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492D3" w14:textId="77777777" w:rsidR="00B31E45" w:rsidRPr="00FE13A0" w:rsidRDefault="00B325F9" w:rsidP="00FE13A0">
      <w:pPr>
        <w:pStyle w:val="Bodytext30"/>
        <w:shd w:val="clear" w:color="auto" w:fill="auto"/>
        <w:spacing w:after="120" w:line="240" w:lineRule="auto"/>
        <w:ind w:left="23"/>
        <w:rPr>
          <w:rFonts w:ascii="Verdana" w:hAnsi="Verdana"/>
          <w:sz w:val="20"/>
          <w:szCs w:val="20"/>
        </w:rPr>
      </w:pPr>
      <w:r>
        <w:rPr>
          <w:rFonts w:ascii="Verdana" w:hAnsi="Verdana"/>
          <w:sz w:val="20"/>
        </w:rPr>
        <w:t>¿Qué hacer si se ha infringido la legislación de la UE?</w:t>
      </w:r>
    </w:p>
    <w:p w14:paraId="7001A555" w14:textId="77777777" w:rsidR="00B31E45" w:rsidRPr="00CC0193" w:rsidRDefault="00B325F9" w:rsidP="00FE13A0">
      <w:pPr>
        <w:pStyle w:val="Bodytext20"/>
        <w:shd w:val="clear" w:color="auto" w:fill="auto"/>
        <w:spacing w:before="0" w:after="120" w:line="240" w:lineRule="auto"/>
        <w:ind w:firstLine="0"/>
        <w:jc w:val="both"/>
        <w:rPr>
          <w:rFonts w:ascii="Verdana" w:hAnsi="Verdana"/>
          <w:b w:val="0"/>
          <w:color w:val="auto"/>
          <w:sz w:val="20"/>
          <w:szCs w:val="20"/>
        </w:rPr>
      </w:pPr>
      <w:r w:rsidRPr="00CC0193">
        <w:rPr>
          <w:rStyle w:val="Bodytext21"/>
          <w:rFonts w:ascii="Verdana" w:hAnsi="Verdana"/>
          <w:bCs/>
          <w:color w:val="auto"/>
          <w:sz w:val="20"/>
          <w:u w:val="none"/>
        </w:rPr>
        <w:t>Si es ciudadano de un Estado miembro de la Unión Europea, vive en uno de los Estados miembros o administra una empresa en la UE, la legislación europea le garantiza una serie de derechos.</w:t>
      </w:r>
    </w:p>
    <w:p w14:paraId="0A309150" w14:textId="77777777" w:rsidR="00B31E45" w:rsidRPr="00CC0193" w:rsidRDefault="00B325F9" w:rsidP="00FE13A0">
      <w:pPr>
        <w:pStyle w:val="Bodytext20"/>
        <w:shd w:val="clear" w:color="auto" w:fill="auto"/>
        <w:spacing w:before="0" w:after="120" w:line="240" w:lineRule="auto"/>
        <w:ind w:firstLine="0"/>
        <w:jc w:val="both"/>
        <w:rPr>
          <w:rFonts w:ascii="Verdana" w:hAnsi="Verdana"/>
          <w:b w:val="0"/>
          <w:color w:val="auto"/>
          <w:sz w:val="20"/>
          <w:szCs w:val="20"/>
        </w:rPr>
      </w:pPr>
      <w:r w:rsidRPr="00CC0193">
        <w:rPr>
          <w:rStyle w:val="Bodytext21"/>
          <w:rFonts w:ascii="Verdana" w:hAnsi="Verdana"/>
          <w:bCs/>
          <w:color w:val="auto"/>
          <w:sz w:val="20"/>
          <w:u w:val="none"/>
        </w:rPr>
        <w:t>Si necesita más información, puede:</w:t>
      </w:r>
    </w:p>
    <w:p w14:paraId="04435F0A" w14:textId="77777777" w:rsidR="00B31E45" w:rsidRPr="00CC0193" w:rsidRDefault="00E12991" w:rsidP="00FE13A0">
      <w:pPr>
        <w:pStyle w:val="Bodytext20"/>
        <w:numPr>
          <w:ilvl w:val="0"/>
          <w:numId w:val="1"/>
        </w:numPr>
        <w:shd w:val="clear" w:color="auto" w:fill="auto"/>
        <w:tabs>
          <w:tab w:val="left" w:pos="759"/>
        </w:tabs>
        <w:spacing w:before="0" w:after="120" w:line="240" w:lineRule="auto"/>
        <w:ind w:left="760"/>
        <w:jc w:val="both"/>
        <w:rPr>
          <w:rStyle w:val="Hyperlink"/>
          <w:b w:val="0"/>
        </w:rPr>
      </w:pPr>
      <w:hyperlink r:id="rId7" w:history="1">
        <w:r w:rsidR="00B325F9" w:rsidRPr="00CC0193">
          <w:rPr>
            <w:rStyle w:val="Hyperlink"/>
            <w:b w:val="0"/>
          </w:rPr>
          <w:t>Informarse sobre la UE (</w:t>
        </w:r>
        <w:proofErr w:type="spellStart"/>
        <w:r w:rsidR="00B325F9" w:rsidRPr="00CC0193">
          <w:rPr>
            <w:rStyle w:val="Hyperlink"/>
            <w:b w:val="0"/>
          </w:rPr>
          <w:t>Europe</w:t>
        </w:r>
        <w:proofErr w:type="spellEnd"/>
        <w:r w:rsidR="00B325F9" w:rsidRPr="00CC0193">
          <w:rPr>
            <w:rStyle w:val="Hyperlink"/>
            <w:b w:val="0"/>
          </w:rPr>
          <w:t xml:space="preserve"> Direct)</w:t>
        </w:r>
      </w:hyperlink>
      <w:r w:rsidR="00CC0193" w:rsidRPr="00CC0193">
        <w:rPr>
          <w:rStyle w:val="Hyperlink"/>
          <w:b w:val="0"/>
        </w:rPr>
        <w:t xml:space="preserve"> </w:t>
      </w:r>
    </w:p>
    <w:p w14:paraId="27A1C638" w14:textId="77777777" w:rsidR="00B31E45" w:rsidRPr="00CC0193" w:rsidRDefault="00E12991" w:rsidP="00FE13A0">
      <w:pPr>
        <w:pStyle w:val="Bodytext20"/>
        <w:numPr>
          <w:ilvl w:val="0"/>
          <w:numId w:val="1"/>
        </w:numPr>
        <w:shd w:val="clear" w:color="auto" w:fill="auto"/>
        <w:tabs>
          <w:tab w:val="left" w:pos="759"/>
        </w:tabs>
        <w:spacing w:before="0" w:after="120" w:line="240" w:lineRule="auto"/>
        <w:ind w:left="760"/>
        <w:jc w:val="both"/>
        <w:rPr>
          <w:rStyle w:val="Hyperlink"/>
          <w:b w:val="0"/>
        </w:rPr>
      </w:pPr>
      <w:hyperlink r:id="rId8" w:history="1">
        <w:r w:rsidR="00B325F9" w:rsidRPr="00CC0193">
          <w:rPr>
            <w:rStyle w:val="Hyperlink"/>
            <w:b w:val="0"/>
          </w:rPr>
          <w:t>Informarse sobre sus derechos al circular por la UE (Tu Europa)</w:t>
        </w:r>
      </w:hyperlink>
    </w:p>
    <w:p w14:paraId="043E260B" w14:textId="77777777" w:rsidR="00B31E45" w:rsidRPr="00CC0193" w:rsidRDefault="00B325F9" w:rsidP="00FE13A0">
      <w:pPr>
        <w:pStyle w:val="Bodytext20"/>
        <w:numPr>
          <w:ilvl w:val="0"/>
          <w:numId w:val="1"/>
        </w:numPr>
        <w:shd w:val="clear" w:color="auto" w:fill="auto"/>
        <w:tabs>
          <w:tab w:val="left" w:pos="759"/>
        </w:tabs>
        <w:spacing w:before="0" w:after="120" w:line="240" w:lineRule="auto"/>
        <w:ind w:left="760"/>
        <w:jc w:val="both"/>
        <w:rPr>
          <w:rStyle w:val="Hyperlink"/>
          <w:b w:val="0"/>
        </w:rPr>
      </w:pPr>
      <w:r w:rsidRPr="00CC0193">
        <w:rPr>
          <w:rStyle w:val="Bodytext21"/>
          <w:rFonts w:ascii="Verdana" w:hAnsi="Verdana"/>
          <w:bCs/>
          <w:color w:val="auto"/>
          <w:sz w:val="20"/>
          <w:u w:val="none"/>
        </w:rPr>
        <w:fldChar w:fldCharType="begin" w:fldLock="1"/>
      </w:r>
      <w:r w:rsidRPr="00CC0193">
        <w:rPr>
          <w:rStyle w:val="Bodytext21"/>
          <w:rFonts w:ascii="Verdana" w:hAnsi="Verdana"/>
          <w:bCs/>
          <w:color w:val="auto"/>
          <w:sz w:val="20"/>
          <w:u w:val="none"/>
        </w:rPr>
        <w:instrText xml:space="preserve"> HYPERLINK "http://europa.eu/youreurope/advice/" </w:instrText>
      </w:r>
      <w:r w:rsidRPr="00CC0193">
        <w:rPr>
          <w:rStyle w:val="Bodytext21"/>
          <w:rFonts w:ascii="Verdana" w:hAnsi="Verdana"/>
          <w:bCs/>
          <w:color w:val="auto"/>
          <w:sz w:val="20"/>
          <w:u w:val="none"/>
        </w:rPr>
        <w:fldChar w:fldCharType="separate"/>
      </w:r>
      <w:r w:rsidRPr="00CC0193">
        <w:rPr>
          <w:rStyle w:val="Hyperlink"/>
          <w:b w:val="0"/>
        </w:rPr>
        <w:t>Hacer una consulta sobre sus derechos en una situación que se le plantea en la UE (Tu Europa - Asesoramiento)</w:t>
      </w:r>
    </w:p>
    <w:p w14:paraId="5F462359" w14:textId="77777777" w:rsidR="00B31E45" w:rsidRPr="00CC0193" w:rsidRDefault="00B325F9" w:rsidP="00FE13A0">
      <w:pPr>
        <w:pStyle w:val="Bodytext20"/>
        <w:shd w:val="clear" w:color="auto" w:fill="auto"/>
        <w:spacing w:before="0" w:after="120" w:line="240" w:lineRule="auto"/>
        <w:ind w:firstLine="0"/>
        <w:jc w:val="both"/>
        <w:rPr>
          <w:rFonts w:ascii="Verdana" w:hAnsi="Verdana"/>
          <w:b w:val="0"/>
          <w:color w:val="auto"/>
          <w:sz w:val="20"/>
          <w:szCs w:val="20"/>
        </w:rPr>
      </w:pPr>
      <w:r w:rsidRPr="00CC0193">
        <w:rPr>
          <w:rStyle w:val="Bodytext21"/>
          <w:rFonts w:ascii="Verdana" w:hAnsi="Verdana"/>
          <w:bCs/>
          <w:color w:val="auto"/>
          <w:sz w:val="20"/>
          <w:u w:val="none"/>
        </w:rPr>
        <w:fldChar w:fldCharType="end"/>
      </w:r>
      <w:r w:rsidRPr="00CC0193">
        <w:rPr>
          <w:rStyle w:val="Bodytext21"/>
          <w:rFonts w:ascii="Verdana" w:hAnsi="Verdana"/>
          <w:bCs/>
          <w:color w:val="auto"/>
          <w:sz w:val="20"/>
          <w:u w:val="none"/>
        </w:rPr>
        <w:t>Si cree que la administración de un Estado miembro no ha respetado sus derechos según la legislación de la UE, primero póngase en contacto con organismos o administraciones nacionales. A menudo es la manera más rápida y eficaz de resolver los problemas.</w:t>
      </w:r>
    </w:p>
    <w:p w14:paraId="20C705BE" w14:textId="77777777" w:rsidR="00B31E45" w:rsidRPr="00CC0193" w:rsidRDefault="00B325F9" w:rsidP="00EF5130">
      <w:pPr>
        <w:pStyle w:val="Bodytext20"/>
        <w:shd w:val="clear" w:color="auto" w:fill="auto"/>
        <w:spacing w:before="360" w:after="120" w:line="240" w:lineRule="auto"/>
        <w:ind w:firstLine="0"/>
        <w:jc w:val="both"/>
        <w:rPr>
          <w:rFonts w:ascii="Verdana" w:hAnsi="Verdana"/>
          <w:color w:val="auto"/>
          <w:sz w:val="20"/>
          <w:szCs w:val="20"/>
        </w:rPr>
      </w:pPr>
      <w:r w:rsidRPr="00CC0193">
        <w:rPr>
          <w:rStyle w:val="Bodytext21"/>
          <w:rFonts w:ascii="Verdana" w:hAnsi="Verdana"/>
          <w:b/>
          <w:bCs/>
          <w:color w:val="auto"/>
          <w:sz w:val="20"/>
          <w:u w:val="none"/>
        </w:rPr>
        <w:t>Vías de recurso nacionales</w:t>
      </w:r>
    </w:p>
    <w:p w14:paraId="0E341FE5" w14:textId="77777777" w:rsidR="00B31E45" w:rsidRPr="00CC0193" w:rsidRDefault="00B325F9" w:rsidP="00FE13A0">
      <w:pPr>
        <w:pStyle w:val="Bodytext20"/>
        <w:shd w:val="clear" w:color="auto" w:fill="auto"/>
        <w:spacing w:before="0" w:after="120" w:line="240" w:lineRule="auto"/>
        <w:ind w:firstLine="0"/>
        <w:jc w:val="both"/>
        <w:rPr>
          <w:rFonts w:ascii="Verdana" w:hAnsi="Verdana"/>
          <w:b w:val="0"/>
          <w:color w:val="auto"/>
          <w:sz w:val="20"/>
          <w:szCs w:val="20"/>
        </w:rPr>
      </w:pPr>
      <w:r w:rsidRPr="00CC0193">
        <w:rPr>
          <w:rStyle w:val="Bodytext21"/>
          <w:rFonts w:ascii="Verdana" w:hAnsi="Verdana"/>
          <w:bCs/>
          <w:color w:val="auto"/>
          <w:sz w:val="20"/>
          <w:u w:val="none"/>
        </w:rPr>
        <w:t>Según los Tratados, los principales responsables de aplicar el Derecho de la Unión son las administraciones públicas y los tribunales de los Estados miembros.</w:t>
      </w:r>
    </w:p>
    <w:p w14:paraId="00B84DD1" w14:textId="77777777" w:rsidR="00B31E45" w:rsidRPr="00CC0193" w:rsidRDefault="00B325F9" w:rsidP="00FE13A0">
      <w:pPr>
        <w:pStyle w:val="Bodytext20"/>
        <w:shd w:val="clear" w:color="auto" w:fill="auto"/>
        <w:spacing w:before="0" w:after="120" w:line="240" w:lineRule="auto"/>
        <w:ind w:firstLine="0"/>
        <w:jc w:val="both"/>
        <w:rPr>
          <w:rFonts w:ascii="Verdana" w:hAnsi="Verdana"/>
          <w:b w:val="0"/>
          <w:color w:val="auto"/>
          <w:sz w:val="20"/>
          <w:szCs w:val="20"/>
        </w:rPr>
      </w:pPr>
      <w:r w:rsidRPr="00CC0193">
        <w:rPr>
          <w:rStyle w:val="Bodytext21"/>
          <w:rFonts w:ascii="Verdana" w:hAnsi="Verdana"/>
          <w:bCs/>
          <w:color w:val="auto"/>
          <w:sz w:val="20"/>
          <w:u w:val="none"/>
        </w:rPr>
        <w:t>De ahí que le interese acudir a todas las vías de recurso nacionales (mecanismos administrativos o de mediación extrajudicial).</w:t>
      </w:r>
    </w:p>
    <w:p w14:paraId="398DF230" w14:textId="77777777" w:rsidR="00B31E45" w:rsidRPr="00CC0193" w:rsidRDefault="00B325F9" w:rsidP="00FE13A0">
      <w:pPr>
        <w:pStyle w:val="Bodytext20"/>
        <w:shd w:val="clear" w:color="auto" w:fill="auto"/>
        <w:spacing w:before="0" w:after="120" w:line="240" w:lineRule="auto"/>
        <w:ind w:firstLine="0"/>
        <w:jc w:val="both"/>
        <w:rPr>
          <w:rFonts w:ascii="Verdana" w:hAnsi="Verdana"/>
          <w:color w:val="auto"/>
          <w:sz w:val="20"/>
          <w:szCs w:val="20"/>
        </w:rPr>
      </w:pPr>
      <w:r w:rsidRPr="00CC0193">
        <w:rPr>
          <w:rStyle w:val="Bodytext21"/>
          <w:rFonts w:ascii="Verdana" w:hAnsi="Verdana"/>
          <w:bCs/>
          <w:color w:val="auto"/>
          <w:sz w:val="20"/>
          <w:u w:val="none"/>
        </w:rPr>
        <w:t>Según el sistema de cada Estado miembro, también puede dirigirse al</w:t>
      </w:r>
      <w:hyperlink r:id="rId9" w:history="1">
        <w:r w:rsidRPr="00CC0193">
          <w:rPr>
            <w:rStyle w:val="Bodytext21"/>
            <w:rFonts w:ascii="Verdana" w:hAnsi="Verdana"/>
            <w:bCs/>
            <w:color w:val="auto"/>
            <w:sz w:val="20"/>
            <w:u w:val="none"/>
          </w:rPr>
          <w:t xml:space="preserve"> </w:t>
        </w:r>
        <w:r w:rsidRPr="00CC0193">
          <w:rPr>
            <w:rStyle w:val="Hyperlink"/>
            <w:b w:val="0"/>
          </w:rPr>
          <w:t>defensor del pueblo nacional</w:t>
        </w:r>
        <w:r w:rsidRPr="00CC0193">
          <w:rPr>
            <w:rStyle w:val="Bodytext21"/>
            <w:rFonts w:ascii="Verdana" w:hAnsi="Verdana"/>
            <w:bCs/>
            <w:color w:val="auto"/>
            <w:sz w:val="20"/>
            <w:u w:val="none"/>
          </w:rPr>
          <w:t xml:space="preserve"> </w:t>
        </w:r>
        <w:proofErr w:type="spellStart"/>
        <w:r w:rsidRPr="00CC0193">
          <w:rPr>
            <w:rStyle w:val="Bodytext21"/>
            <w:rFonts w:ascii="Verdana" w:hAnsi="Verdana"/>
            <w:bCs/>
            <w:color w:val="auto"/>
            <w:sz w:val="20"/>
            <w:u w:val="none"/>
          </w:rPr>
          <w:t>o</w:t>
        </w:r>
      </w:hyperlink>
      <w:r w:rsidRPr="00CC0193">
        <w:rPr>
          <w:rStyle w:val="Bodytext21"/>
          <w:rFonts w:ascii="Verdana" w:hAnsi="Verdana"/>
          <w:bCs/>
          <w:color w:val="auto"/>
          <w:sz w:val="20"/>
          <w:u w:val="none"/>
        </w:rPr>
        <w:t>al</w:t>
      </w:r>
      <w:proofErr w:type="spellEnd"/>
      <w:r w:rsidRPr="00CC0193">
        <w:rPr>
          <w:rStyle w:val="Bodytext21"/>
          <w:rFonts w:ascii="Verdana" w:hAnsi="Verdana"/>
          <w:bCs/>
          <w:color w:val="auto"/>
          <w:sz w:val="20"/>
          <w:u w:val="none"/>
        </w:rPr>
        <w:t xml:space="preserve"> </w:t>
      </w:r>
      <w:hyperlink r:id="rId10" w:history="1">
        <w:r w:rsidRPr="00CC0193">
          <w:rPr>
            <w:rStyle w:val="Hyperlink"/>
            <w:b w:val="0"/>
          </w:rPr>
          <w:t>defensor del pueblo regional</w:t>
        </w:r>
        <w:r w:rsidRPr="00CC0193">
          <w:rPr>
            <w:rStyle w:val="Bodytext21"/>
            <w:rFonts w:ascii="Verdana" w:hAnsi="Verdana"/>
            <w:bCs/>
            <w:color w:val="auto"/>
            <w:sz w:val="20"/>
            <w:u w:val="none"/>
          </w:rPr>
          <w:t>.</w:t>
        </w:r>
      </w:hyperlink>
    </w:p>
    <w:p w14:paraId="1590FC2D" w14:textId="77777777" w:rsidR="00B31E45" w:rsidRPr="00CC0193" w:rsidRDefault="00B325F9" w:rsidP="00FE13A0">
      <w:pPr>
        <w:pStyle w:val="Bodytext20"/>
        <w:shd w:val="clear" w:color="auto" w:fill="auto"/>
        <w:spacing w:before="0" w:after="120" w:line="240" w:lineRule="auto"/>
        <w:ind w:firstLine="0"/>
        <w:jc w:val="both"/>
        <w:rPr>
          <w:rFonts w:ascii="Verdana" w:hAnsi="Verdana"/>
          <w:b w:val="0"/>
          <w:color w:val="auto"/>
          <w:sz w:val="20"/>
          <w:szCs w:val="20"/>
        </w:rPr>
      </w:pPr>
      <w:r w:rsidRPr="00CC0193">
        <w:rPr>
          <w:rStyle w:val="Bodytext21"/>
          <w:rFonts w:ascii="Verdana" w:hAnsi="Verdana"/>
          <w:bCs/>
          <w:color w:val="auto"/>
          <w:sz w:val="20"/>
          <w:u w:val="none"/>
        </w:rPr>
        <w:t xml:space="preserve">Otra posibilidad es llevar el asunto ante el tribunal del Estado miembro donde surgió el problema. </w:t>
      </w:r>
      <w:hyperlink r:id="rId11" w:history="1">
        <w:r w:rsidRPr="00B325F9">
          <w:rPr>
            <w:rStyle w:val="Hyperlink"/>
            <w:b w:val="0"/>
          </w:rPr>
          <w:t>Más información sobre los sistemas judiciales nacionales y cómo acudir a los tribunales</w:t>
        </w:r>
        <w:r w:rsidRPr="00CC0193">
          <w:rPr>
            <w:rStyle w:val="Hyperlink"/>
            <w:b w:val="0"/>
            <w:color w:val="auto"/>
            <w:u w:val="none"/>
          </w:rPr>
          <w:t>.</w:t>
        </w:r>
      </w:hyperlink>
      <w:r w:rsidRPr="00CC0193">
        <w:rPr>
          <w:rStyle w:val="Bodytext21"/>
          <w:rFonts w:ascii="Verdana" w:hAnsi="Verdana"/>
          <w:b/>
          <w:bCs/>
          <w:color w:val="auto"/>
          <w:sz w:val="20"/>
          <w:u w:val="none"/>
        </w:rPr>
        <w:t xml:space="preserve"> </w:t>
      </w:r>
      <w:r w:rsidRPr="00CC0193">
        <w:rPr>
          <w:rStyle w:val="Bodytext21"/>
          <w:rFonts w:ascii="Verdana" w:hAnsi="Verdana"/>
          <w:bCs/>
          <w:color w:val="auto"/>
          <w:sz w:val="20"/>
          <w:u w:val="none"/>
        </w:rPr>
        <w:t xml:space="preserve">Si para solucionar su problema hay que anular una decisión nacional, tenga en cuenta que eso solamente pueden hacerlo los tribunales nacionales. Si quiere obtener una indemnización por daños y perjuicios, solamente los tribunales nacionales son competentes para, en su caso, ordenar a las administraciones nacionales que indemnicen a particulares por los perjuicios que </w:t>
      </w:r>
      <w:proofErr w:type="gramStart"/>
      <w:r w:rsidRPr="00CC0193">
        <w:rPr>
          <w:rStyle w:val="Bodytext21"/>
          <w:rFonts w:ascii="Verdana" w:hAnsi="Verdana"/>
          <w:bCs/>
          <w:color w:val="auto"/>
          <w:sz w:val="20"/>
          <w:u w:val="none"/>
        </w:rPr>
        <w:t>les</w:t>
      </w:r>
      <w:proofErr w:type="gramEnd"/>
      <w:r w:rsidRPr="00CC0193">
        <w:rPr>
          <w:rStyle w:val="Bodytext21"/>
          <w:rFonts w:ascii="Verdana" w:hAnsi="Verdana"/>
          <w:bCs/>
          <w:color w:val="auto"/>
          <w:sz w:val="20"/>
          <w:u w:val="none"/>
        </w:rPr>
        <w:t xml:space="preserve"> haya ocasionado una infracción a la normativa de la UE.</w:t>
      </w:r>
    </w:p>
    <w:p w14:paraId="7626F607" w14:textId="77777777" w:rsidR="00B31E45" w:rsidRPr="00CC0193" w:rsidRDefault="00B325F9" w:rsidP="00EF5130">
      <w:pPr>
        <w:pStyle w:val="Bodytext20"/>
        <w:shd w:val="clear" w:color="auto" w:fill="auto"/>
        <w:spacing w:before="360" w:after="120" w:line="240" w:lineRule="auto"/>
        <w:ind w:firstLine="0"/>
        <w:jc w:val="both"/>
        <w:rPr>
          <w:rFonts w:ascii="Verdana" w:hAnsi="Verdana"/>
          <w:color w:val="auto"/>
          <w:sz w:val="20"/>
          <w:szCs w:val="20"/>
        </w:rPr>
      </w:pPr>
      <w:r w:rsidRPr="00CC0193">
        <w:rPr>
          <w:rStyle w:val="Bodytext21"/>
          <w:rFonts w:ascii="Verdana" w:hAnsi="Verdana"/>
          <w:b/>
          <w:bCs/>
          <w:color w:val="auto"/>
          <w:sz w:val="20"/>
          <w:u w:val="none"/>
        </w:rPr>
        <w:t>Otras vías</w:t>
      </w:r>
    </w:p>
    <w:p w14:paraId="4FB966C6" w14:textId="77777777" w:rsidR="00B31E45" w:rsidRPr="00CC0193" w:rsidRDefault="00B325F9" w:rsidP="00FE13A0">
      <w:pPr>
        <w:pStyle w:val="Bodytext20"/>
        <w:shd w:val="clear" w:color="auto" w:fill="auto"/>
        <w:spacing w:before="0" w:after="120" w:line="240" w:lineRule="auto"/>
        <w:ind w:firstLine="0"/>
        <w:jc w:val="both"/>
        <w:rPr>
          <w:rFonts w:ascii="Verdana" w:hAnsi="Verdana"/>
          <w:b w:val="0"/>
          <w:color w:val="auto"/>
          <w:sz w:val="20"/>
          <w:szCs w:val="20"/>
        </w:rPr>
      </w:pPr>
      <w:r w:rsidRPr="00CC0193">
        <w:rPr>
          <w:rStyle w:val="Bodytext21"/>
          <w:rFonts w:ascii="Verdana" w:hAnsi="Verdana"/>
          <w:bCs/>
          <w:color w:val="auto"/>
          <w:sz w:val="20"/>
          <w:u w:val="none"/>
        </w:rPr>
        <w:t>Pero aún existen otras posibilidades:</w:t>
      </w:r>
    </w:p>
    <w:p w14:paraId="16A89A11" w14:textId="77777777" w:rsidR="00B31E45" w:rsidRPr="00CC0193" w:rsidRDefault="00B325F9" w:rsidP="00FE13A0">
      <w:pPr>
        <w:pStyle w:val="Bodytext20"/>
        <w:numPr>
          <w:ilvl w:val="0"/>
          <w:numId w:val="1"/>
        </w:numPr>
        <w:shd w:val="clear" w:color="auto" w:fill="auto"/>
        <w:tabs>
          <w:tab w:val="left" w:pos="759"/>
        </w:tabs>
        <w:spacing w:before="0" w:after="120" w:line="240" w:lineRule="auto"/>
        <w:ind w:left="760"/>
        <w:jc w:val="both"/>
        <w:rPr>
          <w:rFonts w:ascii="Verdana" w:hAnsi="Verdana"/>
          <w:b w:val="0"/>
          <w:color w:val="auto"/>
          <w:sz w:val="20"/>
          <w:szCs w:val="20"/>
        </w:rPr>
      </w:pPr>
      <w:r w:rsidRPr="00CC0193">
        <w:rPr>
          <w:rStyle w:val="Bodytext21"/>
          <w:rFonts w:ascii="Verdana" w:hAnsi="Verdana"/>
          <w:b/>
          <w:bCs/>
          <w:color w:val="auto"/>
          <w:sz w:val="20"/>
          <w:u w:val="none"/>
        </w:rPr>
        <w:t>Dirigirse a SOLVIT</w:t>
      </w:r>
      <w:r w:rsidRPr="00CC0193">
        <w:rPr>
          <w:rStyle w:val="Bodytext21"/>
          <w:rFonts w:ascii="Verdana" w:hAnsi="Verdana"/>
          <w:bCs/>
          <w:color w:val="auto"/>
          <w:sz w:val="20"/>
          <w:u w:val="none"/>
        </w:rPr>
        <w:t>: SOLVIT es un servicio de la administración nacional para resolver problemas transfronterizos relacionados con una mala aplicación de la legislación de la UE por parte de las administraciones públicas nacionales dentro del mercado interior. Hay un centro SOLVIT en cada país de la UE y también en Noruega, Islandia y Liechtenstein. Su Estado miembro intentará resolver el problema con el otro Estado miembro. Para un problema particular, quizá sea más rápido acudir a SOLVIT que presentar una denuncia formal a la Comisión Europea. Pero si no consigue resolver un problema o no le convence la solución que le proponen, aún puede emprender acciones judiciales ante un tribunal nacional o presentar una denuncia formal a la Comisión Europea. Atención: plantear el asunto a SOLVIT no suspende los plazos que establezcan los tribunales nacionales.</w:t>
      </w:r>
    </w:p>
    <w:p w14:paraId="5D2B3360" w14:textId="77777777" w:rsidR="00B31E45" w:rsidRPr="00B325F9" w:rsidRDefault="00E12991" w:rsidP="005D4799">
      <w:pPr>
        <w:pStyle w:val="Bodytext20"/>
        <w:shd w:val="clear" w:color="auto" w:fill="auto"/>
        <w:spacing w:before="0" w:after="120" w:line="240" w:lineRule="auto"/>
        <w:ind w:left="720" w:firstLine="0"/>
        <w:jc w:val="both"/>
        <w:rPr>
          <w:rStyle w:val="Hyperlink"/>
          <w:b w:val="0"/>
        </w:rPr>
      </w:pPr>
      <w:hyperlink r:id="rId12" w:history="1">
        <w:r w:rsidR="00B325F9" w:rsidRPr="00B325F9">
          <w:rPr>
            <w:rStyle w:val="Hyperlink"/>
            <w:b w:val="0"/>
          </w:rPr>
          <w:t>Enviar su problema a SOLVIT</w:t>
        </w:r>
      </w:hyperlink>
    </w:p>
    <w:p w14:paraId="5D5EC25D" w14:textId="77777777" w:rsidR="00B31E45" w:rsidRPr="00CC0193" w:rsidRDefault="00B325F9" w:rsidP="00FE13A0">
      <w:pPr>
        <w:pStyle w:val="Bodytext20"/>
        <w:numPr>
          <w:ilvl w:val="0"/>
          <w:numId w:val="1"/>
        </w:numPr>
        <w:shd w:val="clear" w:color="auto" w:fill="auto"/>
        <w:tabs>
          <w:tab w:val="left" w:pos="755"/>
        </w:tabs>
        <w:spacing w:before="0" w:after="120" w:line="240" w:lineRule="auto"/>
        <w:ind w:left="760"/>
        <w:jc w:val="both"/>
        <w:rPr>
          <w:rFonts w:ascii="Verdana" w:hAnsi="Verdana"/>
          <w:b w:val="0"/>
          <w:color w:val="auto"/>
          <w:sz w:val="20"/>
          <w:szCs w:val="20"/>
        </w:rPr>
      </w:pPr>
      <w:r w:rsidRPr="00CC0193">
        <w:rPr>
          <w:rStyle w:val="Bodytext21"/>
          <w:rFonts w:ascii="Verdana" w:hAnsi="Verdana"/>
          <w:b/>
          <w:bCs/>
          <w:color w:val="auto"/>
          <w:sz w:val="20"/>
          <w:u w:val="none"/>
        </w:rPr>
        <w:t>Dirigirse a los Centros Europeos del Consumidor</w:t>
      </w:r>
      <w:r w:rsidRPr="00CC0193">
        <w:rPr>
          <w:rStyle w:val="Bodytext21"/>
          <w:b/>
          <w:bCs/>
          <w:color w:val="auto"/>
          <w:u w:val="none"/>
        </w:rPr>
        <w:t>:</w:t>
      </w:r>
      <w:r w:rsidRPr="00CC0193">
        <w:rPr>
          <w:rStyle w:val="Bodytext21"/>
          <w:rFonts w:ascii="Verdana" w:hAnsi="Verdana"/>
          <w:bCs/>
          <w:color w:val="auto"/>
          <w:sz w:val="20"/>
          <w:u w:val="none"/>
        </w:rPr>
        <w:t xml:space="preserve"> en toda Europa hay una red de centros del consumidor que cooperan para resolver conflictos entre consumidores y comerciantes de diferentes países de la UE o de Noruega, Islandia y Liechtenstein.</w:t>
      </w:r>
    </w:p>
    <w:p w14:paraId="1753577C" w14:textId="77777777" w:rsidR="00B31E45" w:rsidRPr="00B325F9" w:rsidRDefault="00E12991" w:rsidP="004B4C32">
      <w:pPr>
        <w:pStyle w:val="Bodytext20"/>
        <w:shd w:val="clear" w:color="auto" w:fill="auto"/>
        <w:spacing w:before="0" w:after="120" w:line="240" w:lineRule="auto"/>
        <w:ind w:firstLine="720"/>
        <w:jc w:val="both"/>
        <w:rPr>
          <w:rStyle w:val="Hyperlink"/>
          <w:b w:val="0"/>
        </w:rPr>
      </w:pPr>
      <w:hyperlink r:id="rId13" w:history="1">
        <w:r w:rsidR="00B325F9" w:rsidRPr="00B325F9">
          <w:rPr>
            <w:rStyle w:val="Hyperlink"/>
            <w:b w:val="0"/>
          </w:rPr>
          <w:t>Presentar su problema a los Centros Europeos del Consumidor</w:t>
        </w:r>
      </w:hyperlink>
    </w:p>
    <w:p w14:paraId="734FE086" w14:textId="77777777" w:rsidR="00B31E45" w:rsidRPr="00CC0193" w:rsidRDefault="00B325F9" w:rsidP="00FE13A0">
      <w:pPr>
        <w:pStyle w:val="Bodytext20"/>
        <w:numPr>
          <w:ilvl w:val="0"/>
          <w:numId w:val="1"/>
        </w:numPr>
        <w:shd w:val="clear" w:color="auto" w:fill="auto"/>
        <w:tabs>
          <w:tab w:val="left" w:pos="755"/>
        </w:tabs>
        <w:spacing w:before="0" w:after="120" w:line="240" w:lineRule="auto"/>
        <w:ind w:left="760"/>
        <w:jc w:val="both"/>
        <w:rPr>
          <w:rFonts w:ascii="Verdana" w:hAnsi="Verdana"/>
          <w:b w:val="0"/>
          <w:color w:val="auto"/>
          <w:sz w:val="20"/>
          <w:szCs w:val="20"/>
        </w:rPr>
      </w:pPr>
      <w:r w:rsidRPr="00CC0193">
        <w:rPr>
          <w:rStyle w:val="Bodytext21"/>
          <w:rFonts w:ascii="Verdana" w:hAnsi="Verdana"/>
          <w:b/>
          <w:bCs/>
          <w:color w:val="auto"/>
          <w:sz w:val="20"/>
          <w:u w:val="none"/>
        </w:rPr>
        <w:t>Contactar a FIN-Net</w:t>
      </w:r>
      <w:r w:rsidRPr="00CC0193">
        <w:rPr>
          <w:rStyle w:val="Bodytext21"/>
          <w:rFonts w:ascii="Verdana" w:hAnsi="Verdana"/>
          <w:bCs/>
          <w:color w:val="auto"/>
          <w:sz w:val="20"/>
          <w:u w:val="none"/>
        </w:rPr>
        <w:t>, red que se ocupa de resolver contenciosos financieros por vía extrajudicial en los países de la UE y en Islandia, Liechtenstein y Noruega. FIN-Net se encarga de resolver litigios entre consumidores y proveedores de servicios financieros.</w:t>
      </w:r>
    </w:p>
    <w:p w14:paraId="5A656286" w14:textId="77777777" w:rsidR="00B31E45" w:rsidRPr="00B325F9" w:rsidRDefault="00E12991" w:rsidP="004B4C32">
      <w:pPr>
        <w:pStyle w:val="Bodytext20"/>
        <w:shd w:val="clear" w:color="auto" w:fill="auto"/>
        <w:spacing w:before="0" w:after="120" w:line="240" w:lineRule="auto"/>
        <w:ind w:firstLine="720"/>
        <w:jc w:val="both"/>
        <w:rPr>
          <w:rStyle w:val="Hyperlink"/>
          <w:b w:val="0"/>
        </w:rPr>
      </w:pPr>
      <w:hyperlink r:id="rId14" w:history="1">
        <w:r w:rsidR="00B325F9" w:rsidRPr="00B325F9">
          <w:rPr>
            <w:rStyle w:val="Hyperlink"/>
            <w:b w:val="0"/>
          </w:rPr>
          <w:t>Enviar su problema a FIN-Net</w:t>
        </w:r>
      </w:hyperlink>
    </w:p>
    <w:p w14:paraId="7E81939B" w14:textId="77777777" w:rsidR="0010752B" w:rsidRPr="00CC0193" w:rsidRDefault="00E12991" w:rsidP="00FE13A0">
      <w:pPr>
        <w:pStyle w:val="Bodytext20"/>
        <w:shd w:val="clear" w:color="auto" w:fill="auto"/>
        <w:spacing w:before="0" w:after="120" w:line="240" w:lineRule="auto"/>
        <w:ind w:firstLine="0"/>
        <w:jc w:val="both"/>
        <w:rPr>
          <w:rFonts w:ascii="Verdana" w:hAnsi="Verdana"/>
          <w:color w:val="auto"/>
          <w:sz w:val="20"/>
          <w:szCs w:val="20"/>
        </w:rPr>
      </w:pPr>
    </w:p>
    <w:p w14:paraId="4C0894D9" w14:textId="77777777" w:rsidR="00B31E45" w:rsidRPr="00CC0193" w:rsidRDefault="00B325F9" w:rsidP="00EF5130">
      <w:pPr>
        <w:pStyle w:val="Bodytext20"/>
        <w:shd w:val="clear" w:color="auto" w:fill="auto"/>
        <w:spacing w:before="360" w:after="120" w:line="240" w:lineRule="auto"/>
        <w:ind w:firstLine="0"/>
        <w:jc w:val="both"/>
        <w:rPr>
          <w:rFonts w:ascii="Verdana" w:hAnsi="Verdana"/>
          <w:color w:val="auto"/>
          <w:sz w:val="20"/>
          <w:szCs w:val="20"/>
        </w:rPr>
      </w:pPr>
      <w:r w:rsidRPr="00CC0193">
        <w:rPr>
          <w:rStyle w:val="Bodytext21"/>
          <w:rFonts w:ascii="Verdana" w:hAnsi="Verdana"/>
          <w:b/>
          <w:bCs/>
          <w:color w:val="auto"/>
          <w:sz w:val="20"/>
          <w:u w:val="none"/>
        </w:rPr>
        <w:t>Vías de recurso a través de la UE</w:t>
      </w:r>
    </w:p>
    <w:p w14:paraId="00432646" w14:textId="77777777" w:rsidR="00B31E45" w:rsidRPr="00CC0193" w:rsidRDefault="00B325F9" w:rsidP="00FE13A0">
      <w:pPr>
        <w:pStyle w:val="Bodytext20"/>
        <w:shd w:val="clear" w:color="auto" w:fill="auto"/>
        <w:spacing w:before="0" w:after="120" w:line="240" w:lineRule="auto"/>
        <w:ind w:firstLine="0"/>
        <w:jc w:val="both"/>
        <w:rPr>
          <w:rFonts w:ascii="Verdana" w:hAnsi="Verdana"/>
          <w:b w:val="0"/>
          <w:color w:val="auto"/>
          <w:sz w:val="20"/>
          <w:szCs w:val="20"/>
        </w:rPr>
      </w:pPr>
      <w:r w:rsidRPr="00CC0193">
        <w:rPr>
          <w:rStyle w:val="Bodytext21"/>
          <w:rFonts w:ascii="Verdana" w:hAnsi="Verdana"/>
          <w:bCs/>
          <w:color w:val="auto"/>
          <w:sz w:val="20"/>
          <w:u w:val="none"/>
        </w:rPr>
        <w:t>Aunque suele ser más fácil hacer valer sus derechos en el país donde reside, la Unión Europea también puede ayudarle.</w:t>
      </w:r>
    </w:p>
    <w:p w14:paraId="2B1FEBF3" w14:textId="77777777" w:rsidR="00B31E45" w:rsidRPr="00CC0193" w:rsidRDefault="00B325F9" w:rsidP="004B4C32">
      <w:pPr>
        <w:pStyle w:val="Bodytext20"/>
        <w:numPr>
          <w:ilvl w:val="0"/>
          <w:numId w:val="1"/>
        </w:numPr>
        <w:shd w:val="clear" w:color="auto" w:fill="auto"/>
        <w:tabs>
          <w:tab w:val="left" w:pos="755"/>
        </w:tabs>
        <w:spacing w:before="0" w:after="120" w:line="240" w:lineRule="auto"/>
        <w:ind w:left="426" w:firstLine="0"/>
        <w:jc w:val="both"/>
        <w:rPr>
          <w:rFonts w:ascii="Verdana" w:hAnsi="Verdana"/>
          <w:color w:val="auto"/>
          <w:sz w:val="20"/>
          <w:szCs w:val="20"/>
        </w:rPr>
      </w:pPr>
      <w:r w:rsidRPr="00CC0193">
        <w:rPr>
          <w:rStyle w:val="Bodytext21"/>
          <w:rFonts w:ascii="Verdana" w:hAnsi="Verdana"/>
          <w:b/>
          <w:bCs/>
          <w:color w:val="auto"/>
          <w:sz w:val="20"/>
          <w:u w:val="none"/>
        </w:rPr>
        <w:t>Comisión de Peticiones del Parlamento Europeo</w:t>
      </w:r>
    </w:p>
    <w:p w14:paraId="02AB9CAE" w14:textId="77777777" w:rsidR="00B31E45" w:rsidRPr="00CC0193" w:rsidRDefault="00B325F9" w:rsidP="00FE13A0">
      <w:pPr>
        <w:pStyle w:val="Bodytext20"/>
        <w:shd w:val="clear" w:color="auto" w:fill="auto"/>
        <w:spacing w:before="0" w:after="120" w:line="240" w:lineRule="auto"/>
        <w:ind w:firstLine="0"/>
        <w:jc w:val="both"/>
        <w:rPr>
          <w:rFonts w:ascii="Verdana" w:hAnsi="Verdana"/>
          <w:b w:val="0"/>
          <w:color w:val="auto"/>
          <w:sz w:val="20"/>
          <w:szCs w:val="20"/>
        </w:rPr>
      </w:pPr>
      <w:r w:rsidRPr="00CC0193">
        <w:rPr>
          <w:rStyle w:val="Bodytext21"/>
          <w:rFonts w:ascii="Verdana" w:hAnsi="Verdana"/>
          <w:bCs/>
          <w:color w:val="auto"/>
          <w:sz w:val="20"/>
          <w:u w:val="none"/>
        </w:rPr>
        <w:t xml:space="preserve">Según el </w:t>
      </w:r>
      <w:hyperlink r:id="rId15" w:history="1">
        <w:r w:rsidRPr="00CC0193">
          <w:rPr>
            <w:rStyle w:val="Bodytext21"/>
            <w:rFonts w:ascii="Verdana" w:hAnsi="Verdana"/>
            <w:bCs/>
            <w:color w:val="auto"/>
            <w:sz w:val="20"/>
            <w:u w:val="none"/>
          </w:rPr>
          <w:t>(</w:t>
        </w:r>
        <w:r w:rsidRPr="00B325F9">
          <w:rPr>
            <w:rStyle w:val="Hyperlink"/>
            <w:b w:val="0"/>
          </w:rPr>
          <w:t>artículo 227 del Tratado de Funcionamiento de la Unión</w:t>
        </w:r>
        <w:r w:rsidRPr="00CC0193">
          <w:rPr>
            <w:rStyle w:val="Bodytext21"/>
            <w:rFonts w:ascii="Verdana" w:hAnsi="Verdana"/>
            <w:bCs/>
            <w:color w:val="auto"/>
            <w:sz w:val="20"/>
            <w:u w:val="none"/>
          </w:rPr>
          <w:t>)</w:t>
        </w:r>
      </w:hyperlink>
      <w:r w:rsidRPr="00CC0193">
        <w:rPr>
          <w:rStyle w:val="Bodytext21"/>
          <w:rFonts w:ascii="Verdana" w:hAnsi="Verdana"/>
          <w:bCs/>
          <w:color w:val="auto"/>
          <w:sz w:val="20"/>
          <w:u w:val="none"/>
        </w:rPr>
        <w:t>, tienes derecho a enviar una petición al Parlamento Europeo sobre la aplicación del Derecho de la Unión. Puede hacerlo por correo u online, a través de la</w:t>
      </w:r>
      <w:hyperlink r:id="rId16" w:history="1">
        <w:r w:rsidRPr="00CC0193">
          <w:rPr>
            <w:rStyle w:val="Bodytext21"/>
            <w:rFonts w:ascii="Verdana" w:hAnsi="Verdana"/>
            <w:bCs/>
            <w:color w:val="auto"/>
            <w:sz w:val="20"/>
            <w:u w:val="none"/>
          </w:rPr>
          <w:t xml:space="preserve"> </w:t>
        </w:r>
        <w:r w:rsidRPr="00B325F9">
          <w:rPr>
            <w:rStyle w:val="Hyperlink"/>
            <w:b w:val="0"/>
          </w:rPr>
          <w:t>web del Parlamento Europeo</w:t>
        </w:r>
        <w:r w:rsidRPr="00B325F9">
          <w:rPr>
            <w:rStyle w:val="Bodytext21"/>
            <w:rFonts w:ascii="Verdana" w:hAnsi="Verdana"/>
            <w:bCs/>
            <w:color w:val="auto"/>
            <w:sz w:val="20"/>
            <w:u w:val="none"/>
          </w:rPr>
          <w:t>.</w:t>
        </w:r>
        <w:r w:rsidRPr="00CC0193">
          <w:rPr>
            <w:rStyle w:val="Bodytext21"/>
            <w:rFonts w:ascii="Verdana" w:hAnsi="Verdana"/>
            <w:bCs/>
            <w:color w:val="auto"/>
            <w:sz w:val="20"/>
            <w:u w:val="none"/>
          </w:rPr>
          <w:t xml:space="preserve"> </w:t>
        </w:r>
      </w:hyperlink>
      <w:r w:rsidRPr="00CC0193">
        <w:rPr>
          <w:rStyle w:val="Bodytext21"/>
          <w:rFonts w:ascii="Verdana" w:hAnsi="Verdana"/>
          <w:bCs/>
          <w:color w:val="auto"/>
          <w:sz w:val="20"/>
          <w:u w:val="none"/>
        </w:rPr>
        <w:t>Más información sobre las peticiones al Parlamento Europeo en la</w:t>
      </w:r>
      <w:hyperlink r:id="rId17" w:history="1">
        <w:r w:rsidRPr="00CC0193">
          <w:rPr>
            <w:rStyle w:val="Bodytext21"/>
            <w:rFonts w:ascii="Verdana" w:hAnsi="Verdana"/>
            <w:bCs/>
            <w:color w:val="auto"/>
            <w:sz w:val="20"/>
            <w:u w:val="none"/>
          </w:rPr>
          <w:t xml:space="preserve"> </w:t>
        </w:r>
        <w:r w:rsidRPr="00B325F9">
          <w:rPr>
            <w:rStyle w:val="Hyperlink"/>
            <w:b w:val="0"/>
          </w:rPr>
          <w:t>web sobre ciudadanía de la UE y libre circulación</w:t>
        </w:r>
        <w:r w:rsidRPr="00B325F9">
          <w:rPr>
            <w:rStyle w:val="Bodytext21"/>
            <w:rFonts w:ascii="Verdana" w:hAnsi="Verdana"/>
            <w:bCs/>
            <w:color w:val="auto"/>
            <w:sz w:val="20"/>
            <w:u w:val="none"/>
          </w:rPr>
          <w:t>.</w:t>
        </w:r>
      </w:hyperlink>
    </w:p>
    <w:p w14:paraId="0CA66115" w14:textId="77777777" w:rsidR="00B31E45" w:rsidRPr="00CC0193" w:rsidRDefault="00B325F9" w:rsidP="004B4C32">
      <w:pPr>
        <w:pStyle w:val="Bodytext20"/>
        <w:numPr>
          <w:ilvl w:val="0"/>
          <w:numId w:val="1"/>
        </w:numPr>
        <w:shd w:val="clear" w:color="auto" w:fill="auto"/>
        <w:tabs>
          <w:tab w:val="left" w:pos="755"/>
        </w:tabs>
        <w:spacing w:before="0" w:after="120" w:line="240" w:lineRule="auto"/>
        <w:ind w:left="426" w:firstLine="0"/>
        <w:jc w:val="both"/>
        <w:rPr>
          <w:rFonts w:ascii="Verdana" w:hAnsi="Verdana"/>
          <w:color w:val="auto"/>
          <w:sz w:val="20"/>
          <w:szCs w:val="20"/>
        </w:rPr>
      </w:pPr>
      <w:r w:rsidRPr="00CC0193">
        <w:rPr>
          <w:rStyle w:val="Bodytext21"/>
          <w:rFonts w:ascii="Verdana" w:hAnsi="Verdana"/>
          <w:b/>
          <w:bCs/>
          <w:color w:val="auto"/>
          <w:sz w:val="20"/>
          <w:u w:val="none"/>
        </w:rPr>
        <w:t>Comisión Europea</w:t>
      </w:r>
    </w:p>
    <w:p w14:paraId="65E71A00" w14:textId="77777777" w:rsidR="00B31E45" w:rsidRPr="00CC0193" w:rsidRDefault="00B325F9" w:rsidP="00FE13A0">
      <w:pPr>
        <w:pStyle w:val="Bodytext20"/>
        <w:shd w:val="clear" w:color="auto" w:fill="auto"/>
        <w:spacing w:before="0" w:after="120" w:line="240" w:lineRule="auto"/>
        <w:ind w:firstLine="0"/>
        <w:jc w:val="both"/>
        <w:rPr>
          <w:rFonts w:ascii="Verdana" w:hAnsi="Verdana"/>
          <w:b w:val="0"/>
          <w:color w:val="auto"/>
          <w:sz w:val="20"/>
          <w:szCs w:val="20"/>
        </w:rPr>
      </w:pPr>
      <w:r w:rsidRPr="00CC0193">
        <w:rPr>
          <w:rStyle w:val="Bodytext21"/>
          <w:rFonts w:ascii="Verdana" w:hAnsi="Verdana"/>
          <w:bCs/>
          <w:color w:val="auto"/>
          <w:sz w:val="20"/>
          <w:u w:val="none"/>
        </w:rPr>
        <w:t>Puede dirigirse a la Comisión Europea en relación con cualquier medida (legislativa, reglamentaria o administrativa), falta de actuación o práctica de un Estado miembro que a su juicio vaya en contra del Derecho de la Unión.</w:t>
      </w:r>
    </w:p>
    <w:p w14:paraId="6DDD6BBF" w14:textId="77777777" w:rsidR="00B31E45" w:rsidRPr="00CC0193" w:rsidRDefault="00B325F9" w:rsidP="00FE13A0">
      <w:pPr>
        <w:pStyle w:val="Bodytext20"/>
        <w:shd w:val="clear" w:color="auto" w:fill="auto"/>
        <w:spacing w:before="0" w:after="120" w:line="240" w:lineRule="auto"/>
        <w:ind w:firstLine="0"/>
        <w:jc w:val="both"/>
        <w:rPr>
          <w:rFonts w:ascii="Verdana" w:hAnsi="Verdana"/>
          <w:b w:val="0"/>
          <w:color w:val="auto"/>
          <w:sz w:val="20"/>
          <w:szCs w:val="20"/>
        </w:rPr>
      </w:pPr>
      <w:r w:rsidRPr="00CC0193">
        <w:rPr>
          <w:rStyle w:val="Bodytext21"/>
          <w:rFonts w:ascii="Verdana" w:hAnsi="Verdana"/>
          <w:bCs/>
          <w:color w:val="auto"/>
          <w:sz w:val="20"/>
          <w:u w:val="none"/>
        </w:rPr>
        <w:t>Ahora bien, la Comisión Europea solamente puede admitir a trámite las denuncias por infracciones al Derecho de la Unión cometidas por las administraciones de los Estados miembros. Si su denuncia se refiere a actuaciones de particulares u organizaciones privadas, tendrá que intentar resolverla por vía nacional (tribunal u otro mecanismo de resolución de conflictos), a no ser que pueda demostrar que interviene de algún modo una administración nacional. La Comisión Europea no puede tramitar asuntos que solo atañen a particulares u organizaciones privadas y en los que no intervienen administraciones públicas.</w:t>
      </w:r>
    </w:p>
    <w:p w14:paraId="627B75AC" w14:textId="77777777" w:rsidR="00B31E45" w:rsidRPr="00CC0193" w:rsidRDefault="00B325F9" w:rsidP="00FE13A0">
      <w:pPr>
        <w:pStyle w:val="Bodytext20"/>
        <w:shd w:val="clear" w:color="auto" w:fill="auto"/>
        <w:spacing w:before="0" w:after="120" w:line="240" w:lineRule="auto"/>
        <w:ind w:firstLine="0"/>
        <w:jc w:val="both"/>
        <w:rPr>
          <w:rFonts w:ascii="Verdana" w:hAnsi="Verdana"/>
          <w:b w:val="0"/>
          <w:color w:val="auto"/>
          <w:sz w:val="20"/>
          <w:szCs w:val="20"/>
        </w:rPr>
      </w:pPr>
      <w:r w:rsidRPr="00CC0193">
        <w:rPr>
          <w:rStyle w:val="Bodytext21"/>
          <w:rFonts w:ascii="Verdana" w:hAnsi="Verdana"/>
          <w:bCs/>
          <w:color w:val="auto"/>
          <w:sz w:val="20"/>
          <w:u w:val="none"/>
        </w:rPr>
        <w:t>Si no es experto en Derecho europeo, puede resultarle difícil determinar qué disposición se vulnera. Para obtener consejo de manera rápida, informal y en su propio idioma, puede ponerse al habla con el servicio "Tu Europa – Asesoramiento".</w:t>
      </w:r>
    </w:p>
    <w:p w14:paraId="355E27EB" w14:textId="77777777" w:rsidR="00B31E45" w:rsidRPr="00CC0193" w:rsidRDefault="00B325F9" w:rsidP="004B4C32">
      <w:pPr>
        <w:pStyle w:val="Bodytext20"/>
        <w:numPr>
          <w:ilvl w:val="0"/>
          <w:numId w:val="1"/>
        </w:numPr>
        <w:shd w:val="clear" w:color="auto" w:fill="auto"/>
        <w:tabs>
          <w:tab w:val="left" w:pos="755"/>
        </w:tabs>
        <w:spacing w:before="0" w:after="120" w:line="240" w:lineRule="auto"/>
        <w:ind w:left="426" w:firstLine="0"/>
        <w:jc w:val="both"/>
        <w:rPr>
          <w:rFonts w:ascii="Verdana" w:hAnsi="Verdana"/>
          <w:color w:val="auto"/>
          <w:sz w:val="20"/>
          <w:szCs w:val="20"/>
        </w:rPr>
      </w:pPr>
      <w:r w:rsidRPr="00CC0193">
        <w:rPr>
          <w:rStyle w:val="Bodytext21"/>
          <w:rFonts w:ascii="Verdana" w:hAnsi="Verdana"/>
          <w:b/>
          <w:bCs/>
          <w:color w:val="auto"/>
          <w:sz w:val="20"/>
          <w:u w:val="none"/>
        </w:rPr>
        <w:t>El Defensor del Pueblo Europeo</w:t>
      </w:r>
    </w:p>
    <w:p w14:paraId="782E3371" w14:textId="77777777" w:rsidR="00B31E45" w:rsidRPr="00CC0193" w:rsidRDefault="00B325F9" w:rsidP="00FE13A0">
      <w:pPr>
        <w:pStyle w:val="Bodytext20"/>
        <w:shd w:val="clear" w:color="auto" w:fill="auto"/>
        <w:spacing w:before="0" w:after="120" w:line="240" w:lineRule="auto"/>
        <w:ind w:firstLine="0"/>
        <w:jc w:val="both"/>
        <w:rPr>
          <w:rFonts w:ascii="Verdana" w:hAnsi="Verdana"/>
          <w:color w:val="auto"/>
          <w:sz w:val="20"/>
          <w:szCs w:val="20"/>
        </w:rPr>
      </w:pPr>
      <w:r w:rsidRPr="00CC0193">
        <w:rPr>
          <w:rStyle w:val="Bodytext21"/>
          <w:rFonts w:ascii="Verdana" w:hAnsi="Verdana"/>
          <w:bCs/>
          <w:color w:val="auto"/>
          <w:sz w:val="20"/>
          <w:u w:val="none"/>
        </w:rPr>
        <w:t>Si considera que la Comisión Europea no ha atendido correctamente a su solicitud, puede contactar al</w:t>
      </w:r>
      <w:r w:rsidRPr="00CC0193">
        <w:rPr>
          <w:rStyle w:val="Bodytext21"/>
          <w:rFonts w:ascii="Verdana" w:hAnsi="Verdana"/>
          <w:b/>
          <w:bCs/>
          <w:color w:val="auto"/>
          <w:sz w:val="20"/>
          <w:u w:val="none"/>
        </w:rPr>
        <w:t xml:space="preserve"> </w:t>
      </w:r>
      <w:hyperlink r:id="rId18" w:history="1">
        <w:r w:rsidRPr="00B325F9">
          <w:rPr>
            <w:rStyle w:val="Hyperlink"/>
            <w:b w:val="0"/>
          </w:rPr>
          <w:t>Defensor del Pueblo Europeo</w:t>
        </w:r>
      </w:hyperlink>
      <w:hyperlink r:id="rId19" w:history="1">
        <w:r w:rsidRPr="00CC0193">
          <w:rPr>
            <w:rStyle w:val="Bodytext21"/>
            <w:rFonts w:ascii="Verdana" w:hAnsi="Verdana"/>
            <w:b/>
            <w:bCs/>
            <w:color w:val="auto"/>
            <w:sz w:val="20"/>
            <w:u w:val="none"/>
          </w:rPr>
          <w:t xml:space="preserve"> </w:t>
        </w:r>
        <w:r w:rsidRPr="00CC0193">
          <w:rPr>
            <w:rStyle w:val="Bodytext21"/>
            <w:rFonts w:ascii="Verdana" w:hAnsi="Verdana"/>
            <w:bCs/>
            <w:color w:val="auto"/>
            <w:sz w:val="20"/>
            <w:u w:val="none"/>
          </w:rPr>
          <w:t>(</w:t>
        </w:r>
        <w:r w:rsidRPr="00B325F9">
          <w:rPr>
            <w:rStyle w:val="Hyperlink"/>
            <w:b w:val="0"/>
          </w:rPr>
          <w:t>artículos 24 y 228 del Tratado de Funcionamiento de la Unión Europea</w:t>
        </w:r>
        <w:r w:rsidRPr="00CC0193">
          <w:rPr>
            <w:rStyle w:val="Bodytext21"/>
            <w:rFonts w:ascii="Verdana" w:hAnsi="Verdana"/>
            <w:bCs/>
            <w:color w:val="auto"/>
            <w:sz w:val="20"/>
            <w:u w:val="none"/>
          </w:rPr>
          <w:t>)</w:t>
        </w:r>
      </w:hyperlink>
      <w:r w:rsidRPr="00CC0193">
        <w:rPr>
          <w:rStyle w:val="Bodytext21"/>
          <w:rFonts w:ascii="Verdana" w:hAnsi="Verdana"/>
          <w:bCs/>
          <w:color w:val="auto"/>
          <w:sz w:val="20"/>
          <w:u w:val="none"/>
        </w:rPr>
        <w:t>.</w:t>
      </w:r>
    </w:p>
    <w:p w14:paraId="1F78646C" w14:textId="77777777" w:rsidR="00B31E45" w:rsidRPr="00CC0193" w:rsidRDefault="00B325F9" w:rsidP="00EF5130">
      <w:pPr>
        <w:pStyle w:val="Bodytext20"/>
        <w:shd w:val="clear" w:color="auto" w:fill="auto"/>
        <w:spacing w:before="360" w:after="120" w:line="240" w:lineRule="auto"/>
        <w:ind w:firstLine="0"/>
        <w:jc w:val="both"/>
        <w:rPr>
          <w:rFonts w:ascii="Verdana" w:hAnsi="Verdana"/>
          <w:color w:val="auto"/>
          <w:sz w:val="20"/>
          <w:szCs w:val="20"/>
        </w:rPr>
      </w:pPr>
      <w:r w:rsidRPr="00CC0193">
        <w:rPr>
          <w:rStyle w:val="Bodytext21"/>
          <w:rFonts w:ascii="Verdana" w:hAnsi="Verdana"/>
          <w:b/>
          <w:bCs/>
          <w:color w:val="auto"/>
          <w:sz w:val="20"/>
          <w:u w:val="none"/>
        </w:rPr>
        <w:t>Cómo presentar una denuncia a la Comisión Europea</w:t>
      </w:r>
    </w:p>
    <w:p w14:paraId="68B14C23" w14:textId="77777777" w:rsidR="00662C4B" w:rsidRPr="00FE13A0" w:rsidRDefault="00662C4B" w:rsidP="00662C4B">
      <w:pPr>
        <w:pStyle w:val="Bodytext20"/>
        <w:shd w:val="clear" w:color="auto" w:fill="auto"/>
        <w:spacing w:before="0" w:after="120" w:line="240" w:lineRule="auto"/>
        <w:ind w:firstLine="0"/>
        <w:jc w:val="both"/>
        <w:rPr>
          <w:rFonts w:ascii="Verdana" w:hAnsi="Verdana"/>
          <w:b w:val="0"/>
          <w:sz w:val="20"/>
          <w:szCs w:val="20"/>
        </w:rPr>
      </w:pPr>
      <w:r>
        <w:rPr>
          <w:rFonts w:ascii="Verdana" w:hAnsi="Verdana"/>
          <w:b w:val="0"/>
          <w:sz w:val="20"/>
        </w:rPr>
        <w:t>Para presentar la denuncia debe utilizar el formulario estándar, que puede cumplimentar en una de las</w:t>
      </w:r>
      <w:hyperlink r:id="rId20">
        <w:r>
          <w:rPr>
            <w:rFonts w:ascii="Verdana" w:hAnsi="Verdana"/>
            <w:b w:val="0"/>
            <w:sz w:val="20"/>
          </w:rPr>
          <w:t xml:space="preserve"> </w:t>
        </w:r>
        <w:r>
          <w:rPr>
            <w:rFonts w:ascii="Verdana" w:hAnsi="Verdana"/>
            <w:b w:val="0"/>
            <w:color w:val="0000FF"/>
            <w:sz w:val="20"/>
            <w:u w:val="single"/>
          </w:rPr>
          <w:t>lenguas oficiales de la UE</w:t>
        </w:r>
        <w:r>
          <w:rPr>
            <w:rFonts w:ascii="Verdana" w:hAnsi="Verdana"/>
            <w:b w:val="0"/>
            <w:sz w:val="20"/>
          </w:rPr>
          <w:t xml:space="preserve">. </w:t>
        </w:r>
      </w:hyperlink>
      <w:r>
        <w:rPr>
          <w:rFonts w:ascii="Verdana" w:hAnsi="Verdana"/>
          <w:b w:val="0"/>
          <w:sz w:val="20"/>
        </w:rPr>
        <w:t>Asegúrese de incluir los datos siguientes:</w:t>
      </w:r>
    </w:p>
    <w:p w14:paraId="74C2D0CD" w14:textId="77777777" w:rsidR="00B31E45" w:rsidRPr="00CC0193" w:rsidRDefault="00B325F9" w:rsidP="004B4C32">
      <w:pPr>
        <w:pStyle w:val="Bodytext20"/>
        <w:numPr>
          <w:ilvl w:val="0"/>
          <w:numId w:val="1"/>
        </w:numPr>
        <w:shd w:val="clear" w:color="auto" w:fill="auto"/>
        <w:tabs>
          <w:tab w:val="left" w:pos="755"/>
        </w:tabs>
        <w:spacing w:before="0" w:after="120" w:line="240" w:lineRule="auto"/>
        <w:ind w:left="425" w:firstLine="0"/>
        <w:jc w:val="both"/>
        <w:rPr>
          <w:rFonts w:ascii="Verdana" w:hAnsi="Verdana"/>
          <w:b w:val="0"/>
          <w:color w:val="auto"/>
          <w:sz w:val="20"/>
          <w:szCs w:val="20"/>
        </w:rPr>
      </w:pPr>
      <w:r w:rsidRPr="00CC0193">
        <w:rPr>
          <w:rStyle w:val="Bodytext21"/>
          <w:rFonts w:ascii="Verdana" w:hAnsi="Verdana"/>
          <w:bCs/>
          <w:color w:val="auto"/>
          <w:sz w:val="20"/>
          <w:u w:val="none"/>
        </w:rPr>
        <w:t>Descripción exacta de cómo la administración nacional ha vulnerado a su juicio la legislación de la UE y cuál es la disposición que cree vulnerada.</w:t>
      </w:r>
    </w:p>
    <w:p w14:paraId="70D12C80" w14:textId="77777777" w:rsidR="00B31E45" w:rsidRPr="00CC0193" w:rsidRDefault="00B325F9" w:rsidP="004B4C32">
      <w:pPr>
        <w:pStyle w:val="Bodytext20"/>
        <w:numPr>
          <w:ilvl w:val="0"/>
          <w:numId w:val="1"/>
        </w:numPr>
        <w:shd w:val="clear" w:color="auto" w:fill="auto"/>
        <w:tabs>
          <w:tab w:val="left" w:pos="755"/>
        </w:tabs>
        <w:spacing w:before="0" w:after="120" w:line="240" w:lineRule="auto"/>
        <w:ind w:left="426" w:firstLine="0"/>
        <w:jc w:val="both"/>
        <w:rPr>
          <w:rFonts w:ascii="Verdana" w:hAnsi="Verdana"/>
          <w:b w:val="0"/>
          <w:color w:val="auto"/>
          <w:sz w:val="20"/>
          <w:szCs w:val="20"/>
        </w:rPr>
      </w:pPr>
      <w:r w:rsidRPr="00CC0193">
        <w:rPr>
          <w:rStyle w:val="Bodytext21"/>
          <w:rFonts w:ascii="Verdana" w:hAnsi="Verdana"/>
          <w:bCs/>
          <w:color w:val="auto"/>
          <w:sz w:val="20"/>
          <w:u w:val="none"/>
        </w:rPr>
        <w:t>Detalles de cualquier acción que ya haya emprendido al respecto.</w:t>
      </w:r>
    </w:p>
    <w:p w14:paraId="23A51739" w14:textId="77777777" w:rsidR="00B31E45" w:rsidRPr="00CC0193" w:rsidRDefault="00B325F9" w:rsidP="00EF5130">
      <w:pPr>
        <w:pStyle w:val="Bodytext20"/>
        <w:shd w:val="clear" w:color="auto" w:fill="auto"/>
        <w:spacing w:before="360" w:after="120" w:line="240" w:lineRule="auto"/>
        <w:ind w:firstLine="0"/>
        <w:jc w:val="both"/>
        <w:rPr>
          <w:rFonts w:ascii="Verdana" w:hAnsi="Verdana"/>
          <w:color w:val="auto"/>
          <w:sz w:val="20"/>
          <w:szCs w:val="20"/>
        </w:rPr>
      </w:pPr>
      <w:r w:rsidRPr="00CC0193">
        <w:rPr>
          <w:rStyle w:val="Bodytext21"/>
          <w:rFonts w:ascii="Verdana" w:hAnsi="Verdana"/>
          <w:b/>
          <w:bCs/>
          <w:color w:val="auto"/>
          <w:sz w:val="20"/>
          <w:u w:val="none"/>
        </w:rPr>
        <w:t>¿Qué hace la Comisión Europea con su denuncia?</w:t>
      </w:r>
    </w:p>
    <w:p w14:paraId="0F78AEC4" w14:textId="77777777" w:rsidR="00B31E45" w:rsidRPr="003B0DC5" w:rsidRDefault="00B325F9" w:rsidP="00D4695E">
      <w:pPr>
        <w:pStyle w:val="Bodytext20"/>
        <w:numPr>
          <w:ilvl w:val="0"/>
          <w:numId w:val="8"/>
        </w:numPr>
        <w:shd w:val="clear" w:color="auto" w:fill="auto"/>
        <w:spacing w:before="0" w:after="120" w:line="240" w:lineRule="auto"/>
        <w:jc w:val="both"/>
        <w:rPr>
          <w:rStyle w:val="Bodytext21"/>
          <w:rFonts w:ascii="Verdana" w:hAnsi="Verdana"/>
          <w:bCs/>
          <w:color w:val="auto"/>
          <w:sz w:val="20"/>
          <w:szCs w:val="20"/>
          <w:u w:val="none"/>
        </w:rPr>
      </w:pPr>
      <w:r w:rsidRPr="00CC0193">
        <w:rPr>
          <w:rStyle w:val="Bodytext21"/>
          <w:rFonts w:ascii="Verdana" w:hAnsi="Verdana"/>
          <w:bCs/>
          <w:color w:val="auto"/>
          <w:sz w:val="20"/>
          <w:u w:val="none"/>
        </w:rPr>
        <w:t>La Comisión Europea acusará recibo de su denuncia en un plazo de 15 días hábiles.</w:t>
      </w:r>
    </w:p>
    <w:p w14:paraId="23D54C81" w14:textId="77777777" w:rsidR="003B0DC5" w:rsidRPr="00CC0193" w:rsidRDefault="003B0DC5" w:rsidP="003B0DC5">
      <w:pPr>
        <w:pStyle w:val="Bodytext20"/>
        <w:numPr>
          <w:ilvl w:val="0"/>
          <w:numId w:val="8"/>
        </w:numPr>
        <w:shd w:val="clear" w:color="auto" w:fill="auto"/>
        <w:spacing w:before="0" w:after="120" w:line="240" w:lineRule="auto"/>
        <w:jc w:val="both"/>
        <w:rPr>
          <w:rFonts w:ascii="Verdana" w:hAnsi="Verdana"/>
          <w:b w:val="0"/>
          <w:color w:val="auto"/>
          <w:sz w:val="20"/>
          <w:szCs w:val="20"/>
        </w:rPr>
      </w:pPr>
      <w:r w:rsidRPr="003B0DC5">
        <w:rPr>
          <w:rFonts w:ascii="Verdana" w:hAnsi="Verdana"/>
          <w:b w:val="0"/>
          <w:color w:val="auto"/>
          <w:sz w:val="20"/>
          <w:szCs w:val="20"/>
        </w:rPr>
        <w:t>Si no utiliza el formulario de denuncia estándar, la Comisión Europea le pedirá que vuelva a presentar la denuncia.</w:t>
      </w:r>
    </w:p>
    <w:p w14:paraId="48E4A649" w14:textId="77777777" w:rsidR="00662C4B" w:rsidRPr="00662C4B" w:rsidRDefault="00662C4B" w:rsidP="00662C4B">
      <w:pPr>
        <w:numPr>
          <w:ilvl w:val="0"/>
          <w:numId w:val="8"/>
        </w:numPr>
        <w:spacing w:after="120"/>
        <w:jc w:val="both"/>
        <w:rPr>
          <w:rFonts w:ascii="Verdana" w:eastAsia="Arial" w:hAnsi="Verdana" w:cs="Arial"/>
          <w:bCs/>
          <w:sz w:val="20"/>
          <w:szCs w:val="20"/>
          <w:lang w:bidi="es-ES"/>
        </w:rPr>
      </w:pPr>
      <w:r w:rsidRPr="00662C4B">
        <w:rPr>
          <w:rFonts w:ascii="Verdana" w:eastAsia="Arial" w:hAnsi="Verdana" w:cs="Arial"/>
          <w:bCs/>
          <w:sz w:val="20"/>
          <w:szCs w:val="15"/>
          <w:lang w:bidi="es-ES"/>
        </w:rPr>
        <w:t>En un plazo de 12 meses, la Comisión Europea estudiará su denuncia y decidirá si cabe abrir un procedimiento formal de infracción contra el Estado miembro interesado. Si el problema es muy complejo o si la Comisión Europea debe solicitar más información a usted o a terceros, el plazo puede ser superior a 12 meses. En ese caso se le informará. Si la Comisión Europea decide que su denuncia es fundada y abre el procedimiento formal de infracción contra el Estado miembro interesado, le informará y le mantendrá al corriente de cómo se desarrolla el asunto.</w:t>
      </w:r>
    </w:p>
    <w:p w14:paraId="06CC2BEB" w14:textId="77777777" w:rsidR="00B31E45" w:rsidRPr="00CC0193" w:rsidRDefault="00B325F9" w:rsidP="00D4695E">
      <w:pPr>
        <w:pStyle w:val="Bodytext20"/>
        <w:numPr>
          <w:ilvl w:val="0"/>
          <w:numId w:val="8"/>
        </w:numPr>
        <w:shd w:val="clear" w:color="auto" w:fill="auto"/>
        <w:spacing w:before="0" w:after="120" w:line="240" w:lineRule="auto"/>
        <w:jc w:val="both"/>
        <w:rPr>
          <w:rFonts w:ascii="Verdana" w:hAnsi="Verdana"/>
          <w:b w:val="0"/>
          <w:color w:val="auto"/>
          <w:sz w:val="20"/>
          <w:szCs w:val="20"/>
        </w:rPr>
      </w:pPr>
      <w:r w:rsidRPr="00CC0193">
        <w:rPr>
          <w:rStyle w:val="Bodytext21"/>
          <w:rFonts w:ascii="Verdana" w:hAnsi="Verdana"/>
          <w:bCs/>
          <w:color w:val="auto"/>
          <w:sz w:val="20"/>
          <w:u w:val="none"/>
        </w:rPr>
        <w:lastRenderedPageBreak/>
        <w:t>Si la Comisión Europea cree que su problema puede resolverse mejor acudiendo a alguno de los servicios disponibles de resolución informal o extrajudicial de conflictos, puede proponer remitirles su expediente.</w:t>
      </w:r>
    </w:p>
    <w:p w14:paraId="61BD9157" w14:textId="77777777" w:rsidR="00B31E45" w:rsidRPr="00CC0193" w:rsidRDefault="00B325F9" w:rsidP="004B4C32">
      <w:pPr>
        <w:pStyle w:val="Bodytext20"/>
        <w:keepLines/>
        <w:numPr>
          <w:ilvl w:val="0"/>
          <w:numId w:val="8"/>
        </w:numPr>
        <w:shd w:val="clear" w:color="auto" w:fill="auto"/>
        <w:spacing w:before="0" w:after="120" w:line="240" w:lineRule="auto"/>
        <w:ind w:left="357" w:hanging="357"/>
        <w:jc w:val="both"/>
        <w:rPr>
          <w:rFonts w:ascii="Verdana" w:hAnsi="Verdana"/>
          <w:b w:val="0"/>
          <w:color w:val="auto"/>
          <w:sz w:val="20"/>
          <w:szCs w:val="20"/>
        </w:rPr>
      </w:pPr>
      <w:r w:rsidRPr="00CC0193">
        <w:rPr>
          <w:rStyle w:val="Bodytext21"/>
          <w:rFonts w:ascii="Verdana" w:hAnsi="Verdana"/>
          <w:bCs/>
          <w:color w:val="auto"/>
          <w:sz w:val="20"/>
          <w:u w:val="none"/>
        </w:rPr>
        <w:t>Si la Comisión decide que no hay infracción a la legislación de la UE, antes de cerrar el expediente le informará por carta.</w:t>
      </w:r>
    </w:p>
    <w:p w14:paraId="407D8E92" w14:textId="77777777" w:rsidR="00B31E45" w:rsidRPr="00CC0193" w:rsidRDefault="00B325F9" w:rsidP="00D4695E">
      <w:pPr>
        <w:pStyle w:val="Bodytext20"/>
        <w:numPr>
          <w:ilvl w:val="0"/>
          <w:numId w:val="8"/>
        </w:numPr>
        <w:shd w:val="clear" w:color="auto" w:fill="auto"/>
        <w:spacing w:before="0" w:after="120" w:line="240" w:lineRule="auto"/>
        <w:jc w:val="both"/>
        <w:rPr>
          <w:rFonts w:ascii="Verdana" w:hAnsi="Verdana"/>
          <w:b w:val="0"/>
          <w:color w:val="auto"/>
          <w:sz w:val="20"/>
          <w:szCs w:val="20"/>
        </w:rPr>
      </w:pPr>
      <w:r w:rsidRPr="00CC0193">
        <w:rPr>
          <w:rStyle w:val="Bodytext21"/>
          <w:rFonts w:ascii="Verdana" w:hAnsi="Verdana"/>
          <w:bCs/>
          <w:color w:val="auto"/>
          <w:sz w:val="20"/>
          <w:u w:val="none"/>
        </w:rPr>
        <w:t>En todo momento puede facilitar a la Comisión Europea documentación adicional sobre su denuncia o pedir reunirse con representantes de la institución.</w:t>
      </w:r>
    </w:p>
    <w:p w14:paraId="2BD35A52" w14:textId="77777777" w:rsidR="00B31E45" w:rsidRPr="00CC0193" w:rsidRDefault="00B325F9" w:rsidP="00C93292">
      <w:pPr>
        <w:pStyle w:val="Bodytext20"/>
        <w:shd w:val="clear" w:color="auto" w:fill="auto"/>
        <w:spacing w:before="0" w:after="0" w:line="240" w:lineRule="auto"/>
        <w:ind w:firstLine="0"/>
        <w:jc w:val="both"/>
        <w:rPr>
          <w:rFonts w:ascii="Verdana" w:hAnsi="Verdana"/>
          <w:b w:val="0"/>
          <w:color w:val="auto"/>
          <w:sz w:val="20"/>
          <w:szCs w:val="20"/>
        </w:rPr>
      </w:pPr>
      <w:r w:rsidRPr="00CC0193">
        <w:rPr>
          <w:rStyle w:val="Bodytext21"/>
          <w:rFonts w:ascii="Verdana" w:hAnsi="Verdana"/>
          <w:bCs/>
          <w:color w:val="auto"/>
          <w:sz w:val="20"/>
          <w:u w:val="none"/>
        </w:rPr>
        <w:t>Más información sobre cómo la Comisión gestiona sus relaciones con los denunciantes:</w:t>
      </w:r>
      <w:r w:rsidRPr="00662C4B">
        <w:rPr>
          <w:rFonts w:ascii="Verdana" w:hAnsi="Verdana"/>
          <w:b w:val="0"/>
          <w:sz w:val="20"/>
          <w:szCs w:val="20"/>
        </w:rPr>
        <w:t xml:space="preserve"> </w:t>
      </w:r>
      <w:hyperlink r:id="rId21" w:history="1">
        <w:r w:rsidRPr="00662C4B">
          <w:rPr>
            <w:rStyle w:val="Hyperlink"/>
            <w:b w:val="0"/>
          </w:rPr>
          <w:t>Comunicación sobre la gestión de las relaciones con el denunciante en relación con la aplicación del Derecho de la Unión</w:t>
        </w:r>
      </w:hyperlink>
      <w:r w:rsidRPr="00CC0193">
        <w:rPr>
          <w:rStyle w:val="Bodytext21"/>
          <w:rFonts w:ascii="Verdana" w:hAnsi="Verdana"/>
          <w:bCs/>
          <w:color w:val="auto"/>
          <w:sz w:val="20"/>
          <w:u w:val="none"/>
        </w:rPr>
        <w:t>.</w:t>
      </w:r>
    </w:p>
    <w:p w14:paraId="1BA947AE" w14:textId="77777777" w:rsidR="00C93292" w:rsidRDefault="00C93292" w:rsidP="00C93292">
      <w:pPr>
        <w:rPr>
          <w:rFonts w:ascii="Verdana" w:eastAsia="Arial" w:hAnsi="Verdana" w:cs="Arial"/>
          <w:bCs/>
          <w:color w:val="auto"/>
          <w:sz w:val="20"/>
          <w:szCs w:val="15"/>
        </w:rPr>
      </w:pPr>
    </w:p>
    <w:p w14:paraId="78B0EE67" w14:textId="000A0688" w:rsidR="00C93292" w:rsidRPr="00C60502" w:rsidRDefault="00C93292" w:rsidP="00C60502">
      <w:pPr>
        <w:spacing w:after="120"/>
        <w:rPr>
          <w:rFonts w:ascii="Verdana" w:eastAsia="Arial" w:hAnsi="Verdana" w:cs="Arial"/>
          <w:bCs/>
          <w:color w:val="auto"/>
          <w:sz w:val="20"/>
          <w:szCs w:val="15"/>
        </w:rPr>
      </w:pPr>
      <w:r w:rsidRPr="00C60502">
        <w:rPr>
          <w:rFonts w:ascii="Verdana" w:eastAsia="Arial" w:hAnsi="Verdana" w:cs="Arial"/>
          <w:bCs/>
          <w:color w:val="auto"/>
          <w:sz w:val="20"/>
          <w:szCs w:val="15"/>
        </w:rPr>
        <w:t xml:space="preserve">Los formularios de denuncia estándar, una vez cumplimentados, se pueden enviar por </w:t>
      </w:r>
    </w:p>
    <w:p w14:paraId="36B6E28D" w14:textId="77777777" w:rsidR="00C93292" w:rsidRPr="00C60502" w:rsidRDefault="00C93292" w:rsidP="00C60502">
      <w:pPr>
        <w:pStyle w:val="ListParagraph"/>
        <w:numPr>
          <w:ilvl w:val="0"/>
          <w:numId w:val="11"/>
        </w:numPr>
        <w:rPr>
          <w:rFonts w:ascii="Verdana" w:eastAsia="Arial" w:hAnsi="Verdana" w:cs="Arial"/>
          <w:bCs/>
          <w:color w:val="auto"/>
          <w:sz w:val="20"/>
          <w:szCs w:val="15"/>
        </w:rPr>
      </w:pPr>
      <w:r w:rsidRPr="00C60502">
        <w:rPr>
          <w:rFonts w:ascii="Verdana" w:eastAsia="Arial" w:hAnsi="Verdana" w:cs="Arial"/>
          <w:bCs/>
          <w:color w:val="auto"/>
          <w:sz w:val="20"/>
          <w:szCs w:val="15"/>
        </w:rPr>
        <w:t>correo postal:</w:t>
      </w:r>
    </w:p>
    <w:p w14:paraId="211DFBE3" w14:textId="77777777" w:rsidR="00C93292" w:rsidRPr="00C60502" w:rsidRDefault="00C93292" w:rsidP="00C60502">
      <w:pPr>
        <w:pStyle w:val="ListParagraph"/>
        <w:rPr>
          <w:rFonts w:ascii="Verdana" w:eastAsia="Arial" w:hAnsi="Verdana" w:cs="Arial"/>
          <w:bCs/>
          <w:color w:val="auto"/>
          <w:sz w:val="20"/>
          <w:szCs w:val="15"/>
        </w:rPr>
      </w:pPr>
      <w:r w:rsidRPr="00C60502">
        <w:rPr>
          <w:rFonts w:ascii="Verdana" w:eastAsia="Arial" w:hAnsi="Verdana" w:cs="Arial"/>
          <w:bCs/>
          <w:color w:val="auto"/>
          <w:sz w:val="20"/>
          <w:szCs w:val="15"/>
        </w:rPr>
        <w:t>Secretaría General de la Comisión Europea</w:t>
      </w:r>
    </w:p>
    <w:p w14:paraId="698A94B7" w14:textId="377BF1E7" w:rsidR="00C60502" w:rsidRPr="00C60502" w:rsidRDefault="00C93292" w:rsidP="00C60502">
      <w:pPr>
        <w:pStyle w:val="ListParagraph"/>
        <w:rPr>
          <w:rFonts w:ascii="Verdana" w:eastAsia="Arial" w:hAnsi="Verdana" w:cs="Arial"/>
          <w:bCs/>
          <w:color w:val="auto"/>
          <w:sz w:val="20"/>
          <w:szCs w:val="15"/>
        </w:rPr>
      </w:pPr>
      <w:r w:rsidRPr="00C60502">
        <w:rPr>
          <w:rFonts w:ascii="Verdana" w:eastAsia="Arial" w:hAnsi="Verdana" w:cs="Arial"/>
          <w:bCs/>
          <w:color w:val="auto"/>
          <w:sz w:val="20"/>
          <w:szCs w:val="15"/>
        </w:rPr>
        <w:t xml:space="preserve">B-1049 Bruselas (Bélgica) </w:t>
      </w:r>
    </w:p>
    <w:p w14:paraId="5684EB2C" w14:textId="495AAA15" w:rsidR="00C93292" w:rsidRPr="00C60502" w:rsidRDefault="00C60502" w:rsidP="00C60502">
      <w:pPr>
        <w:pStyle w:val="ListParagraph"/>
        <w:spacing w:before="120" w:after="120"/>
        <w:contextualSpacing w:val="0"/>
        <w:rPr>
          <w:rFonts w:ascii="Verdana" w:eastAsia="Arial" w:hAnsi="Verdana" w:cs="Arial"/>
          <w:bCs/>
          <w:color w:val="auto"/>
          <w:sz w:val="20"/>
          <w:szCs w:val="15"/>
        </w:rPr>
      </w:pPr>
      <w:r>
        <w:rPr>
          <w:rFonts w:ascii="Verdana" w:eastAsia="Arial" w:hAnsi="Verdana" w:cs="Arial"/>
          <w:bCs/>
          <w:color w:val="auto"/>
          <w:sz w:val="20"/>
          <w:szCs w:val="15"/>
        </w:rPr>
        <w:t xml:space="preserve">o </w:t>
      </w:r>
      <w:r w:rsidR="00C93292" w:rsidRPr="00C60502">
        <w:rPr>
          <w:rFonts w:ascii="Verdana" w:eastAsia="Arial" w:hAnsi="Verdana" w:cs="Arial"/>
          <w:bCs/>
          <w:color w:val="auto"/>
          <w:sz w:val="20"/>
          <w:szCs w:val="15"/>
        </w:rPr>
        <w:t>bien</w:t>
      </w:r>
    </w:p>
    <w:p w14:paraId="443EE0C8" w14:textId="70E3FB9C" w:rsidR="00C93292" w:rsidRPr="000C19CD" w:rsidRDefault="00C93292" w:rsidP="00C60502">
      <w:pPr>
        <w:pStyle w:val="ListParagraph"/>
        <w:numPr>
          <w:ilvl w:val="0"/>
          <w:numId w:val="11"/>
        </w:numPr>
        <w:rPr>
          <w:rFonts w:ascii="Verdana" w:eastAsia="Arial" w:hAnsi="Verdana" w:cs="Arial"/>
          <w:bCs/>
          <w:color w:val="auto"/>
          <w:sz w:val="20"/>
          <w:szCs w:val="20"/>
        </w:rPr>
      </w:pPr>
      <w:r w:rsidRPr="00C60502">
        <w:rPr>
          <w:rFonts w:ascii="Verdana" w:eastAsia="Arial" w:hAnsi="Verdana" w:cs="Arial"/>
          <w:bCs/>
          <w:color w:val="auto"/>
          <w:sz w:val="20"/>
          <w:szCs w:val="15"/>
        </w:rPr>
        <w:t xml:space="preserve">a través de </w:t>
      </w:r>
      <w:r w:rsidRPr="000C19CD">
        <w:rPr>
          <w:rFonts w:ascii="Verdana" w:eastAsia="Arial" w:hAnsi="Verdana" w:cs="Arial"/>
          <w:bCs/>
          <w:color w:val="auto"/>
          <w:sz w:val="20"/>
          <w:szCs w:val="20"/>
        </w:rPr>
        <w:t xml:space="preserve">una </w:t>
      </w:r>
      <w:hyperlink r:id="rId22" w:history="1">
        <w:r w:rsidRPr="000C19CD">
          <w:rPr>
            <w:rStyle w:val="Hyperlink"/>
            <w:rFonts w:eastAsia="Arial" w:cs="Arial"/>
            <w:bCs/>
          </w:rPr>
          <w:t>oficina de la Comisión Europea en su país</w:t>
        </w:r>
      </w:hyperlink>
    </w:p>
    <w:p w14:paraId="138D31CD" w14:textId="77777777" w:rsidR="00C93292" w:rsidRDefault="00C93292" w:rsidP="00C93292">
      <w:pPr>
        <w:pStyle w:val="Bodytext20"/>
        <w:shd w:val="clear" w:color="auto" w:fill="auto"/>
        <w:spacing w:before="0" w:after="0" w:line="240" w:lineRule="auto"/>
        <w:ind w:firstLine="0"/>
        <w:jc w:val="both"/>
        <w:rPr>
          <w:rStyle w:val="Bodytext21"/>
          <w:rFonts w:ascii="Verdana" w:hAnsi="Verdana"/>
          <w:bCs/>
          <w:color w:val="auto"/>
          <w:sz w:val="20"/>
          <w:u w:val="none"/>
        </w:rPr>
      </w:pPr>
    </w:p>
    <w:p w14:paraId="13F2D8E6" w14:textId="75387FD6" w:rsidR="0010752B" w:rsidRPr="00CC0193" w:rsidRDefault="00B325F9" w:rsidP="00FE13A0">
      <w:pPr>
        <w:pStyle w:val="Bodytext20"/>
        <w:shd w:val="clear" w:color="auto" w:fill="auto"/>
        <w:spacing w:before="0" w:after="120" w:line="240" w:lineRule="auto"/>
        <w:ind w:firstLine="0"/>
        <w:jc w:val="both"/>
        <w:rPr>
          <w:rFonts w:ascii="Verdana" w:hAnsi="Verdana"/>
          <w:b w:val="0"/>
          <w:color w:val="auto"/>
          <w:sz w:val="20"/>
          <w:szCs w:val="20"/>
        </w:rPr>
      </w:pPr>
      <w:r w:rsidRPr="00CC0193">
        <w:rPr>
          <w:rStyle w:val="Bodytext21"/>
          <w:rFonts w:ascii="Verdana" w:hAnsi="Verdana"/>
          <w:bCs/>
          <w:color w:val="auto"/>
          <w:sz w:val="20"/>
          <w:u w:val="none"/>
        </w:rPr>
        <w:t>Los denunciantes son una importante fuente de información útil para descubrir posibles infracciones. La Comisión no está obligada a abrir el procedimiento formal de infracción ni siquiera en caso de que la denuncia revele que existe: la Comisión goza de discrecionalidad a la hora de decidir si abre un procedimiento de infracción y cuándo lo hace. Si la Comisión decide llevar a un Estado miembro al Tribunal de Justicia y gana, el Estado miembro tendrá que tomar todas las medidas necesarias para poner remedio a las violaciones. Ahora bien, eso no significa que el denunciante tenga automáticamente derecho a indemnización. Para ello tendrá que llevar el asunto ante un tribunal de su país en el plazo que establezca la ley nacional.</w:t>
      </w:r>
    </w:p>
    <w:p w14:paraId="6677ACEB" w14:textId="77777777" w:rsidR="00B31E45" w:rsidRPr="00CC0193" w:rsidRDefault="00B325F9" w:rsidP="00EF5130">
      <w:pPr>
        <w:pStyle w:val="Bodytext20"/>
        <w:shd w:val="clear" w:color="auto" w:fill="auto"/>
        <w:spacing w:before="360" w:after="120" w:line="240" w:lineRule="auto"/>
        <w:ind w:firstLine="0"/>
        <w:jc w:val="both"/>
        <w:rPr>
          <w:rFonts w:ascii="Verdana" w:hAnsi="Verdana"/>
          <w:color w:val="auto"/>
          <w:sz w:val="20"/>
          <w:szCs w:val="20"/>
        </w:rPr>
      </w:pPr>
      <w:bookmarkStart w:id="0" w:name="bookmark0"/>
      <w:r w:rsidRPr="00CC0193">
        <w:rPr>
          <w:rStyle w:val="Bodytext21"/>
          <w:rFonts w:ascii="Verdana" w:hAnsi="Verdana"/>
          <w:b/>
          <w:bCs/>
          <w:color w:val="auto"/>
          <w:sz w:val="20"/>
          <w:u w:val="none"/>
        </w:rPr>
        <w:t>Denuncias múltiples</w:t>
      </w:r>
      <w:bookmarkEnd w:id="0"/>
    </w:p>
    <w:p w14:paraId="1831AA83" w14:textId="77777777" w:rsidR="00B31E45" w:rsidRPr="00CC0193" w:rsidRDefault="00B325F9" w:rsidP="00FE13A0">
      <w:pPr>
        <w:pStyle w:val="Bodytext20"/>
        <w:shd w:val="clear" w:color="auto" w:fill="auto"/>
        <w:spacing w:before="0" w:after="120" w:line="240" w:lineRule="auto"/>
        <w:ind w:right="200" w:firstLine="0"/>
        <w:jc w:val="both"/>
        <w:rPr>
          <w:rFonts w:ascii="Verdana" w:hAnsi="Verdana"/>
          <w:b w:val="0"/>
          <w:color w:val="auto"/>
          <w:sz w:val="20"/>
          <w:szCs w:val="20"/>
        </w:rPr>
      </w:pPr>
      <w:r w:rsidRPr="00CC0193">
        <w:rPr>
          <w:rStyle w:val="Bodytext21"/>
          <w:rFonts w:ascii="Verdana" w:hAnsi="Verdana"/>
          <w:bCs/>
          <w:color w:val="auto"/>
          <w:sz w:val="20"/>
          <w:u w:val="none"/>
        </w:rPr>
        <w:t>En caso de que se formulen varias denuncias por un mismo motivo, la Comisión puede asignar a todas ellas un único número de registro.</w:t>
      </w:r>
    </w:p>
    <w:p w14:paraId="44670FB9" w14:textId="77777777" w:rsidR="00B31E45" w:rsidRPr="00CC0193" w:rsidRDefault="00B325F9" w:rsidP="00FE13A0">
      <w:pPr>
        <w:pStyle w:val="Bodytext20"/>
        <w:shd w:val="clear" w:color="auto" w:fill="auto"/>
        <w:spacing w:before="0" w:after="120" w:line="240" w:lineRule="auto"/>
        <w:ind w:firstLine="0"/>
        <w:jc w:val="both"/>
        <w:rPr>
          <w:rFonts w:ascii="Verdana" w:hAnsi="Verdana"/>
          <w:b w:val="0"/>
          <w:color w:val="auto"/>
          <w:sz w:val="20"/>
          <w:szCs w:val="20"/>
        </w:rPr>
      </w:pPr>
      <w:r w:rsidRPr="00CC0193">
        <w:rPr>
          <w:rStyle w:val="Bodytext21"/>
          <w:rFonts w:ascii="Verdana" w:hAnsi="Verdana"/>
          <w:bCs/>
          <w:color w:val="auto"/>
          <w:sz w:val="20"/>
          <w:u w:val="none"/>
        </w:rPr>
        <w:t>Las cartas y acuses de recibo individuales podrán sustituirse por un anuncio en el Diario Oficial de la Unión Europea y en la web EUROPA.</w:t>
      </w:r>
    </w:p>
    <w:p w14:paraId="40D30586" w14:textId="77777777" w:rsidR="008669FE" w:rsidRPr="00B325F9" w:rsidRDefault="00E12991" w:rsidP="00FE13A0">
      <w:pPr>
        <w:pStyle w:val="Bodytext20"/>
        <w:shd w:val="clear" w:color="auto" w:fill="auto"/>
        <w:spacing w:before="0" w:after="120" w:line="240" w:lineRule="auto"/>
        <w:ind w:firstLine="0"/>
        <w:jc w:val="both"/>
        <w:rPr>
          <w:rStyle w:val="Hyperlink"/>
          <w:b w:val="0"/>
        </w:rPr>
      </w:pPr>
      <w:hyperlink r:id="rId23" w:history="1">
        <w:r w:rsidR="00B325F9" w:rsidRPr="00B325F9">
          <w:rPr>
            <w:rStyle w:val="Hyperlink"/>
            <w:b w:val="0"/>
          </w:rPr>
          <w:t>Acuse de recibo de denuncias múltiples</w:t>
        </w:r>
      </w:hyperlink>
    </w:p>
    <w:p w14:paraId="7A87ACEF" w14:textId="77777777" w:rsidR="00A50F2D" w:rsidRPr="00B325F9" w:rsidRDefault="00E12991" w:rsidP="00FE13A0">
      <w:pPr>
        <w:pStyle w:val="Bodytext20"/>
        <w:shd w:val="clear" w:color="auto" w:fill="auto"/>
        <w:spacing w:before="0" w:after="120" w:line="240" w:lineRule="auto"/>
        <w:ind w:firstLine="0"/>
        <w:jc w:val="both"/>
        <w:rPr>
          <w:rStyle w:val="Hyperlink"/>
          <w:b w:val="0"/>
        </w:rPr>
      </w:pPr>
      <w:hyperlink r:id="rId24" w:history="1">
        <w:r w:rsidR="00B325F9" w:rsidRPr="00B325F9">
          <w:rPr>
            <w:rStyle w:val="Hyperlink"/>
            <w:b w:val="0"/>
          </w:rPr>
          <w:t>Decisiones sobre denuncias múltiples</w:t>
        </w:r>
      </w:hyperlink>
    </w:p>
    <w:p w14:paraId="42024310" w14:textId="77777777" w:rsidR="00D4695E" w:rsidRDefault="00E12991" w:rsidP="00D4695E">
      <w:pPr>
        <w:rPr>
          <w:rStyle w:val="Bodytext21"/>
          <w:b w:val="0"/>
        </w:rPr>
      </w:pPr>
    </w:p>
    <w:p w14:paraId="6BD38890" w14:textId="77777777" w:rsidR="00D4695E" w:rsidRPr="00602FB1" w:rsidRDefault="00E12991" w:rsidP="00D4695E">
      <w:pPr>
        <w:rPr>
          <w:rStyle w:val="Bodytext21"/>
          <w:b w:val="0"/>
        </w:rPr>
      </w:pPr>
    </w:p>
    <w:p w14:paraId="2D2AEEA8" w14:textId="77777777" w:rsidR="002528FA" w:rsidRDefault="002528FA" w:rsidP="008669FE">
      <w:pPr>
        <w:pStyle w:val="Bodytext20"/>
        <w:shd w:val="clear" w:color="auto" w:fill="auto"/>
        <w:spacing w:before="0" w:after="300" w:line="168" w:lineRule="exact"/>
        <w:ind w:firstLine="0"/>
        <w:jc w:val="both"/>
        <w:sectPr w:rsidR="002528FA" w:rsidSect="00A50F2D">
          <w:headerReference w:type="even" r:id="rId25"/>
          <w:headerReference w:type="default" r:id="rId26"/>
          <w:footerReference w:type="even" r:id="rId27"/>
          <w:footerReference w:type="default" r:id="rId28"/>
          <w:headerReference w:type="first" r:id="rId29"/>
          <w:footerReference w:type="first" r:id="rId30"/>
          <w:pgSz w:w="11900" w:h="16840"/>
          <w:pgMar w:top="1135" w:right="1080" w:bottom="1440" w:left="1080" w:header="0" w:footer="3" w:gutter="0"/>
          <w:cols w:space="720"/>
          <w:noEndnote/>
          <w:docGrid w:linePitch="360"/>
        </w:sectPr>
      </w:pPr>
    </w:p>
    <w:tbl>
      <w:tblPr>
        <w:tblW w:w="9468" w:type="dxa"/>
        <w:jc w:val="center"/>
        <w:tblLayout w:type="fixed"/>
        <w:tblCellMar>
          <w:left w:w="0" w:type="dxa"/>
          <w:right w:w="0" w:type="dxa"/>
        </w:tblCellMar>
        <w:tblLook w:val="0000" w:firstRow="0" w:lastRow="0" w:firstColumn="0" w:lastColumn="0" w:noHBand="0" w:noVBand="0"/>
      </w:tblPr>
      <w:tblGrid>
        <w:gridCol w:w="2381"/>
        <w:gridCol w:w="7087"/>
      </w:tblGrid>
      <w:tr w:rsidR="001348D8" w:rsidRPr="00602FB1" w14:paraId="20AC0042" w14:textId="77777777" w:rsidTr="00F378A8">
        <w:trPr>
          <w:trHeight w:val="1206"/>
          <w:jc w:val="center"/>
        </w:trPr>
        <w:tc>
          <w:tcPr>
            <w:tcW w:w="2381" w:type="dxa"/>
            <w:tcBorders>
              <w:top w:val="nil"/>
              <w:left w:val="nil"/>
              <w:bottom w:val="nil"/>
              <w:right w:val="nil"/>
            </w:tcBorders>
          </w:tcPr>
          <w:p w14:paraId="63125DB3" w14:textId="77777777" w:rsidR="001348D8" w:rsidRPr="00602FB1" w:rsidRDefault="002652B0" w:rsidP="007D633A">
            <w:pPr>
              <w:widowControl/>
              <w:ind w:right="85"/>
              <w:jc w:val="both"/>
              <w:rPr>
                <w:rFonts w:ascii="Century" w:hAnsi="Century"/>
                <w:color w:val="002060"/>
                <w:szCs w:val="20"/>
                <w:lang w:bidi="ar-SA"/>
              </w:rPr>
            </w:pPr>
            <w:r>
              <w:rPr>
                <w:rFonts w:ascii="Century" w:hAnsi="Century"/>
                <w:noProof/>
                <w:color w:val="002060"/>
                <w:sz w:val="20"/>
                <w:lang w:val="fr-BE" w:eastAsia="fr-BE" w:bidi="ar-SA"/>
              </w:rPr>
              <w:lastRenderedPageBreak/>
              <w:drawing>
                <wp:inline distT="0" distB="0" distL="0" distR="0" wp14:anchorId="41C92BAD" wp14:editId="5D9D5D71">
                  <wp:extent cx="1294130" cy="647065"/>
                  <wp:effectExtent l="0" t="0" r="1270" b="635"/>
                  <wp:docPr id="1" name="Picture 5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ogo_ec_17_colors_300dpi"/>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94130" cy="647065"/>
                          </a:xfrm>
                          <a:prstGeom prst="rect">
                            <a:avLst/>
                          </a:prstGeom>
                          <a:noFill/>
                          <a:ln>
                            <a:noFill/>
                          </a:ln>
                        </pic:spPr>
                      </pic:pic>
                    </a:graphicData>
                  </a:graphic>
                </wp:inline>
              </w:drawing>
            </w:r>
          </w:p>
        </w:tc>
        <w:tc>
          <w:tcPr>
            <w:tcW w:w="7087" w:type="dxa"/>
            <w:tcBorders>
              <w:top w:val="nil"/>
              <w:left w:val="nil"/>
              <w:bottom w:val="nil"/>
              <w:right w:val="nil"/>
            </w:tcBorders>
          </w:tcPr>
          <w:p w14:paraId="52A17E7B" w14:textId="77777777" w:rsidR="001348D8" w:rsidRPr="00602FB1" w:rsidRDefault="00B325F9" w:rsidP="007D633A">
            <w:pPr>
              <w:widowControl/>
              <w:spacing w:before="90"/>
              <w:ind w:right="85"/>
              <w:jc w:val="both"/>
              <w:rPr>
                <w:rFonts w:ascii="Arial" w:hAnsi="Arial" w:cs="Arial"/>
                <w:color w:val="002060"/>
                <w:szCs w:val="20"/>
                <w:lang w:bidi="ar-SA"/>
              </w:rPr>
            </w:pPr>
            <w:r>
              <w:rPr>
                <w:rFonts w:ascii="Arial" w:hAnsi="Arial"/>
                <w:color w:val="002060"/>
              </w:rPr>
              <w:t>COMISIÓN EUROPEA</w:t>
            </w:r>
          </w:p>
          <w:p w14:paraId="187E2873" w14:textId="77777777" w:rsidR="0064111F" w:rsidRPr="00602FB1" w:rsidRDefault="00E12991" w:rsidP="007D633A">
            <w:pPr>
              <w:widowControl/>
              <w:spacing w:before="90"/>
              <w:ind w:right="85"/>
              <w:jc w:val="both"/>
              <w:rPr>
                <w:rFonts w:ascii="Arial" w:hAnsi="Arial" w:cs="Arial"/>
                <w:color w:val="002060"/>
                <w:sz w:val="10"/>
                <w:szCs w:val="20"/>
                <w:lang w:bidi="ar-SA"/>
              </w:rPr>
            </w:pPr>
          </w:p>
          <w:p w14:paraId="3AE28F9B" w14:textId="77777777" w:rsidR="001348D8" w:rsidRPr="00602FB1" w:rsidRDefault="00B325F9" w:rsidP="00EE541B">
            <w:pPr>
              <w:widowControl/>
              <w:jc w:val="both"/>
              <w:rPr>
                <w:rFonts w:ascii="Century" w:hAnsi="Century"/>
                <w:color w:val="002060"/>
                <w:sz w:val="16"/>
                <w:szCs w:val="20"/>
                <w:lang w:bidi="ar-SA"/>
              </w:rPr>
            </w:pPr>
            <w:r>
              <w:rPr>
                <w:rFonts w:ascii="Arial" w:hAnsi="Arial"/>
                <w:color w:val="002060"/>
                <w:sz w:val="28"/>
              </w:rPr>
              <w:t>Denuncia – Infracción de la legislación de la UE</w:t>
            </w:r>
          </w:p>
        </w:tc>
      </w:tr>
    </w:tbl>
    <w:p w14:paraId="01929A61" w14:textId="77777777" w:rsidR="001348D8" w:rsidRPr="00602FB1" w:rsidRDefault="00B325F9" w:rsidP="00572D02">
      <w:pPr>
        <w:widowControl/>
        <w:pBdr>
          <w:top w:val="single" w:sz="8" w:space="1" w:color="0070C0"/>
          <w:left w:val="single" w:sz="8" w:space="4" w:color="0070C0"/>
          <w:bottom w:val="single" w:sz="8" w:space="1" w:color="0070C0"/>
          <w:right w:val="single" w:sz="8" w:space="0" w:color="0070C0"/>
        </w:pBdr>
        <w:ind w:left="284" w:right="543"/>
        <w:jc w:val="both"/>
        <w:rPr>
          <w:rFonts w:ascii="EC Square Sans Pro" w:hAnsi="EC Square Sans Pro"/>
          <w:color w:val="002060"/>
          <w:sz w:val="20"/>
          <w:szCs w:val="20"/>
          <w:lang w:bidi="ar-SA"/>
        </w:rPr>
      </w:pPr>
      <w:r>
        <w:rPr>
          <w:rFonts w:ascii="EC Square Sans Pro" w:hAnsi="EC Square Sans Pro"/>
          <w:color w:val="002060"/>
          <w:sz w:val="20"/>
        </w:rPr>
        <w:t>Antes de rellenar este formulario, lea</w:t>
      </w:r>
      <w:r>
        <w:rPr>
          <w:rFonts w:ascii="EC Square Sans Pro" w:hAnsi="EC Square Sans Pro"/>
          <w:i/>
          <w:color w:val="002060"/>
          <w:sz w:val="20"/>
        </w:rPr>
        <w:t xml:space="preserve"> Cómo presentar una denuncia ante la Comisión Europea:</w:t>
      </w:r>
      <w:r>
        <w:rPr>
          <w:rFonts w:ascii="EC Square Sans Pro" w:hAnsi="EC Square Sans Pro"/>
          <w:sz w:val="20"/>
        </w:rPr>
        <w:t xml:space="preserve"> </w:t>
      </w:r>
      <w:r>
        <w:br/>
      </w:r>
      <w:hyperlink r:id="rId32" w:history="1">
        <w:r w:rsidR="00CC0193" w:rsidRPr="00D74BA1">
          <w:rPr>
            <w:rStyle w:val="Hyperlink"/>
            <w:rFonts w:ascii="EC Square Sans Pro" w:hAnsi="EC Square Sans Pro"/>
            <w:lang w:bidi="ar-SA"/>
          </w:rPr>
          <w:t>https://ec.europa.eu/assets/sg/report-a-breach/complaints_es/</w:t>
        </w:r>
      </w:hyperlink>
      <w:r w:rsidR="00CC0193">
        <w:rPr>
          <w:rFonts w:ascii="EC Square Sans Pro" w:hAnsi="EC Square Sans Pro"/>
          <w:color w:val="002060"/>
          <w:sz w:val="20"/>
          <w:szCs w:val="20"/>
          <w:lang w:bidi="ar-SA"/>
        </w:rPr>
        <w:t xml:space="preserve"> </w:t>
      </w:r>
    </w:p>
    <w:p w14:paraId="703929C4" w14:textId="77777777" w:rsidR="001348D8" w:rsidRPr="00602FB1" w:rsidRDefault="00B325F9" w:rsidP="00572D02">
      <w:pPr>
        <w:widowControl/>
        <w:pBdr>
          <w:top w:val="single" w:sz="8" w:space="1" w:color="0070C0"/>
          <w:left w:val="single" w:sz="8" w:space="4" w:color="0070C0"/>
          <w:bottom w:val="single" w:sz="8" w:space="1" w:color="0070C0"/>
          <w:right w:val="single" w:sz="8" w:space="0" w:color="0070C0"/>
        </w:pBdr>
        <w:ind w:left="284" w:right="543"/>
        <w:jc w:val="both"/>
        <w:rPr>
          <w:rFonts w:ascii="EC Square Sans Pro" w:hAnsi="EC Square Sans Pro"/>
          <w:color w:val="002060"/>
          <w:sz w:val="20"/>
          <w:szCs w:val="20"/>
          <w:lang w:bidi="ar-SA"/>
        </w:rPr>
      </w:pPr>
      <w:r>
        <w:rPr>
          <w:rFonts w:ascii="EC Square Sans Pro" w:hAnsi="EC Square Sans Pro"/>
          <w:color w:val="002060"/>
          <w:sz w:val="20"/>
        </w:rPr>
        <w:t>Todos los campos marcados con * son obligatorios. Le rogamos concisión. Si es necesario, continúe en otra página.</w:t>
      </w:r>
    </w:p>
    <w:p w14:paraId="5C043CB0" w14:textId="77777777" w:rsidR="00572D02" w:rsidRDefault="00E12991" w:rsidP="007D633A">
      <w:pPr>
        <w:widowControl/>
        <w:jc w:val="both"/>
        <w:rPr>
          <w:rFonts w:ascii="Century" w:hAnsi="Century"/>
          <w:b/>
          <w:color w:val="002060"/>
          <w:sz w:val="14"/>
          <w:szCs w:val="22"/>
          <w:lang w:bidi="ar-SA"/>
        </w:rPr>
      </w:pPr>
    </w:p>
    <w:p w14:paraId="29991450" w14:textId="77777777" w:rsidR="00EE1BE3" w:rsidRPr="00EE1BE3" w:rsidRDefault="00EE1BE3" w:rsidP="007D633A">
      <w:pPr>
        <w:widowControl/>
        <w:jc w:val="both"/>
        <w:rPr>
          <w:rFonts w:ascii="Century" w:hAnsi="Century"/>
          <w:b/>
          <w:color w:val="002060"/>
          <w:sz w:val="18"/>
          <w:szCs w:val="18"/>
          <w:lang w:bidi="ar-SA"/>
        </w:rPr>
      </w:pPr>
      <w:r w:rsidRPr="00EE1BE3">
        <w:rPr>
          <w:rFonts w:ascii="Century" w:hAnsi="Century"/>
          <w:b/>
          <w:color w:val="002060"/>
          <w:sz w:val="18"/>
          <w:szCs w:val="18"/>
          <w:lang w:bidi="ar-SA"/>
        </w:rPr>
        <w:t>La Comisión puede recibir correos de "servicios de correo electrónico certificado" (por ejemplo, ...@pec.it), pero, por motivos técnicos, no puede enviar respuestas a direcciones de correo electrónico certificado. Por tanto, para que podamos responder, rogamos facilitar en el formulario de denuncia una dirección de correo electrónico ordinario o una dirección de correo postal.</w:t>
      </w:r>
    </w:p>
    <w:p w14:paraId="70AD1BDF" w14:textId="77777777" w:rsidR="00EE1BE3" w:rsidRPr="004B14B2" w:rsidRDefault="00EE1BE3" w:rsidP="007D633A">
      <w:pPr>
        <w:widowControl/>
        <w:jc w:val="both"/>
        <w:rPr>
          <w:rFonts w:ascii="Century" w:hAnsi="Century"/>
          <w:b/>
          <w:color w:val="002060"/>
          <w:sz w:val="14"/>
          <w:szCs w:val="22"/>
          <w:lang w:bidi="ar-SA"/>
        </w:rPr>
      </w:pPr>
    </w:p>
    <w:p w14:paraId="3C133FE9" w14:textId="77777777" w:rsidR="001348D8" w:rsidRPr="00602FB1" w:rsidRDefault="00B325F9" w:rsidP="007D633A">
      <w:pPr>
        <w:widowControl/>
        <w:jc w:val="both"/>
        <w:rPr>
          <w:rFonts w:ascii="EC Square Sans Pro" w:hAnsi="EC Square Sans Pro"/>
          <w:b/>
          <w:color w:val="0070C0"/>
          <w:sz w:val="22"/>
          <w:szCs w:val="22"/>
          <w:lang w:bidi="ar-SA"/>
        </w:rPr>
      </w:pPr>
      <w:r>
        <w:rPr>
          <w:rFonts w:ascii="EC Square Sans Pro" w:hAnsi="EC Square Sans Pro"/>
          <w:color w:val="0070C0"/>
          <w:sz w:val="28"/>
        </w:rPr>
        <w:t>1.</w:t>
      </w:r>
      <w:r>
        <w:rPr>
          <w:rFonts w:ascii="EC Square Sans Pro" w:hAnsi="EC Square Sans Pro"/>
          <w:b/>
          <w:color w:val="0070C0"/>
          <w:sz w:val="28"/>
        </w:rPr>
        <w:t xml:space="preserve"> </w:t>
      </w:r>
      <w:r>
        <w:rPr>
          <w:rFonts w:ascii="EC Square Sans Pro" w:hAnsi="EC Square Sans Pro"/>
          <w:color w:val="0070C0"/>
          <w:sz w:val="28"/>
        </w:rPr>
        <w:t>Identidad y datos de contacto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969"/>
        <w:gridCol w:w="3969"/>
      </w:tblGrid>
      <w:tr w:rsidR="001348D8" w:rsidRPr="00602FB1" w14:paraId="6DDF36EB" w14:textId="77777777" w:rsidTr="00B30CCD">
        <w:tc>
          <w:tcPr>
            <w:tcW w:w="2518" w:type="dxa"/>
            <w:shd w:val="clear" w:color="auto" w:fill="auto"/>
          </w:tcPr>
          <w:p w14:paraId="498797E6" w14:textId="77777777" w:rsidR="001348D8" w:rsidRPr="00B30CCD" w:rsidRDefault="00E12991" w:rsidP="00B30CCD">
            <w:pPr>
              <w:widowControl/>
              <w:jc w:val="both"/>
              <w:rPr>
                <w:rFonts w:ascii="EC Square Sans Pro" w:eastAsia="Calibri" w:hAnsi="EC Square Sans Pro"/>
                <w:color w:val="002060"/>
                <w:sz w:val="22"/>
                <w:szCs w:val="22"/>
                <w:lang w:bidi="ar-SA"/>
              </w:rPr>
            </w:pPr>
          </w:p>
        </w:tc>
        <w:tc>
          <w:tcPr>
            <w:tcW w:w="3969" w:type="dxa"/>
            <w:shd w:val="clear" w:color="auto" w:fill="auto"/>
            <w:vAlign w:val="center"/>
          </w:tcPr>
          <w:p w14:paraId="71DB2C9E" w14:textId="77777777" w:rsidR="001348D8" w:rsidRPr="00B30CCD" w:rsidRDefault="00B325F9" w:rsidP="00B30CCD">
            <w:pPr>
              <w:widowControl/>
              <w:jc w:val="center"/>
              <w:rPr>
                <w:rFonts w:ascii="EC Square Sans Pro" w:eastAsia="Calibri" w:hAnsi="EC Square Sans Pro"/>
                <w:color w:val="002060"/>
                <w:sz w:val="22"/>
                <w:szCs w:val="22"/>
                <w:lang w:bidi="ar-SA"/>
              </w:rPr>
            </w:pPr>
            <w:r>
              <w:rPr>
                <w:rFonts w:ascii="EC Square Sans Pro" w:hAnsi="EC Square Sans Pro"/>
                <w:color w:val="002060"/>
              </w:rPr>
              <w:t>Denunciante*</w:t>
            </w:r>
          </w:p>
        </w:tc>
        <w:tc>
          <w:tcPr>
            <w:tcW w:w="3969" w:type="dxa"/>
            <w:shd w:val="clear" w:color="auto" w:fill="auto"/>
            <w:vAlign w:val="center"/>
          </w:tcPr>
          <w:p w14:paraId="004B8FFB" w14:textId="77777777" w:rsidR="001348D8" w:rsidRPr="00B30CCD" w:rsidRDefault="00B325F9" w:rsidP="00B30CCD">
            <w:pPr>
              <w:widowControl/>
              <w:jc w:val="center"/>
              <w:rPr>
                <w:rFonts w:ascii="EC Square Sans Pro" w:eastAsia="Calibri" w:hAnsi="EC Square Sans Pro"/>
                <w:color w:val="002060"/>
                <w:sz w:val="22"/>
                <w:szCs w:val="22"/>
                <w:lang w:bidi="ar-SA"/>
              </w:rPr>
            </w:pPr>
            <w:r>
              <w:rPr>
                <w:rFonts w:ascii="EC Square Sans Pro" w:hAnsi="EC Square Sans Pro"/>
                <w:color w:val="002060"/>
              </w:rPr>
              <w:t>Representante</w:t>
            </w:r>
            <w:r>
              <w:rPr>
                <w:rFonts w:ascii="EC Square Sans Pro" w:hAnsi="EC Square Sans Pro"/>
                <w:i/>
                <w:color w:val="002060"/>
              </w:rPr>
              <w:t xml:space="preserve"> (cuando proceda</w:t>
            </w:r>
            <w:r>
              <w:rPr>
                <w:rFonts w:ascii="EC Square Sans Pro" w:hAnsi="EC Square Sans Pro"/>
                <w:color w:val="002060"/>
              </w:rPr>
              <w:t>)</w:t>
            </w:r>
          </w:p>
        </w:tc>
      </w:tr>
      <w:tr w:rsidR="001348D8" w:rsidRPr="00602FB1" w14:paraId="1773F11A" w14:textId="77777777" w:rsidTr="00B30CCD">
        <w:tc>
          <w:tcPr>
            <w:tcW w:w="2518" w:type="dxa"/>
            <w:shd w:val="clear" w:color="auto" w:fill="auto"/>
            <w:vAlign w:val="center"/>
          </w:tcPr>
          <w:p w14:paraId="274AD20E" w14:textId="77777777" w:rsidR="001348D8" w:rsidRPr="00B30CCD" w:rsidRDefault="00B325F9" w:rsidP="00B30CCD">
            <w:pPr>
              <w:widowControl/>
              <w:rPr>
                <w:rFonts w:ascii="EC Square Sans Pro" w:eastAsia="Calibri" w:hAnsi="EC Square Sans Pro"/>
                <w:color w:val="002060"/>
                <w:sz w:val="20"/>
                <w:szCs w:val="22"/>
                <w:lang w:bidi="ar-SA"/>
              </w:rPr>
            </w:pPr>
            <w:r>
              <w:rPr>
                <w:rFonts w:ascii="EC Square Sans Pro" w:hAnsi="EC Square Sans Pro"/>
                <w:color w:val="002060"/>
                <w:sz w:val="20"/>
              </w:rPr>
              <w:t>Tratamiento (Sr., Sra., etc.)</w:t>
            </w:r>
          </w:p>
        </w:tc>
        <w:tc>
          <w:tcPr>
            <w:tcW w:w="3969" w:type="dxa"/>
            <w:shd w:val="clear" w:color="auto" w:fill="auto"/>
          </w:tcPr>
          <w:p w14:paraId="7C692E89" w14:textId="77777777" w:rsidR="001348D8" w:rsidRPr="00B30CCD" w:rsidRDefault="00E12991" w:rsidP="00B30CCD">
            <w:pPr>
              <w:widowControl/>
              <w:jc w:val="both"/>
              <w:rPr>
                <w:rFonts w:ascii="Century" w:eastAsia="Calibri" w:hAnsi="Century"/>
                <w:color w:val="002060"/>
                <w:sz w:val="28"/>
                <w:szCs w:val="22"/>
                <w:lang w:bidi="ar-SA"/>
              </w:rPr>
            </w:pPr>
          </w:p>
        </w:tc>
        <w:tc>
          <w:tcPr>
            <w:tcW w:w="3969" w:type="dxa"/>
            <w:shd w:val="clear" w:color="auto" w:fill="auto"/>
          </w:tcPr>
          <w:p w14:paraId="6A2B3A99" w14:textId="77777777" w:rsidR="001348D8" w:rsidRPr="00B30CCD" w:rsidRDefault="00E12991" w:rsidP="00B30CCD">
            <w:pPr>
              <w:widowControl/>
              <w:jc w:val="both"/>
              <w:rPr>
                <w:rFonts w:ascii="Century" w:eastAsia="Calibri" w:hAnsi="Century"/>
                <w:color w:val="002060"/>
                <w:sz w:val="22"/>
                <w:szCs w:val="22"/>
                <w:lang w:bidi="ar-SA"/>
              </w:rPr>
            </w:pPr>
          </w:p>
        </w:tc>
      </w:tr>
      <w:tr w:rsidR="001348D8" w:rsidRPr="00602FB1" w14:paraId="146D1C7A" w14:textId="77777777" w:rsidTr="00B30CCD">
        <w:tc>
          <w:tcPr>
            <w:tcW w:w="2518" w:type="dxa"/>
            <w:shd w:val="clear" w:color="auto" w:fill="auto"/>
            <w:vAlign w:val="center"/>
          </w:tcPr>
          <w:p w14:paraId="55F52D0A" w14:textId="77777777" w:rsidR="001348D8" w:rsidRPr="00B30CCD" w:rsidRDefault="00B325F9" w:rsidP="00B30CCD">
            <w:pPr>
              <w:widowControl/>
              <w:rPr>
                <w:rFonts w:ascii="EC Square Sans Pro" w:eastAsia="Calibri" w:hAnsi="EC Square Sans Pro"/>
                <w:color w:val="002060"/>
                <w:sz w:val="20"/>
                <w:szCs w:val="22"/>
                <w:lang w:bidi="ar-SA"/>
              </w:rPr>
            </w:pPr>
            <w:r>
              <w:rPr>
                <w:rFonts w:ascii="EC Square Sans Pro" w:hAnsi="EC Square Sans Pro"/>
                <w:color w:val="002060"/>
                <w:sz w:val="20"/>
              </w:rPr>
              <w:t>Nombre*</w:t>
            </w:r>
          </w:p>
        </w:tc>
        <w:tc>
          <w:tcPr>
            <w:tcW w:w="3969" w:type="dxa"/>
            <w:shd w:val="clear" w:color="auto" w:fill="auto"/>
          </w:tcPr>
          <w:p w14:paraId="39CDB41F" w14:textId="77777777" w:rsidR="001348D8" w:rsidRPr="00B30CCD" w:rsidRDefault="00E12991" w:rsidP="00B30CCD">
            <w:pPr>
              <w:widowControl/>
              <w:jc w:val="both"/>
              <w:rPr>
                <w:rFonts w:ascii="Century" w:eastAsia="Calibri" w:hAnsi="Century"/>
                <w:color w:val="002060"/>
                <w:sz w:val="28"/>
                <w:szCs w:val="22"/>
                <w:lang w:bidi="ar-SA"/>
              </w:rPr>
            </w:pPr>
          </w:p>
        </w:tc>
        <w:tc>
          <w:tcPr>
            <w:tcW w:w="3969" w:type="dxa"/>
            <w:shd w:val="clear" w:color="auto" w:fill="auto"/>
          </w:tcPr>
          <w:p w14:paraId="2383DAC9" w14:textId="77777777" w:rsidR="001348D8" w:rsidRPr="00B30CCD" w:rsidRDefault="00E12991" w:rsidP="00B30CCD">
            <w:pPr>
              <w:widowControl/>
              <w:jc w:val="both"/>
              <w:rPr>
                <w:rFonts w:ascii="Century" w:eastAsia="Calibri" w:hAnsi="Century"/>
                <w:color w:val="002060"/>
                <w:sz w:val="28"/>
                <w:szCs w:val="22"/>
                <w:lang w:bidi="ar-SA"/>
              </w:rPr>
            </w:pPr>
          </w:p>
        </w:tc>
      </w:tr>
      <w:tr w:rsidR="001348D8" w:rsidRPr="00602FB1" w14:paraId="2A914976" w14:textId="77777777" w:rsidTr="00B30CCD">
        <w:tc>
          <w:tcPr>
            <w:tcW w:w="2518" w:type="dxa"/>
            <w:shd w:val="clear" w:color="auto" w:fill="auto"/>
            <w:vAlign w:val="center"/>
          </w:tcPr>
          <w:p w14:paraId="38EA246D" w14:textId="77777777" w:rsidR="001348D8" w:rsidRPr="00B30CCD" w:rsidRDefault="00B325F9" w:rsidP="00B30CCD">
            <w:pPr>
              <w:widowControl/>
              <w:rPr>
                <w:rFonts w:ascii="EC Square Sans Pro" w:eastAsia="Calibri" w:hAnsi="EC Square Sans Pro"/>
                <w:color w:val="002060"/>
                <w:sz w:val="20"/>
                <w:szCs w:val="22"/>
                <w:lang w:bidi="ar-SA"/>
              </w:rPr>
            </w:pPr>
            <w:r>
              <w:rPr>
                <w:rFonts w:ascii="EC Square Sans Pro" w:hAnsi="EC Square Sans Pro"/>
                <w:color w:val="002060"/>
                <w:sz w:val="20"/>
              </w:rPr>
              <w:t>Apellidos*</w:t>
            </w:r>
          </w:p>
        </w:tc>
        <w:tc>
          <w:tcPr>
            <w:tcW w:w="3969" w:type="dxa"/>
            <w:shd w:val="clear" w:color="auto" w:fill="auto"/>
          </w:tcPr>
          <w:p w14:paraId="0984349B" w14:textId="77777777" w:rsidR="001348D8" w:rsidRPr="00B30CCD" w:rsidRDefault="00E12991" w:rsidP="00B30CCD">
            <w:pPr>
              <w:widowControl/>
              <w:jc w:val="both"/>
              <w:rPr>
                <w:rFonts w:ascii="Century" w:eastAsia="Calibri" w:hAnsi="Century"/>
                <w:color w:val="002060"/>
                <w:sz w:val="28"/>
                <w:szCs w:val="22"/>
                <w:lang w:bidi="ar-SA"/>
              </w:rPr>
            </w:pPr>
          </w:p>
        </w:tc>
        <w:tc>
          <w:tcPr>
            <w:tcW w:w="3969" w:type="dxa"/>
            <w:shd w:val="clear" w:color="auto" w:fill="auto"/>
          </w:tcPr>
          <w:p w14:paraId="2FE2CAF8" w14:textId="77777777" w:rsidR="001348D8" w:rsidRPr="00B30CCD" w:rsidRDefault="00E12991" w:rsidP="00B30CCD">
            <w:pPr>
              <w:widowControl/>
              <w:jc w:val="both"/>
              <w:rPr>
                <w:rFonts w:ascii="Century" w:eastAsia="Calibri" w:hAnsi="Century"/>
                <w:color w:val="002060"/>
                <w:sz w:val="28"/>
                <w:szCs w:val="22"/>
                <w:lang w:bidi="ar-SA"/>
              </w:rPr>
            </w:pPr>
          </w:p>
        </w:tc>
      </w:tr>
      <w:tr w:rsidR="001348D8" w:rsidRPr="00602FB1" w14:paraId="27ABFF9A" w14:textId="77777777" w:rsidTr="00B30CCD">
        <w:tc>
          <w:tcPr>
            <w:tcW w:w="2518" w:type="dxa"/>
            <w:shd w:val="clear" w:color="auto" w:fill="auto"/>
            <w:vAlign w:val="center"/>
          </w:tcPr>
          <w:p w14:paraId="22BC04A4" w14:textId="77777777" w:rsidR="001348D8" w:rsidRPr="00B30CCD" w:rsidRDefault="00B325F9" w:rsidP="00B30CCD">
            <w:pPr>
              <w:widowControl/>
              <w:rPr>
                <w:rFonts w:ascii="EC Square Sans Pro" w:eastAsia="Calibri" w:hAnsi="EC Square Sans Pro"/>
                <w:color w:val="002060"/>
                <w:sz w:val="20"/>
                <w:szCs w:val="22"/>
                <w:lang w:bidi="ar-SA"/>
              </w:rPr>
            </w:pPr>
            <w:r>
              <w:rPr>
                <w:rFonts w:ascii="EC Square Sans Pro" w:hAnsi="EC Square Sans Pro"/>
                <w:color w:val="002060"/>
                <w:sz w:val="20"/>
              </w:rPr>
              <w:t>Organización</w:t>
            </w:r>
          </w:p>
        </w:tc>
        <w:tc>
          <w:tcPr>
            <w:tcW w:w="3969" w:type="dxa"/>
            <w:shd w:val="clear" w:color="auto" w:fill="auto"/>
          </w:tcPr>
          <w:p w14:paraId="220ADA14" w14:textId="77777777" w:rsidR="001348D8" w:rsidRPr="00B30CCD" w:rsidRDefault="00E12991" w:rsidP="00B30CCD">
            <w:pPr>
              <w:widowControl/>
              <w:jc w:val="both"/>
              <w:rPr>
                <w:rFonts w:ascii="Century" w:eastAsia="Calibri" w:hAnsi="Century"/>
                <w:color w:val="002060"/>
                <w:sz w:val="28"/>
                <w:szCs w:val="22"/>
                <w:lang w:bidi="ar-SA"/>
              </w:rPr>
            </w:pPr>
          </w:p>
        </w:tc>
        <w:tc>
          <w:tcPr>
            <w:tcW w:w="3969" w:type="dxa"/>
            <w:shd w:val="clear" w:color="auto" w:fill="auto"/>
          </w:tcPr>
          <w:p w14:paraId="155CE438" w14:textId="77777777" w:rsidR="001348D8" w:rsidRPr="00B30CCD" w:rsidRDefault="00E12991" w:rsidP="00B30CCD">
            <w:pPr>
              <w:widowControl/>
              <w:jc w:val="both"/>
              <w:rPr>
                <w:rFonts w:ascii="Century" w:eastAsia="Calibri" w:hAnsi="Century"/>
                <w:color w:val="002060"/>
                <w:sz w:val="28"/>
                <w:szCs w:val="22"/>
                <w:lang w:bidi="ar-SA"/>
              </w:rPr>
            </w:pPr>
          </w:p>
        </w:tc>
      </w:tr>
      <w:tr w:rsidR="001348D8" w:rsidRPr="00602FB1" w14:paraId="18AF6C90" w14:textId="77777777" w:rsidTr="00B30CCD">
        <w:tc>
          <w:tcPr>
            <w:tcW w:w="2518" w:type="dxa"/>
            <w:shd w:val="clear" w:color="auto" w:fill="auto"/>
            <w:vAlign w:val="center"/>
          </w:tcPr>
          <w:p w14:paraId="0C7986D3" w14:textId="77777777" w:rsidR="001348D8" w:rsidRPr="00B30CCD" w:rsidRDefault="00B325F9" w:rsidP="00B30CCD">
            <w:pPr>
              <w:widowControl/>
              <w:rPr>
                <w:rFonts w:ascii="EC Square Sans Pro" w:eastAsia="Calibri" w:hAnsi="EC Square Sans Pro"/>
                <w:color w:val="002060"/>
                <w:sz w:val="20"/>
                <w:szCs w:val="22"/>
                <w:lang w:bidi="ar-SA"/>
              </w:rPr>
            </w:pPr>
            <w:r>
              <w:rPr>
                <w:rFonts w:ascii="EC Square Sans Pro" w:hAnsi="EC Square Sans Pro"/>
                <w:color w:val="002060"/>
                <w:sz w:val="20"/>
              </w:rPr>
              <w:t>Dirección*</w:t>
            </w:r>
          </w:p>
        </w:tc>
        <w:tc>
          <w:tcPr>
            <w:tcW w:w="3969" w:type="dxa"/>
            <w:shd w:val="clear" w:color="auto" w:fill="auto"/>
          </w:tcPr>
          <w:p w14:paraId="2D35F1E5" w14:textId="77777777" w:rsidR="001348D8" w:rsidRPr="00B30CCD" w:rsidRDefault="00E12991" w:rsidP="00B30CCD">
            <w:pPr>
              <w:widowControl/>
              <w:jc w:val="both"/>
              <w:rPr>
                <w:rFonts w:ascii="Century" w:eastAsia="Calibri" w:hAnsi="Century"/>
                <w:color w:val="002060"/>
                <w:sz w:val="28"/>
                <w:szCs w:val="22"/>
                <w:lang w:bidi="ar-SA"/>
              </w:rPr>
            </w:pPr>
          </w:p>
        </w:tc>
        <w:tc>
          <w:tcPr>
            <w:tcW w:w="3969" w:type="dxa"/>
            <w:shd w:val="clear" w:color="auto" w:fill="auto"/>
          </w:tcPr>
          <w:p w14:paraId="098D9C3C" w14:textId="77777777" w:rsidR="001348D8" w:rsidRPr="00B30CCD" w:rsidRDefault="00E12991" w:rsidP="00B30CCD">
            <w:pPr>
              <w:widowControl/>
              <w:jc w:val="both"/>
              <w:rPr>
                <w:rFonts w:ascii="Century" w:eastAsia="Calibri" w:hAnsi="Century"/>
                <w:color w:val="002060"/>
                <w:sz w:val="28"/>
                <w:szCs w:val="22"/>
                <w:lang w:bidi="ar-SA"/>
              </w:rPr>
            </w:pPr>
          </w:p>
        </w:tc>
      </w:tr>
      <w:tr w:rsidR="001348D8" w:rsidRPr="00602FB1" w14:paraId="79F23E1E" w14:textId="77777777" w:rsidTr="00B30CCD">
        <w:tc>
          <w:tcPr>
            <w:tcW w:w="2518" w:type="dxa"/>
            <w:shd w:val="clear" w:color="auto" w:fill="auto"/>
            <w:vAlign w:val="center"/>
          </w:tcPr>
          <w:p w14:paraId="1CE47DB9" w14:textId="77777777" w:rsidR="001348D8" w:rsidRPr="00B30CCD" w:rsidRDefault="00B325F9" w:rsidP="00B30CCD">
            <w:pPr>
              <w:widowControl/>
              <w:rPr>
                <w:rFonts w:ascii="EC Square Sans Pro" w:eastAsia="Calibri" w:hAnsi="EC Square Sans Pro"/>
                <w:color w:val="002060"/>
                <w:sz w:val="20"/>
                <w:szCs w:val="22"/>
                <w:lang w:bidi="ar-SA"/>
              </w:rPr>
            </w:pPr>
            <w:r>
              <w:rPr>
                <w:rFonts w:ascii="EC Square Sans Pro" w:hAnsi="EC Square Sans Pro"/>
                <w:color w:val="002060"/>
                <w:sz w:val="20"/>
              </w:rPr>
              <w:t>Localidad*</w:t>
            </w:r>
          </w:p>
        </w:tc>
        <w:tc>
          <w:tcPr>
            <w:tcW w:w="3969" w:type="dxa"/>
            <w:shd w:val="clear" w:color="auto" w:fill="auto"/>
          </w:tcPr>
          <w:p w14:paraId="04B7D889" w14:textId="77777777" w:rsidR="001348D8" w:rsidRPr="00B30CCD" w:rsidRDefault="00E12991" w:rsidP="00B30CCD">
            <w:pPr>
              <w:widowControl/>
              <w:jc w:val="both"/>
              <w:rPr>
                <w:rFonts w:ascii="Century" w:eastAsia="Calibri" w:hAnsi="Century"/>
                <w:color w:val="002060"/>
                <w:sz w:val="28"/>
                <w:szCs w:val="22"/>
                <w:lang w:bidi="ar-SA"/>
              </w:rPr>
            </w:pPr>
          </w:p>
        </w:tc>
        <w:tc>
          <w:tcPr>
            <w:tcW w:w="3969" w:type="dxa"/>
            <w:shd w:val="clear" w:color="auto" w:fill="auto"/>
          </w:tcPr>
          <w:p w14:paraId="1BFAA756" w14:textId="77777777" w:rsidR="001348D8" w:rsidRPr="00B30CCD" w:rsidRDefault="00E12991" w:rsidP="00B30CCD">
            <w:pPr>
              <w:widowControl/>
              <w:jc w:val="both"/>
              <w:rPr>
                <w:rFonts w:ascii="Century" w:eastAsia="Calibri" w:hAnsi="Century"/>
                <w:color w:val="002060"/>
                <w:sz w:val="28"/>
                <w:szCs w:val="22"/>
                <w:lang w:bidi="ar-SA"/>
              </w:rPr>
            </w:pPr>
          </w:p>
        </w:tc>
      </w:tr>
      <w:tr w:rsidR="001348D8" w:rsidRPr="00602FB1" w14:paraId="18F16FFD" w14:textId="77777777" w:rsidTr="00B30CCD">
        <w:tc>
          <w:tcPr>
            <w:tcW w:w="2518" w:type="dxa"/>
            <w:shd w:val="clear" w:color="auto" w:fill="auto"/>
            <w:vAlign w:val="center"/>
          </w:tcPr>
          <w:p w14:paraId="5D4607B9" w14:textId="77777777" w:rsidR="001348D8" w:rsidRPr="00B30CCD" w:rsidRDefault="00B325F9" w:rsidP="00B30CCD">
            <w:pPr>
              <w:widowControl/>
              <w:rPr>
                <w:rFonts w:ascii="EC Square Sans Pro" w:eastAsia="Calibri" w:hAnsi="EC Square Sans Pro"/>
                <w:color w:val="002060"/>
                <w:sz w:val="20"/>
                <w:szCs w:val="22"/>
                <w:lang w:bidi="ar-SA"/>
              </w:rPr>
            </w:pPr>
            <w:r>
              <w:rPr>
                <w:rFonts w:ascii="EC Square Sans Pro" w:hAnsi="EC Square Sans Pro"/>
                <w:color w:val="002060"/>
                <w:sz w:val="20"/>
              </w:rPr>
              <w:t>Código postal*</w:t>
            </w:r>
          </w:p>
        </w:tc>
        <w:tc>
          <w:tcPr>
            <w:tcW w:w="3969" w:type="dxa"/>
            <w:shd w:val="clear" w:color="auto" w:fill="auto"/>
          </w:tcPr>
          <w:p w14:paraId="62A323BD" w14:textId="77777777" w:rsidR="001348D8" w:rsidRPr="00B30CCD" w:rsidRDefault="00E12991" w:rsidP="00B30CCD">
            <w:pPr>
              <w:widowControl/>
              <w:jc w:val="both"/>
              <w:rPr>
                <w:rFonts w:ascii="Century" w:eastAsia="Calibri" w:hAnsi="Century"/>
                <w:color w:val="002060"/>
                <w:sz w:val="28"/>
                <w:szCs w:val="22"/>
                <w:lang w:bidi="ar-SA"/>
              </w:rPr>
            </w:pPr>
          </w:p>
        </w:tc>
        <w:tc>
          <w:tcPr>
            <w:tcW w:w="3969" w:type="dxa"/>
            <w:shd w:val="clear" w:color="auto" w:fill="auto"/>
          </w:tcPr>
          <w:p w14:paraId="279EFA34" w14:textId="77777777" w:rsidR="001348D8" w:rsidRPr="00B30CCD" w:rsidRDefault="00E12991" w:rsidP="00B30CCD">
            <w:pPr>
              <w:widowControl/>
              <w:jc w:val="both"/>
              <w:rPr>
                <w:rFonts w:ascii="Century" w:eastAsia="Calibri" w:hAnsi="Century"/>
                <w:color w:val="002060"/>
                <w:sz w:val="28"/>
                <w:szCs w:val="22"/>
                <w:lang w:bidi="ar-SA"/>
              </w:rPr>
            </w:pPr>
          </w:p>
        </w:tc>
      </w:tr>
      <w:tr w:rsidR="001348D8" w:rsidRPr="00602FB1" w14:paraId="0C8FCEA9" w14:textId="77777777" w:rsidTr="00B30CCD">
        <w:tc>
          <w:tcPr>
            <w:tcW w:w="2518" w:type="dxa"/>
            <w:shd w:val="clear" w:color="auto" w:fill="auto"/>
            <w:vAlign w:val="center"/>
          </w:tcPr>
          <w:p w14:paraId="01620140" w14:textId="77777777" w:rsidR="001348D8" w:rsidRPr="00B30CCD" w:rsidRDefault="00B325F9" w:rsidP="00B30CCD">
            <w:pPr>
              <w:widowControl/>
              <w:rPr>
                <w:rFonts w:ascii="EC Square Sans Pro" w:eastAsia="Calibri" w:hAnsi="EC Square Sans Pro"/>
                <w:color w:val="002060"/>
                <w:sz w:val="20"/>
                <w:szCs w:val="22"/>
                <w:lang w:bidi="ar-SA"/>
              </w:rPr>
            </w:pPr>
            <w:r>
              <w:rPr>
                <w:rFonts w:ascii="EC Square Sans Pro" w:hAnsi="EC Square Sans Pro"/>
                <w:color w:val="002060"/>
                <w:sz w:val="20"/>
              </w:rPr>
              <w:t>País*</w:t>
            </w:r>
          </w:p>
        </w:tc>
        <w:tc>
          <w:tcPr>
            <w:tcW w:w="3969" w:type="dxa"/>
            <w:shd w:val="clear" w:color="auto" w:fill="auto"/>
          </w:tcPr>
          <w:p w14:paraId="27D69A8A" w14:textId="77777777" w:rsidR="001348D8" w:rsidRPr="00B30CCD" w:rsidRDefault="00E12991" w:rsidP="00B30CCD">
            <w:pPr>
              <w:widowControl/>
              <w:jc w:val="both"/>
              <w:rPr>
                <w:rFonts w:ascii="Century" w:eastAsia="Calibri" w:hAnsi="Century"/>
                <w:color w:val="002060"/>
                <w:sz w:val="28"/>
                <w:szCs w:val="22"/>
                <w:lang w:bidi="ar-SA"/>
              </w:rPr>
            </w:pPr>
          </w:p>
        </w:tc>
        <w:tc>
          <w:tcPr>
            <w:tcW w:w="3969" w:type="dxa"/>
            <w:shd w:val="clear" w:color="auto" w:fill="auto"/>
          </w:tcPr>
          <w:p w14:paraId="6EF37301" w14:textId="77777777" w:rsidR="001348D8" w:rsidRPr="00B30CCD" w:rsidRDefault="00E12991" w:rsidP="00B30CCD">
            <w:pPr>
              <w:widowControl/>
              <w:jc w:val="both"/>
              <w:rPr>
                <w:rFonts w:ascii="Century" w:eastAsia="Calibri" w:hAnsi="Century"/>
                <w:color w:val="002060"/>
                <w:sz w:val="28"/>
                <w:szCs w:val="22"/>
                <w:lang w:bidi="ar-SA"/>
              </w:rPr>
            </w:pPr>
          </w:p>
        </w:tc>
      </w:tr>
      <w:tr w:rsidR="001348D8" w:rsidRPr="00602FB1" w14:paraId="73D209AB" w14:textId="77777777" w:rsidTr="00B30CCD">
        <w:tc>
          <w:tcPr>
            <w:tcW w:w="2518" w:type="dxa"/>
            <w:shd w:val="clear" w:color="auto" w:fill="auto"/>
            <w:vAlign w:val="center"/>
          </w:tcPr>
          <w:p w14:paraId="03F7EAD0" w14:textId="77777777" w:rsidR="001348D8" w:rsidRPr="00B30CCD" w:rsidRDefault="00B325F9" w:rsidP="00B30CCD">
            <w:pPr>
              <w:widowControl/>
              <w:rPr>
                <w:rFonts w:ascii="EC Square Sans Pro" w:eastAsia="Calibri" w:hAnsi="EC Square Sans Pro"/>
                <w:color w:val="002060"/>
                <w:sz w:val="20"/>
                <w:szCs w:val="22"/>
                <w:lang w:bidi="ar-SA"/>
              </w:rPr>
            </w:pPr>
            <w:r>
              <w:rPr>
                <w:rFonts w:ascii="EC Square Sans Pro" w:hAnsi="EC Square Sans Pro"/>
                <w:color w:val="002060"/>
                <w:sz w:val="20"/>
              </w:rPr>
              <w:t>Teléfono</w:t>
            </w:r>
          </w:p>
        </w:tc>
        <w:tc>
          <w:tcPr>
            <w:tcW w:w="3969" w:type="dxa"/>
            <w:shd w:val="clear" w:color="auto" w:fill="auto"/>
          </w:tcPr>
          <w:p w14:paraId="58F7D0A1" w14:textId="77777777" w:rsidR="001348D8" w:rsidRPr="00B30CCD" w:rsidRDefault="00E12991" w:rsidP="00B30CCD">
            <w:pPr>
              <w:widowControl/>
              <w:jc w:val="both"/>
              <w:rPr>
                <w:rFonts w:ascii="Century" w:eastAsia="Calibri" w:hAnsi="Century"/>
                <w:color w:val="002060"/>
                <w:sz w:val="28"/>
                <w:szCs w:val="22"/>
                <w:lang w:bidi="ar-SA"/>
              </w:rPr>
            </w:pPr>
          </w:p>
        </w:tc>
        <w:tc>
          <w:tcPr>
            <w:tcW w:w="3969" w:type="dxa"/>
            <w:shd w:val="clear" w:color="auto" w:fill="auto"/>
          </w:tcPr>
          <w:p w14:paraId="360B8AA1" w14:textId="77777777" w:rsidR="001348D8" w:rsidRPr="00B30CCD" w:rsidRDefault="00E12991" w:rsidP="00B30CCD">
            <w:pPr>
              <w:widowControl/>
              <w:jc w:val="both"/>
              <w:rPr>
                <w:rFonts w:ascii="Century" w:eastAsia="Calibri" w:hAnsi="Century"/>
                <w:color w:val="002060"/>
                <w:sz w:val="28"/>
                <w:szCs w:val="22"/>
                <w:lang w:bidi="ar-SA"/>
              </w:rPr>
            </w:pPr>
          </w:p>
        </w:tc>
      </w:tr>
      <w:tr w:rsidR="001348D8" w:rsidRPr="00602FB1" w14:paraId="48982A49" w14:textId="77777777" w:rsidTr="00B30CCD">
        <w:tc>
          <w:tcPr>
            <w:tcW w:w="2518" w:type="dxa"/>
            <w:shd w:val="clear" w:color="auto" w:fill="auto"/>
            <w:vAlign w:val="center"/>
          </w:tcPr>
          <w:p w14:paraId="5BC9D463" w14:textId="77777777" w:rsidR="001348D8" w:rsidRPr="00B30CCD" w:rsidRDefault="00B325F9" w:rsidP="00B30CCD">
            <w:pPr>
              <w:widowControl/>
              <w:rPr>
                <w:rFonts w:ascii="EC Square Sans Pro" w:eastAsia="Calibri" w:hAnsi="EC Square Sans Pro"/>
                <w:color w:val="002060"/>
                <w:sz w:val="20"/>
                <w:szCs w:val="22"/>
                <w:lang w:bidi="ar-SA"/>
              </w:rPr>
            </w:pPr>
            <w:r>
              <w:rPr>
                <w:rFonts w:ascii="EC Square Sans Pro" w:hAnsi="EC Square Sans Pro"/>
                <w:color w:val="002060"/>
                <w:sz w:val="20"/>
              </w:rPr>
              <w:t>Correo electrónico</w:t>
            </w:r>
          </w:p>
        </w:tc>
        <w:tc>
          <w:tcPr>
            <w:tcW w:w="3969" w:type="dxa"/>
            <w:shd w:val="clear" w:color="auto" w:fill="auto"/>
          </w:tcPr>
          <w:p w14:paraId="68E5D020" w14:textId="77777777" w:rsidR="001348D8" w:rsidRPr="00B30CCD" w:rsidRDefault="00E12991" w:rsidP="00B30CCD">
            <w:pPr>
              <w:widowControl/>
              <w:jc w:val="both"/>
              <w:rPr>
                <w:rFonts w:ascii="Century" w:eastAsia="Calibri" w:hAnsi="Century"/>
                <w:color w:val="002060"/>
                <w:sz w:val="28"/>
                <w:szCs w:val="22"/>
                <w:lang w:bidi="ar-SA"/>
              </w:rPr>
            </w:pPr>
          </w:p>
        </w:tc>
        <w:tc>
          <w:tcPr>
            <w:tcW w:w="3969" w:type="dxa"/>
            <w:shd w:val="clear" w:color="auto" w:fill="auto"/>
          </w:tcPr>
          <w:p w14:paraId="536E469F" w14:textId="77777777" w:rsidR="001348D8" w:rsidRPr="00B30CCD" w:rsidRDefault="00E12991" w:rsidP="00B30CCD">
            <w:pPr>
              <w:widowControl/>
              <w:jc w:val="both"/>
              <w:rPr>
                <w:rFonts w:ascii="Century" w:eastAsia="Calibri" w:hAnsi="Century"/>
                <w:color w:val="002060"/>
                <w:sz w:val="28"/>
                <w:szCs w:val="22"/>
                <w:lang w:bidi="ar-SA"/>
              </w:rPr>
            </w:pPr>
          </w:p>
        </w:tc>
      </w:tr>
      <w:tr w:rsidR="001348D8" w:rsidRPr="00602FB1" w14:paraId="5B02B1BF" w14:textId="77777777" w:rsidTr="00B30CCD">
        <w:tc>
          <w:tcPr>
            <w:tcW w:w="2518" w:type="dxa"/>
            <w:shd w:val="clear" w:color="auto" w:fill="auto"/>
            <w:vAlign w:val="center"/>
          </w:tcPr>
          <w:p w14:paraId="109B1B46" w14:textId="77777777" w:rsidR="001348D8" w:rsidRPr="00B30CCD" w:rsidRDefault="00B325F9" w:rsidP="00B30CCD">
            <w:pPr>
              <w:widowControl/>
              <w:rPr>
                <w:rFonts w:ascii="EC Square Sans Pro" w:eastAsia="Calibri" w:hAnsi="EC Square Sans Pro"/>
                <w:color w:val="002060"/>
                <w:sz w:val="20"/>
                <w:szCs w:val="22"/>
                <w:lang w:bidi="ar-SA"/>
              </w:rPr>
            </w:pPr>
            <w:r>
              <w:rPr>
                <w:rFonts w:ascii="EC Square Sans Pro" w:hAnsi="EC Square Sans Pro"/>
                <w:color w:val="002060"/>
                <w:sz w:val="20"/>
              </w:rPr>
              <w:t>Lengua*</w:t>
            </w:r>
          </w:p>
        </w:tc>
        <w:tc>
          <w:tcPr>
            <w:tcW w:w="3969" w:type="dxa"/>
            <w:shd w:val="clear" w:color="auto" w:fill="auto"/>
          </w:tcPr>
          <w:p w14:paraId="2971FD5C" w14:textId="77777777" w:rsidR="001348D8" w:rsidRPr="00B30CCD" w:rsidRDefault="00E12991" w:rsidP="00B30CCD">
            <w:pPr>
              <w:widowControl/>
              <w:jc w:val="both"/>
              <w:rPr>
                <w:rFonts w:ascii="Century" w:eastAsia="Calibri" w:hAnsi="Century"/>
                <w:color w:val="002060"/>
                <w:sz w:val="28"/>
                <w:szCs w:val="22"/>
                <w:lang w:bidi="ar-SA"/>
              </w:rPr>
            </w:pPr>
          </w:p>
        </w:tc>
        <w:tc>
          <w:tcPr>
            <w:tcW w:w="3969" w:type="dxa"/>
            <w:shd w:val="clear" w:color="auto" w:fill="auto"/>
          </w:tcPr>
          <w:p w14:paraId="15117D5A" w14:textId="77777777" w:rsidR="001348D8" w:rsidRPr="00B30CCD" w:rsidRDefault="00E12991" w:rsidP="00B30CCD">
            <w:pPr>
              <w:widowControl/>
              <w:jc w:val="both"/>
              <w:rPr>
                <w:rFonts w:ascii="Century" w:eastAsia="Calibri" w:hAnsi="Century"/>
                <w:color w:val="002060"/>
                <w:sz w:val="28"/>
                <w:szCs w:val="22"/>
                <w:lang w:bidi="ar-SA"/>
              </w:rPr>
            </w:pPr>
          </w:p>
        </w:tc>
      </w:tr>
      <w:tr w:rsidR="00CC0193" w:rsidRPr="00602FB1" w14:paraId="52A800A6" w14:textId="77777777" w:rsidTr="00B30CCD">
        <w:tc>
          <w:tcPr>
            <w:tcW w:w="2518" w:type="dxa"/>
            <w:shd w:val="clear" w:color="auto" w:fill="auto"/>
            <w:vAlign w:val="center"/>
          </w:tcPr>
          <w:p w14:paraId="1169D43E" w14:textId="77777777" w:rsidR="00CC0193" w:rsidRPr="00B30CCD" w:rsidRDefault="00CC0193" w:rsidP="00B30CCD">
            <w:pPr>
              <w:widowControl/>
              <w:rPr>
                <w:rFonts w:ascii="EC Square Sans Pro" w:eastAsia="Calibri" w:hAnsi="EC Square Sans Pro"/>
                <w:color w:val="002060"/>
                <w:sz w:val="22"/>
                <w:szCs w:val="22"/>
                <w:lang w:bidi="ar-SA"/>
              </w:rPr>
            </w:pPr>
            <w:r>
              <w:rPr>
                <w:rFonts w:ascii="EC Square Sans Pro" w:hAnsi="EC Square Sans Pro"/>
                <w:color w:val="002060"/>
                <w:sz w:val="20"/>
              </w:rPr>
              <w:t>¿Le enviamos la correspondencia a usted o a su representante?</w:t>
            </w:r>
          </w:p>
        </w:tc>
        <w:tc>
          <w:tcPr>
            <w:tcW w:w="3969" w:type="dxa"/>
            <w:shd w:val="clear" w:color="auto" w:fill="auto"/>
            <w:vAlign w:val="center"/>
          </w:tcPr>
          <w:p w14:paraId="23FFF88F" w14:textId="77777777" w:rsidR="00CC0193" w:rsidRPr="00602FB1" w:rsidRDefault="00E12991" w:rsidP="00C91469">
            <w:pPr>
              <w:jc w:val="center"/>
              <w:rPr>
                <w:rFonts w:ascii="Century" w:hAnsi="Century"/>
                <w:color w:val="002060"/>
                <w:lang w:eastAsia="en-GB"/>
              </w:rPr>
            </w:pPr>
            <w:sdt>
              <w:sdtPr>
                <w:rPr>
                  <w:rFonts w:ascii="EC Square Sans Cond Pro" w:hAnsi="EC Square Sans Cond Pro"/>
                  <w:color w:val="002060"/>
                  <w:sz w:val="32"/>
                  <w:szCs w:val="32"/>
                  <w:lang w:eastAsia="en-GB"/>
                </w:rPr>
                <w:id w:val="609637286"/>
                <w14:checkbox>
                  <w14:checked w14:val="0"/>
                  <w14:checkedState w14:val="2612" w14:font="MS Gothic"/>
                  <w14:uncheckedState w14:val="2610" w14:font="MS Gothic"/>
                </w14:checkbox>
              </w:sdtPr>
              <w:sdtEndPr/>
              <w:sdtContent>
                <w:r w:rsidR="00CC0193">
                  <w:rPr>
                    <w:rFonts w:ascii="MS Gothic" w:eastAsia="MS Gothic" w:hAnsi="MS Gothic" w:hint="eastAsia"/>
                    <w:color w:val="002060"/>
                    <w:sz w:val="32"/>
                    <w:szCs w:val="32"/>
                    <w:lang w:eastAsia="en-GB"/>
                  </w:rPr>
                  <w:t>☐</w:t>
                </w:r>
              </w:sdtContent>
            </w:sdt>
          </w:p>
        </w:tc>
        <w:tc>
          <w:tcPr>
            <w:tcW w:w="3969" w:type="dxa"/>
            <w:shd w:val="clear" w:color="auto" w:fill="auto"/>
            <w:vAlign w:val="center"/>
          </w:tcPr>
          <w:p w14:paraId="2DEF5BF8" w14:textId="77777777" w:rsidR="00CC0193" w:rsidRPr="00602FB1" w:rsidRDefault="00E12991" w:rsidP="00C91469">
            <w:pPr>
              <w:jc w:val="center"/>
              <w:rPr>
                <w:rFonts w:ascii="Century" w:hAnsi="Century"/>
                <w:color w:val="002060"/>
                <w:lang w:eastAsia="en-GB"/>
              </w:rPr>
            </w:pPr>
            <w:sdt>
              <w:sdtPr>
                <w:rPr>
                  <w:rFonts w:ascii="EC Square Sans Cond Pro" w:hAnsi="EC Square Sans Cond Pro"/>
                  <w:color w:val="002060"/>
                  <w:sz w:val="32"/>
                  <w:szCs w:val="32"/>
                  <w:lang w:eastAsia="en-GB"/>
                </w:rPr>
                <w:id w:val="943427261"/>
                <w14:checkbox>
                  <w14:checked w14:val="0"/>
                  <w14:checkedState w14:val="2612" w14:font="MS Gothic"/>
                  <w14:uncheckedState w14:val="2610" w14:font="MS Gothic"/>
                </w14:checkbox>
              </w:sdtPr>
              <w:sdtEndPr/>
              <w:sdtContent>
                <w:r w:rsidR="00CC0193">
                  <w:rPr>
                    <w:rFonts w:ascii="MS Gothic" w:eastAsia="MS Gothic" w:hAnsi="MS Gothic" w:hint="eastAsia"/>
                    <w:color w:val="002060"/>
                    <w:sz w:val="32"/>
                    <w:szCs w:val="32"/>
                    <w:lang w:eastAsia="en-GB"/>
                  </w:rPr>
                  <w:t>☐</w:t>
                </w:r>
              </w:sdtContent>
            </w:sdt>
          </w:p>
        </w:tc>
      </w:tr>
    </w:tbl>
    <w:p w14:paraId="122DCC0E" w14:textId="77777777" w:rsidR="001348D8" w:rsidRPr="004B14B2" w:rsidRDefault="00E12991" w:rsidP="007D633A">
      <w:pPr>
        <w:widowControl/>
        <w:jc w:val="both"/>
        <w:rPr>
          <w:rFonts w:ascii="EC Square Sans Cond Pro" w:hAnsi="EC Square Sans Cond Pro"/>
          <w:sz w:val="20"/>
          <w:szCs w:val="22"/>
          <w:lang w:bidi="ar-SA"/>
        </w:rPr>
      </w:pPr>
    </w:p>
    <w:p w14:paraId="01F9F035" w14:textId="77777777" w:rsidR="001348D8" w:rsidRPr="00602FB1" w:rsidRDefault="00B325F9" w:rsidP="007D633A">
      <w:pPr>
        <w:widowControl/>
        <w:jc w:val="both"/>
        <w:rPr>
          <w:rFonts w:ascii="EC Square Sans Pro" w:hAnsi="EC Square Sans Pro"/>
          <w:color w:val="0070C0"/>
          <w:sz w:val="28"/>
          <w:szCs w:val="22"/>
          <w:lang w:bidi="ar-SA"/>
        </w:rPr>
      </w:pPr>
      <w:r>
        <w:rPr>
          <w:rFonts w:ascii="EC Square Sans Pro" w:hAnsi="EC Square Sans Pro"/>
          <w:color w:val="0070C0"/>
          <w:sz w:val="28"/>
        </w:rPr>
        <w:t xml:space="preserve">2. ¿Cómo se ha vulnerado la legislación de la </w:t>
      </w:r>
      <w:proofErr w:type="gramStart"/>
      <w:r>
        <w:rPr>
          <w:rFonts w:ascii="EC Square Sans Pro" w:hAnsi="EC Square Sans Pro"/>
          <w:color w:val="0070C0"/>
          <w:sz w:val="28"/>
        </w:rPr>
        <w:t>UE?*</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938"/>
      </w:tblGrid>
      <w:tr w:rsidR="001348D8" w:rsidRPr="00602FB1" w14:paraId="5CD75219" w14:textId="77777777" w:rsidTr="00B30CCD">
        <w:tc>
          <w:tcPr>
            <w:tcW w:w="2518" w:type="dxa"/>
            <w:shd w:val="clear" w:color="auto" w:fill="auto"/>
            <w:vAlign w:val="center"/>
          </w:tcPr>
          <w:p w14:paraId="6C80E0CA" w14:textId="77777777" w:rsidR="001348D8" w:rsidRPr="00B30CCD" w:rsidRDefault="00E12991" w:rsidP="00B30CCD">
            <w:pPr>
              <w:widowControl/>
              <w:rPr>
                <w:rFonts w:ascii="EC Square Sans Pro" w:eastAsia="Calibri" w:hAnsi="EC Square Sans Pro"/>
                <w:color w:val="002060"/>
                <w:sz w:val="20"/>
                <w:szCs w:val="22"/>
                <w:lang w:bidi="ar-SA"/>
              </w:rPr>
            </w:pPr>
          </w:p>
        </w:tc>
        <w:tc>
          <w:tcPr>
            <w:tcW w:w="7938" w:type="dxa"/>
            <w:shd w:val="clear" w:color="auto" w:fill="auto"/>
          </w:tcPr>
          <w:p w14:paraId="273CA6CA" w14:textId="77777777" w:rsidR="001348D8" w:rsidRPr="00B30CCD" w:rsidRDefault="00B325F9" w:rsidP="00B30CCD">
            <w:pPr>
              <w:widowControl/>
              <w:jc w:val="center"/>
              <w:rPr>
                <w:rFonts w:ascii="Century" w:eastAsia="Calibri" w:hAnsi="Century"/>
                <w:color w:val="002060"/>
                <w:sz w:val="28"/>
                <w:szCs w:val="22"/>
                <w:lang w:bidi="ar-SA"/>
              </w:rPr>
            </w:pPr>
            <w:r>
              <w:rPr>
                <w:rFonts w:ascii="ECSquareSansPro" w:hAnsi="ECSquareSansPro"/>
              </w:rPr>
              <w:t>Autoridad u organismo a la que va dirigida la denuncia:</w:t>
            </w:r>
          </w:p>
        </w:tc>
      </w:tr>
      <w:tr w:rsidR="00EE19A7" w:rsidRPr="00602FB1" w14:paraId="7BC87C4F" w14:textId="77777777" w:rsidTr="00B30CCD">
        <w:tc>
          <w:tcPr>
            <w:tcW w:w="2518" w:type="dxa"/>
            <w:shd w:val="clear" w:color="auto" w:fill="auto"/>
            <w:vAlign w:val="center"/>
          </w:tcPr>
          <w:p w14:paraId="4B756432" w14:textId="77777777" w:rsidR="00EE19A7" w:rsidRPr="00B30CCD" w:rsidRDefault="00B325F9" w:rsidP="00B30CCD">
            <w:pPr>
              <w:widowControl/>
              <w:rPr>
                <w:rFonts w:ascii="EC Square Sans Pro" w:eastAsia="Calibri" w:hAnsi="EC Square Sans Pro"/>
                <w:color w:val="002060"/>
                <w:sz w:val="20"/>
                <w:szCs w:val="22"/>
                <w:lang w:bidi="ar-SA"/>
              </w:rPr>
            </w:pPr>
            <w:r>
              <w:rPr>
                <w:rFonts w:ascii="EC Square Sans Pro" w:hAnsi="EC Square Sans Pro"/>
                <w:color w:val="002060"/>
                <w:sz w:val="20"/>
              </w:rPr>
              <w:t>Nombre*</w:t>
            </w:r>
          </w:p>
        </w:tc>
        <w:tc>
          <w:tcPr>
            <w:tcW w:w="7938" w:type="dxa"/>
            <w:shd w:val="clear" w:color="auto" w:fill="auto"/>
          </w:tcPr>
          <w:p w14:paraId="7191A734" w14:textId="77777777" w:rsidR="00EE19A7" w:rsidRPr="00B30CCD" w:rsidRDefault="00E12991" w:rsidP="00B30CCD">
            <w:pPr>
              <w:widowControl/>
              <w:jc w:val="both"/>
              <w:rPr>
                <w:rFonts w:ascii="Century" w:eastAsia="Calibri" w:hAnsi="Century"/>
                <w:color w:val="002060"/>
                <w:sz w:val="28"/>
                <w:szCs w:val="22"/>
                <w:lang w:bidi="ar-SA"/>
              </w:rPr>
            </w:pPr>
          </w:p>
        </w:tc>
      </w:tr>
      <w:tr w:rsidR="001348D8" w:rsidRPr="00602FB1" w14:paraId="416FFE8D" w14:textId="77777777" w:rsidTr="00B30CCD">
        <w:tc>
          <w:tcPr>
            <w:tcW w:w="2518" w:type="dxa"/>
            <w:shd w:val="clear" w:color="auto" w:fill="auto"/>
            <w:vAlign w:val="center"/>
          </w:tcPr>
          <w:p w14:paraId="5555DDCE" w14:textId="77777777" w:rsidR="001348D8" w:rsidRPr="00B30CCD" w:rsidRDefault="00B325F9" w:rsidP="00B30CCD">
            <w:pPr>
              <w:widowControl/>
              <w:rPr>
                <w:rFonts w:ascii="EC Square Sans Pro" w:eastAsia="Calibri" w:hAnsi="EC Square Sans Pro"/>
                <w:color w:val="002060"/>
                <w:sz w:val="20"/>
                <w:szCs w:val="22"/>
                <w:lang w:bidi="ar-SA"/>
              </w:rPr>
            </w:pPr>
            <w:r>
              <w:rPr>
                <w:rFonts w:ascii="EC Square Sans Pro" w:hAnsi="EC Square Sans Pro"/>
                <w:color w:val="002060"/>
                <w:sz w:val="20"/>
              </w:rPr>
              <w:t>Dirección</w:t>
            </w:r>
          </w:p>
        </w:tc>
        <w:tc>
          <w:tcPr>
            <w:tcW w:w="7938" w:type="dxa"/>
            <w:shd w:val="clear" w:color="auto" w:fill="auto"/>
          </w:tcPr>
          <w:p w14:paraId="5A2B1275" w14:textId="77777777" w:rsidR="001348D8" w:rsidRPr="00B30CCD" w:rsidRDefault="00E12991" w:rsidP="00B30CCD">
            <w:pPr>
              <w:widowControl/>
              <w:jc w:val="both"/>
              <w:rPr>
                <w:rFonts w:ascii="Century" w:eastAsia="Calibri" w:hAnsi="Century"/>
                <w:color w:val="002060"/>
                <w:sz w:val="28"/>
                <w:szCs w:val="22"/>
                <w:lang w:bidi="ar-SA"/>
              </w:rPr>
            </w:pPr>
          </w:p>
        </w:tc>
      </w:tr>
      <w:tr w:rsidR="001348D8" w:rsidRPr="00602FB1" w14:paraId="1BF9BA98" w14:textId="77777777" w:rsidTr="00B30CCD">
        <w:tc>
          <w:tcPr>
            <w:tcW w:w="2518" w:type="dxa"/>
            <w:shd w:val="clear" w:color="auto" w:fill="auto"/>
            <w:vAlign w:val="center"/>
          </w:tcPr>
          <w:p w14:paraId="00853E38" w14:textId="77777777" w:rsidR="001348D8" w:rsidRPr="00B30CCD" w:rsidRDefault="00B325F9" w:rsidP="00B30CCD">
            <w:pPr>
              <w:widowControl/>
              <w:rPr>
                <w:rFonts w:ascii="EC Square Sans Pro" w:eastAsia="Calibri" w:hAnsi="EC Square Sans Pro"/>
                <w:color w:val="002060"/>
                <w:sz w:val="20"/>
                <w:szCs w:val="22"/>
                <w:lang w:bidi="ar-SA"/>
              </w:rPr>
            </w:pPr>
            <w:r>
              <w:rPr>
                <w:rFonts w:ascii="EC Square Sans Pro" w:hAnsi="EC Square Sans Pro"/>
                <w:color w:val="002060"/>
                <w:sz w:val="20"/>
              </w:rPr>
              <w:t>Localidad:</w:t>
            </w:r>
          </w:p>
        </w:tc>
        <w:tc>
          <w:tcPr>
            <w:tcW w:w="7938" w:type="dxa"/>
            <w:shd w:val="clear" w:color="auto" w:fill="auto"/>
          </w:tcPr>
          <w:p w14:paraId="12B09967" w14:textId="77777777" w:rsidR="001348D8" w:rsidRPr="00B30CCD" w:rsidRDefault="00E12991" w:rsidP="00B30CCD">
            <w:pPr>
              <w:widowControl/>
              <w:jc w:val="both"/>
              <w:rPr>
                <w:rFonts w:ascii="Century" w:eastAsia="Calibri" w:hAnsi="Century"/>
                <w:color w:val="002060"/>
                <w:sz w:val="28"/>
                <w:szCs w:val="22"/>
                <w:lang w:bidi="ar-SA"/>
              </w:rPr>
            </w:pPr>
          </w:p>
        </w:tc>
      </w:tr>
      <w:tr w:rsidR="001348D8" w:rsidRPr="00602FB1" w14:paraId="5D6B80A0" w14:textId="77777777" w:rsidTr="00B30CCD">
        <w:tc>
          <w:tcPr>
            <w:tcW w:w="2518" w:type="dxa"/>
            <w:shd w:val="clear" w:color="auto" w:fill="auto"/>
            <w:vAlign w:val="center"/>
          </w:tcPr>
          <w:p w14:paraId="567824B5" w14:textId="77777777" w:rsidR="001348D8" w:rsidRPr="00B30CCD" w:rsidRDefault="00B325F9" w:rsidP="00B30CCD">
            <w:pPr>
              <w:widowControl/>
              <w:rPr>
                <w:rFonts w:ascii="EC Square Sans Pro" w:eastAsia="Calibri" w:hAnsi="EC Square Sans Pro"/>
                <w:color w:val="002060"/>
                <w:sz w:val="20"/>
                <w:szCs w:val="22"/>
                <w:lang w:bidi="ar-SA"/>
              </w:rPr>
            </w:pPr>
            <w:r>
              <w:rPr>
                <w:rFonts w:ascii="EC Square Sans Pro" w:hAnsi="EC Square Sans Pro"/>
                <w:color w:val="002060"/>
                <w:sz w:val="20"/>
              </w:rPr>
              <w:t>Código postal</w:t>
            </w:r>
          </w:p>
        </w:tc>
        <w:tc>
          <w:tcPr>
            <w:tcW w:w="7938" w:type="dxa"/>
            <w:shd w:val="clear" w:color="auto" w:fill="auto"/>
          </w:tcPr>
          <w:p w14:paraId="5A2520E3" w14:textId="77777777" w:rsidR="001348D8" w:rsidRPr="00B30CCD" w:rsidRDefault="00E12991" w:rsidP="00B30CCD">
            <w:pPr>
              <w:widowControl/>
              <w:jc w:val="both"/>
              <w:rPr>
                <w:rFonts w:ascii="Century" w:eastAsia="Calibri" w:hAnsi="Century"/>
                <w:color w:val="002060"/>
                <w:sz w:val="28"/>
                <w:szCs w:val="22"/>
                <w:lang w:bidi="ar-SA"/>
              </w:rPr>
            </w:pPr>
          </w:p>
        </w:tc>
      </w:tr>
      <w:tr w:rsidR="001348D8" w:rsidRPr="00602FB1" w14:paraId="4C7B5969" w14:textId="77777777" w:rsidTr="00B30CCD">
        <w:tc>
          <w:tcPr>
            <w:tcW w:w="2518" w:type="dxa"/>
            <w:shd w:val="clear" w:color="auto" w:fill="auto"/>
            <w:vAlign w:val="center"/>
          </w:tcPr>
          <w:p w14:paraId="00326401" w14:textId="77777777" w:rsidR="001348D8" w:rsidRPr="00B30CCD" w:rsidRDefault="00B325F9" w:rsidP="00B30CCD">
            <w:pPr>
              <w:widowControl/>
              <w:rPr>
                <w:rFonts w:ascii="EC Square Sans Pro" w:eastAsia="Calibri" w:hAnsi="EC Square Sans Pro"/>
                <w:color w:val="002060"/>
                <w:sz w:val="20"/>
                <w:szCs w:val="22"/>
                <w:lang w:bidi="ar-SA"/>
              </w:rPr>
            </w:pPr>
            <w:r>
              <w:rPr>
                <w:rFonts w:ascii="EC Square Sans Pro" w:hAnsi="EC Square Sans Pro"/>
                <w:color w:val="002060"/>
                <w:sz w:val="20"/>
              </w:rPr>
              <w:t>Estado miembro de la UE*</w:t>
            </w:r>
          </w:p>
        </w:tc>
        <w:tc>
          <w:tcPr>
            <w:tcW w:w="7938" w:type="dxa"/>
            <w:shd w:val="clear" w:color="auto" w:fill="auto"/>
          </w:tcPr>
          <w:p w14:paraId="283320BA" w14:textId="77777777" w:rsidR="001348D8" w:rsidRPr="00B30CCD" w:rsidRDefault="00E12991" w:rsidP="00B30CCD">
            <w:pPr>
              <w:widowControl/>
              <w:jc w:val="both"/>
              <w:rPr>
                <w:rFonts w:ascii="Century" w:eastAsia="Calibri" w:hAnsi="Century"/>
                <w:color w:val="002060"/>
                <w:sz w:val="28"/>
                <w:szCs w:val="22"/>
                <w:lang w:bidi="ar-SA"/>
              </w:rPr>
            </w:pPr>
          </w:p>
        </w:tc>
      </w:tr>
      <w:tr w:rsidR="001348D8" w:rsidRPr="00602FB1" w14:paraId="04CA6DAA" w14:textId="77777777" w:rsidTr="00B30CCD">
        <w:tc>
          <w:tcPr>
            <w:tcW w:w="2518" w:type="dxa"/>
            <w:shd w:val="clear" w:color="auto" w:fill="auto"/>
            <w:vAlign w:val="center"/>
          </w:tcPr>
          <w:p w14:paraId="3321F134" w14:textId="77777777" w:rsidR="001348D8" w:rsidRPr="00B30CCD" w:rsidRDefault="00B325F9" w:rsidP="00B30CCD">
            <w:pPr>
              <w:widowControl/>
              <w:rPr>
                <w:rFonts w:ascii="EC Square Sans Pro" w:eastAsia="Calibri" w:hAnsi="EC Square Sans Pro"/>
                <w:color w:val="002060"/>
                <w:sz w:val="20"/>
                <w:szCs w:val="22"/>
                <w:lang w:bidi="ar-SA"/>
              </w:rPr>
            </w:pPr>
            <w:r>
              <w:rPr>
                <w:rFonts w:ascii="EC Square Sans Pro" w:hAnsi="EC Square Sans Pro"/>
                <w:color w:val="002060"/>
                <w:sz w:val="20"/>
              </w:rPr>
              <w:t>Teléfono fijo</w:t>
            </w:r>
          </w:p>
        </w:tc>
        <w:tc>
          <w:tcPr>
            <w:tcW w:w="7938" w:type="dxa"/>
            <w:shd w:val="clear" w:color="auto" w:fill="auto"/>
          </w:tcPr>
          <w:p w14:paraId="382F2C7C" w14:textId="77777777" w:rsidR="001348D8" w:rsidRPr="00B30CCD" w:rsidRDefault="00E12991" w:rsidP="00B30CCD">
            <w:pPr>
              <w:widowControl/>
              <w:jc w:val="both"/>
              <w:rPr>
                <w:rFonts w:ascii="Century" w:eastAsia="Calibri" w:hAnsi="Century"/>
                <w:color w:val="002060"/>
                <w:sz w:val="28"/>
                <w:szCs w:val="22"/>
                <w:lang w:bidi="ar-SA"/>
              </w:rPr>
            </w:pPr>
          </w:p>
        </w:tc>
      </w:tr>
      <w:tr w:rsidR="001348D8" w:rsidRPr="00602FB1" w14:paraId="48C34189" w14:textId="77777777" w:rsidTr="00B30CCD">
        <w:tc>
          <w:tcPr>
            <w:tcW w:w="2518" w:type="dxa"/>
            <w:shd w:val="clear" w:color="auto" w:fill="auto"/>
            <w:vAlign w:val="center"/>
          </w:tcPr>
          <w:p w14:paraId="64DDB35A" w14:textId="77777777" w:rsidR="001348D8" w:rsidRPr="00B30CCD" w:rsidRDefault="00B325F9" w:rsidP="00B30CCD">
            <w:pPr>
              <w:widowControl/>
              <w:rPr>
                <w:rFonts w:ascii="EC Square Sans Pro" w:eastAsia="Calibri" w:hAnsi="EC Square Sans Pro"/>
                <w:color w:val="002060"/>
                <w:sz w:val="20"/>
                <w:szCs w:val="22"/>
                <w:lang w:bidi="ar-SA"/>
              </w:rPr>
            </w:pPr>
            <w:r>
              <w:rPr>
                <w:rFonts w:ascii="EC Square Sans Pro" w:hAnsi="EC Square Sans Pro"/>
                <w:color w:val="002060"/>
                <w:sz w:val="20"/>
              </w:rPr>
              <w:t>Teléfono móvil</w:t>
            </w:r>
          </w:p>
        </w:tc>
        <w:tc>
          <w:tcPr>
            <w:tcW w:w="7938" w:type="dxa"/>
            <w:shd w:val="clear" w:color="auto" w:fill="auto"/>
          </w:tcPr>
          <w:p w14:paraId="28365E10" w14:textId="77777777" w:rsidR="001348D8" w:rsidRPr="00B30CCD" w:rsidRDefault="00E12991" w:rsidP="00B30CCD">
            <w:pPr>
              <w:widowControl/>
              <w:jc w:val="both"/>
              <w:rPr>
                <w:rFonts w:ascii="Century" w:eastAsia="Calibri" w:hAnsi="Century"/>
                <w:color w:val="002060"/>
                <w:sz w:val="28"/>
                <w:szCs w:val="22"/>
                <w:lang w:bidi="ar-SA"/>
              </w:rPr>
            </w:pPr>
          </w:p>
        </w:tc>
      </w:tr>
      <w:tr w:rsidR="001348D8" w:rsidRPr="00602FB1" w14:paraId="505EAE21" w14:textId="77777777" w:rsidTr="00B30CCD">
        <w:tc>
          <w:tcPr>
            <w:tcW w:w="2518" w:type="dxa"/>
            <w:shd w:val="clear" w:color="auto" w:fill="auto"/>
            <w:vAlign w:val="center"/>
          </w:tcPr>
          <w:p w14:paraId="05B607AE" w14:textId="77777777" w:rsidR="001348D8" w:rsidRPr="00B30CCD" w:rsidRDefault="00B325F9" w:rsidP="00B30CCD">
            <w:pPr>
              <w:widowControl/>
              <w:rPr>
                <w:rFonts w:ascii="EC Square Sans Pro" w:eastAsia="Calibri" w:hAnsi="EC Square Sans Pro"/>
                <w:color w:val="002060"/>
                <w:sz w:val="20"/>
                <w:szCs w:val="22"/>
                <w:lang w:bidi="ar-SA"/>
              </w:rPr>
            </w:pPr>
            <w:r>
              <w:rPr>
                <w:rFonts w:ascii="EC Square Sans Pro" w:hAnsi="EC Square Sans Pro"/>
                <w:color w:val="002060"/>
                <w:sz w:val="20"/>
              </w:rPr>
              <w:t>Correo electrónico</w:t>
            </w:r>
          </w:p>
        </w:tc>
        <w:tc>
          <w:tcPr>
            <w:tcW w:w="7938" w:type="dxa"/>
            <w:shd w:val="clear" w:color="auto" w:fill="auto"/>
          </w:tcPr>
          <w:p w14:paraId="335148B2" w14:textId="77777777" w:rsidR="001348D8" w:rsidRPr="00B30CCD" w:rsidRDefault="00E12991" w:rsidP="00B30CCD">
            <w:pPr>
              <w:widowControl/>
              <w:jc w:val="both"/>
              <w:rPr>
                <w:rFonts w:ascii="Century" w:eastAsia="Calibri" w:hAnsi="Century"/>
                <w:color w:val="002060"/>
                <w:sz w:val="28"/>
                <w:szCs w:val="22"/>
                <w:lang w:bidi="ar-SA"/>
              </w:rPr>
            </w:pPr>
          </w:p>
        </w:tc>
      </w:tr>
    </w:tbl>
    <w:p w14:paraId="5B4AFD2E" w14:textId="77777777" w:rsidR="003172FB" w:rsidRPr="004B14B2" w:rsidRDefault="00E12991" w:rsidP="007D633A">
      <w:pPr>
        <w:widowControl/>
        <w:jc w:val="both"/>
        <w:rPr>
          <w:rFonts w:ascii="EC Square Sans Cond Pro" w:hAnsi="EC Square Sans Cond Pro"/>
          <w:color w:val="0070C0"/>
          <w:sz w:val="20"/>
          <w:szCs w:val="22"/>
          <w:lang w:bidi="ar-SA"/>
        </w:rPr>
      </w:pPr>
    </w:p>
    <w:p w14:paraId="66DFBBB4" w14:textId="77777777" w:rsidR="00EE1BE3" w:rsidRDefault="00EE1BE3">
      <w:pPr>
        <w:widowControl/>
        <w:rPr>
          <w:rFonts w:ascii="EC Square Sans Pro" w:hAnsi="EC Square Sans Pro"/>
        </w:rPr>
      </w:pPr>
      <w:r>
        <w:rPr>
          <w:rFonts w:ascii="EC Square Sans Pro" w:hAnsi="EC Square Sans Pro"/>
        </w:rPr>
        <w:br w:type="page"/>
      </w:r>
    </w:p>
    <w:p w14:paraId="3030DB1B" w14:textId="77777777" w:rsidR="001348D8" w:rsidRPr="00602FB1" w:rsidRDefault="00B325F9" w:rsidP="007D633A">
      <w:pPr>
        <w:widowControl/>
        <w:jc w:val="both"/>
        <w:rPr>
          <w:rFonts w:ascii="EC Square Sans Pro" w:hAnsi="EC Square Sans Pro"/>
          <w:color w:val="002060"/>
          <w:szCs w:val="22"/>
          <w:lang w:bidi="ar-SA"/>
        </w:rPr>
      </w:pPr>
      <w:r>
        <w:rPr>
          <w:rFonts w:ascii="EC Square Sans Pro" w:hAnsi="EC Square Sans Pro"/>
        </w:rPr>
        <w:lastRenderedPageBreak/>
        <w:t>2.1</w:t>
      </w:r>
      <w:r>
        <w:t xml:space="preserve"> </w:t>
      </w:r>
      <w:r>
        <w:rPr>
          <w:rFonts w:ascii="EC Square Sans Pro" w:hAnsi="EC Square Sans Pro"/>
          <w:sz w:val="22"/>
        </w:rPr>
        <w:t xml:space="preserve">A su juicio, </w:t>
      </w:r>
      <w:r>
        <w:rPr>
          <w:rFonts w:ascii="EC Square Sans Pro" w:hAnsi="EC Square Sans Pro"/>
        </w:rPr>
        <w:t xml:space="preserve">¿qué medida(s) nacional(es) infringen la legislación de la UE y por </w:t>
      </w:r>
      <w:proofErr w:type="gramStart"/>
      <w:r>
        <w:rPr>
          <w:rFonts w:ascii="EC Square Sans Pro" w:hAnsi="EC Square Sans Pro"/>
        </w:rPr>
        <w:t>qué?*</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1348D8" w:rsidRPr="00602FB1" w14:paraId="3FD8EFE6" w14:textId="77777777" w:rsidTr="00B30CCD">
        <w:trPr>
          <w:trHeight w:val="1562"/>
        </w:trPr>
        <w:tc>
          <w:tcPr>
            <w:tcW w:w="10682" w:type="dxa"/>
            <w:shd w:val="clear" w:color="auto" w:fill="auto"/>
          </w:tcPr>
          <w:p w14:paraId="5D52782B" w14:textId="77777777" w:rsidR="001348D8" w:rsidRPr="00B30CCD" w:rsidRDefault="00E12991" w:rsidP="00B30CCD">
            <w:pPr>
              <w:widowControl/>
              <w:jc w:val="both"/>
              <w:rPr>
                <w:rFonts w:ascii="Century" w:eastAsia="Calibri" w:hAnsi="Century"/>
                <w:color w:val="002060"/>
                <w:sz w:val="22"/>
                <w:szCs w:val="22"/>
                <w:lang w:bidi="ar-SA"/>
              </w:rPr>
            </w:pPr>
          </w:p>
        </w:tc>
      </w:tr>
    </w:tbl>
    <w:p w14:paraId="00782213" w14:textId="77777777" w:rsidR="003172FB" w:rsidRPr="004B14B2" w:rsidRDefault="00E12991" w:rsidP="007D633A">
      <w:pPr>
        <w:widowControl/>
        <w:jc w:val="both"/>
        <w:rPr>
          <w:rFonts w:ascii="EC Square Sans Pro" w:hAnsi="EC Square Sans Pro"/>
          <w:color w:val="0070C0"/>
          <w:sz w:val="20"/>
          <w:szCs w:val="22"/>
          <w:lang w:bidi="ar-SA"/>
        </w:rPr>
      </w:pPr>
    </w:p>
    <w:p w14:paraId="1BBFEC60" w14:textId="77777777" w:rsidR="001348D8" w:rsidRPr="00602FB1" w:rsidRDefault="00B325F9" w:rsidP="007D633A">
      <w:pPr>
        <w:widowControl/>
        <w:jc w:val="both"/>
        <w:rPr>
          <w:rFonts w:ascii="EC Square Sans Pro" w:hAnsi="EC Square Sans Pro"/>
          <w:color w:val="002060"/>
          <w:sz w:val="22"/>
          <w:szCs w:val="22"/>
          <w:lang w:bidi="ar-SA"/>
        </w:rPr>
      </w:pPr>
      <w:r>
        <w:rPr>
          <w:rFonts w:ascii="EC Square Sans Pro" w:hAnsi="EC Square Sans Pro"/>
        </w:rPr>
        <w:t>2.2</w:t>
      </w:r>
      <w:r>
        <w:rPr>
          <w:rFonts w:ascii="EC Square Sans Pro" w:hAnsi="EC Square Sans Pro"/>
          <w:sz w:val="22"/>
        </w:rPr>
        <w:t xml:space="preserve"> </w:t>
      </w:r>
      <w:r>
        <w:rPr>
          <w:rFonts w:ascii="EC Square Sans Pro" w:hAnsi="EC Square Sans Pro"/>
        </w:rPr>
        <w:t>¿De qué disposición de la UE se trata?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1348D8" w:rsidRPr="00602FB1" w14:paraId="09F62ECB" w14:textId="77777777" w:rsidTr="00B30CCD">
        <w:trPr>
          <w:trHeight w:val="1691"/>
        </w:trPr>
        <w:tc>
          <w:tcPr>
            <w:tcW w:w="10682" w:type="dxa"/>
            <w:shd w:val="clear" w:color="auto" w:fill="auto"/>
          </w:tcPr>
          <w:p w14:paraId="2CDBDE91" w14:textId="77777777" w:rsidR="001348D8" w:rsidRPr="00B30CCD" w:rsidRDefault="00E12991" w:rsidP="00B30CCD">
            <w:pPr>
              <w:widowControl/>
              <w:jc w:val="both"/>
              <w:rPr>
                <w:rFonts w:ascii="Century" w:eastAsia="Calibri" w:hAnsi="Century"/>
                <w:color w:val="002060"/>
                <w:sz w:val="22"/>
                <w:szCs w:val="22"/>
                <w:lang w:bidi="ar-SA"/>
              </w:rPr>
            </w:pPr>
          </w:p>
        </w:tc>
      </w:tr>
    </w:tbl>
    <w:p w14:paraId="446DCFDD" w14:textId="77777777" w:rsidR="001348D8" w:rsidRPr="00602FB1" w:rsidRDefault="00B325F9" w:rsidP="007D633A">
      <w:pPr>
        <w:widowControl/>
        <w:jc w:val="both"/>
        <w:rPr>
          <w:rFonts w:ascii="EC Square Sans Pro" w:hAnsi="EC Square Sans Pro"/>
          <w:color w:val="002060"/>
          <w:sz w:val="22"/>
          <w:szCs w:val="22"/>
          <w:lang w:bidi="ar-SA"/>
        </w:rPr>
      </w:pPr>
      <w:r>
        <w:rPr>
          <w:rFonts w:ascii="EC Square Sans Pro" w:hAnsi="EC Square Sans Pro"/>
        </w:rPr>
        <w:t>2.3</w:t>
      </w:r>
      <w:r>
        <w:rPr>
          <w:rFonts w:ascii="EC Square Sans Pro" w:hAnsi="EC Square Sans Pro"/>
          <w:sz w:val="22"/>
        </w:rPr>
        <w:t xml:space="preserve"> </w:t>
      </w:r>
      <w:r>
        <w:rPr>
          <w:rFonts w:ascii="EC Square Sans Pro" w:hAnsi="EC Square Sans Pro"/>
        </w:rPr>
        <w:t>Describa el problema e indique los hechos y motivos en los que se basa su denuncia* (máx. 2.000 caracteres):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1348D8" w:rsidRPr="00602FB1" w14:paraId="0C58787C" w14:textId="77777777" w:rsidTr="00B30CCD">
        <w:trPr>
          <w:trHeight w:val="4113"/>
        </w:trPr>
        <w:tc>
          <w:tcPr>
            <w:tcW w:w="10682" w:type="dxa"/>
            <w:shd w:val="clear" w:color="auto" w:fill="auto"/>
          </w:tcPr>
          <w:p w14:paraId="43CC36A0" w14:textId="77777777" w:rsidR="0070562B" w:rsidRPr="00B30CCD" w:rsidRDefault="00E12991" w:rsidP="00B30CCD">
            <w:pPr>
              <w:widowControl/>
              <w:jc w:val="both"/>
              <w:rPr>
                <w:rFonts w:ascii="Century" w:eastAsia="Calibri" w:hAnsi="Century"/>
                <w:color w:val="002060"/>
                <w:sz w:val="22"/>
                <w:szCs w:val="22"/>
                <w:lang w:bidi="ar-SA"/>
              </w:rPr>
            </w:pPr>
          </w:p>
        </w:tc>
      </w:tr>
    </w:tbl>
    <w:p w14:paraId="3912F727" w14:textId="77777777" w:rsidR="003172FB" w:rsidRPr="00602FB1" w:rsidRDefault="00E12991" w:rsidP="007D633A">
      <w:pPr>
        <w:widowControl/>
        <w:jc w:val="both"/>
        <w:rPr>
          <w:rFonts w:ascii="EC Square Sans Cond Pro" w:hAnsi="EC Square Sans Cond Pro"/>
          <w:color w:val="0070C0"/>
          <w:szCs w:val="22"/>
          <w:lang w:bidi="ar-SA"/>
        </w:rPr>
      </w:pPr>
    </w:p>
    <w:p w14:paraId="27A05F4C" w14:textId="77777777" w:rsidR="003172FB" w:rsidRPr="00602FB1" w:rsidRDefault="00B325F9" w:rsidP="007D633A">
      <w:pPr>
        <w:widowControl/>
        <w:jc w:val="both"/>
        <w:rPr>
          <w:rFonts w:ascii="EC Square Sans Pro" w:hAnsi="EC Square Sans Pro"/>
          <w:color w:val="002060"/>
          <w:sz w:val="22"/>
          <w:szCs w:val="22"/>
          <w:lang w:bidi="ar-SA"/>
        </w:rPr>
      </w:pPr>
      <w:r>
        <w:rPr>
          <w:rFonts w:ascii="EC Square Sans Pro" w:hAnsi="EC Square Sans Pro"/>
        </w:rPr>
        <w:t>2.4</w:t>
      </w:r>
      <w:r>
        <w:rPr>
          <w:rFonts w:ascii="EC Square Sans Pro" w:hAnsi="EC Square Sans Pro"/>
          <w:sz w:val="22"/>
        </w:rPr>
        <w:t xml:space="preserve"> </w:t>
      </w:r>
      <w:r>
        <w:rPr>
          <w:rFonts w:ascii="EC Square Sans Pro" w:hAnsi="EC Square Sans Pro"/>
        </w:rPr>
        <w:t>¿Recibe el Estado miembro interesado (o podría recibir en el futuro) financiación de la UE relacionada con el asunto de su denuncia?</w:t>
      </w:r>
      <w:r>
        <w:rPr>
          <w:rFonts w:ascii="EC Square Sans Pro" w:hAnsi="EC Square Sans Pro"/>
          <w:color w:val="002060"/>
          <w:sz w:val="22"/>
        </w:rPr>
        <w:t xml:space="preserve">   </w:t>
      </w:r>
    </w:p>
    <w:p w14:paraId="4E74AF11" w14:textId="77777777" w:rsidR="001348D8" w:rsidRPr="00602FB1" w:rsidRDefault="00E12991" w:rsidP="007D633A">
      <w:pPr>
        <w:widowControl/>
        <w:jc w:val="both"/>
        <w:rPr>
          <w:rFonts w:ascii="EC Square Sans Pro" w:hAnsi="EC Square Sans Pro"/>
          <w:color w:val="002060"/>
          <w:sz w:val="22"/>
          <w:szCs w:val="22"/>
          <w:lang w:bidi="ar-SA"/>
        </w:rPr>
      </w:pPr>
      <w:sdt>
        <w:sdtPr>
          <w:rPr>
            <w:rFonts w:ascii="EC Square Sans Pro" w:hAnsi="EC Square Sans Pro"/>
            <w:color w:val="002060"/>
            <w:sz w:val="22"/>
            <w:szCs w:val="22"/>
            <w:lang w:val="en-GB" w:eastAsia="en-GB" w:bidi="ar-SA"/>
          </w:rPr>
          <w:id w:val="-1250044761"/>
          <w14:checkbox>
            <w14:checked w14:val="0"/>
            <w14:checkedState w14:val="0056" w14:font="Wingdings 2"/>
            <w14:uncheckedState w14:val="00A1" w14:font="Wingdings"/>
          </w14:checkbox>
        </w:sdtPr>
        <w:sdtEndPr/>
        <w:sdtContent>
          <w:r w:rsidR="00CC0193" w:rsidRPr="00602FB1">
            <w:rPr>
              <w:rFonts w:ascii="EC Square Sans Pro" w:hAnsi="EC Square Sans Pro"/>
              <w:color w:val="002060"/>
              <w:sz w:val="22"/>
              <w:szCs w:val="22"/>
              <w:lang w:val="en-GB" w:eastAsia="en-GB" w:bidi="ar-SA"/>
            </w:rPr>
            <w:sym w:font="Wingdings" w:char="F0A1"/>
          </w:r>
        </w:sdtContent>
      </w:sdt>
      <w:r w:rsidR="00CC0193" w:rsidRPr="00CC0193">
        <w:rPr>
          <w:rFonts w:ascii="EC Square Sans Pro" w:hAnsi="EC Square Sans Pro"/>
          <w:color w:val="002060"/>
          <w:szCs w:val="22"/>
          <w:lang w:eastAsia="en-GB" w:bidi="ar-SA"/>
        </w:rPr>
        <w:t xml:space="preserve"> </w:t>
      </w:r>
      <w:r w:rsidR="00B325F9">
        <w:rPr>
          <w:rFonts w:ascii="EC Square Sans Pro" w:hAnsi="EC Square Sans Pro"/>
          <w:color w:val="002060"/>
        </w:rPr>
        <w:t xml:space="preserve">Sí (detalle su </w:t>
      </w:r>
      <w:proofErr w:type="gramStart"/>
      <w:r w:rsidR="00B325F9">
        <w:rPr>
          <w:rFonts w:ascii="EC Square Sans Pro" w:hAnsi="EC Square Sans Pro"/>
          <w:color w:val="002060"/>
        </w:rPr>
        <w:t xml:space="preserve">respuesta)  </w:t>
      </w:r>
      <w:r w:rsidR="00CC0193">
        <w:rPr>
          <w:rFonts w:ascii="EC Square Sans Pro" w:hAnsi="EC Square Sans Pro"/>
          <w:color w:val="002060"/>
        </w:rPr>
        <w:tab/>
      </w:r>
      <w:proofErr w:type="gramEnd"/>
      <w:r w:rsidR="00CC0193">
        <w:rPr>
          <w:rFonts w:ascii="EC Square Sans Pro" w:hAnsi="EC Square Sans Pro"/>
          <w:color w:val="002060"/>
        </w:rPr>
        <w:tab/>
      </w:r>
      <w:sdt>
        <w:sdtPr>
          <w:rPr>
            <w:rFonts w:ascii="EC Square Sans Pro" w:hAnsi="EC Square Sans Pro"/>
            <w:color w:val="002060"/>
            <w:sz w:val="22"/>
            <w:szCs w:val="22"/>
            <w:lang w:val="en-GB" w:eastAsia="en-GB" w:bidi="ar-SA"/>
          </w:rPr>
          <w:id w:val="-434448996"/>
          <w14:checkbox>
            <w14:checked w14:val="0"/>
            <w14:checkedState w14:val="0056" w14:font="Wingdings 2"/>
            <w14:uncheckedState w14:val="00A1" w14:font="Wingdings"/>
          </w14:checkbox>
        </w:sdtPr>
        <w:sdtEndPr/>
        <w:sdtContent>
          <w:r w:rsidR="00CC0193" w:rsidRPr="00602FB1">
            <w:rPr>
              <w:rFonts w:ascii="EC Square Sans Pro" w:hAnsi="EC Square Sans Pro"/>
              <w:color w:val="002060"/>
              <w:sz w:val="22"/>
              <w:szCs w:val="22"/>
              <w:lang w:val="en-GB" w:eastAsia="en-GB" w:bidi="ar-SA"/>
            </w:rPr>
            <w:sym w:font="Wingdings" w:char="F0A1"/>
          </w:r>
        </w:sdtContent>
      </w:sdt>
      <w:r w:rsidR="00CC0193" w:rsidRPr="00CC0193">
        <w:rPr>
          <w:rFonts w:ascii="EC Square Sans Pro" w:hAnsi="EC Square Sans Pro"/>
          <w:color w:val="002060"/>
          <w:szCs w:val="22"/>
          <w:lang w:eastAsia="en-GB" w:bidi="ar-SA"/>
        </w:rPr>
        <w:t xml:space="preserve"> </w:t>
      </w:r>
      <w:r w:rsidR="00B325F9">
        <w:rPr>
          <w:rFonts w:ascii="EC Square Sans Pro" w:hAnsi="EC Square Sans Pro"/>
          <w:color w:val="002060"/>
        </w:rPr>
        <w:t>No</w:t>
      </w:r>
      <w:r w:rsidR="00CC0193">
        <w:rPr>
          <w:rFonts w:ascii="EC Square Sans Pro" w:hAnsi="EC Square Sans Pro"/>
          <w:color w:val="002060"/>
        </w:rPr>
        <w:tab/>
      </w:r>
      <w:r w:rsidR="00CC0193">
        <w:rPr>
          <w:rFonts w:ascii="EC Square Sans Pro" w:hAnsi="EC Square Sans Pro"/>
          <w:color w:val="002060"/>
        </w:rPr>
        <w:tab/>
      </w:r>
      <w:sdt>
        <w:sdtPr>
          <w:rPr>
            <w:rFonts w:ascii="EC Square Sans Pro" w:hAnsi="EC Square Sans Pro"/>
            <w:color w:val="002060"/>
            <w:sz w:val="22"/>
            <w:szCs w:val="22"/>
            <w:lang w:val="en-GB" w:eastAsia="en-GB" w:bidi="ar-SA"/>
          </w:rPr>
          <w:id w:val="1895388924"/>
          <w14:checkbox>
            <w14:checked w14:val="0"/>
            <w14:checkedState w14:val="0056" w14:font="Wingdings 2"/>
            <w14:uncheckedState w14:val="00A1" w14:font="Wingdings"/>
          </w14:checkbox>
        </w:sdtPr>
        <w:sdtEndPr/>
        <w:sdtContent>
          <w:r w:rsidR="00CC0193" w:rsidRPr="00602FB1">
            <w:rPr>
              <w:rFonts w:ascii="EC Square Sans Pro" w:hAnsi="EC Square Sans Pro"/>
              <w:color w:val="002060"/>
              <w:sz w:val="22"/>
              <w:szCs w:val="22"/>
              <w:lang w:val="en-GB" w:eastAsia="en-GB" w:bidi="ar-SA"/>
            </w:rPr>
            <w:sym w:font="Wingdings" w:char="F0A1"/>
          </w:r>
        </w:sdtContent>
      </w:sdt>
      <w:r w:rsidR="00CC0193" w:rsidRPr="00CC0193">
        <w:rPr>
          <w:rFonts w:ascii="EC Square Sans Pro" w:hAnsi="EC Square Sans Pro"/>
          <w:color w:val="002060"/>
          <w:szCs w:val="22"/>
          <w:lang w:eastAsia="en-GB" w:bidi="ar-SA"/>
        </w:rPr>
        <w:t xml:space="preserve"> </w:t>
      </w:r>
      <w:proofErr w:type="spellStart"/>
      <w:r w:rsidR="00B325F9">
        <w:rPr>
          <w:rFonts w:ascii="EC Square Sans Pro" w:hAnsi="EC Square Sans Pro"/>
          <w:color w:val="002060"/>
        </w:rPr>
        <w:t>No</w:t>
      </w:r>
      <w:proofErr w:type="spellEnd"/>
      <w:r w:rsidR="00B325F9">
        <w:rPr>
          <w:rFonts w:ascii="EC Square Sans Pro" w:hAnsi="EC Square Sans Pro"/>
          <w:color w:val="002060"/>
        </w:rPr>
        <w:t xml:space="preserve"> lo sé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1348D8" w:rsidRPr="00602FB1" w14:paraId="06919789" w14:textId="77777777" w:rsidTr="00B30CCD">
        <w:trPr>
          <w:trHeight w:val="873"/>
        </w:trPr>
        <w:tc>
          <w:tcPr>
            <w:tcW w:w="10682" w:type="dxa"/>
            <w:shd w:val="clear" w:color="auto" w:fill="auto"/>
          </w:tcPr>
          <w:p w14:paraId="6D6CEB73" w14:textId="77777777" w:rsidR="001348D8" w:rsidRPr="00B30CCD" w:rsidRDefault="00E12991" w:rsidP="00B30CCD">
            <w:pPr>
              <w:widowControl/>
              <w:jc w:val="both"/>
              <w:rPr>
                <w:rFonts w:ascii="Century" w:eastAsia="Calibri" w:hAnsi="Century"/>
                <w:color w:val="002060"/>
                <w:sz w:val="22"/>
                <w:szCs w:val="22"/>
                <w:lang w:bidi="ar-SA"/>
              </w:rPr>
            </w:pPr>
          </w:p>
        </w:tc>
      </w:tr>
    </w:tbl>
    <w:p w14:paraId="1A6F26E2" w14:textId="77777777" w:rsidR="003172FB" w:rsidRPr="00602FB1" w:rsidRDefault="00E12991" w:rsidP="007D633A">
      <w:pPr>
        <w:widowControl/>
        <w:jc w:val="both"/>
        <w:rPr>
          <w:rFonts w:ascii="Century" w:hAnsi="Century"/>
          <w:b/>
          <w:color w:val="002060"/>
          <w:sz w:val="22"/>
          <w:szCs w:val="22"/>
          <w:lang w:bidi="ar-SA"/>
        </w:rPr>
      </w:pPr>
    </w:p>
    <w:p w14:paraId="353363D9" w14:textId="77777777" w:rsidR="001348D8" w:rsidRPr="00602FB1" w:rsidRDefault="00B325F9" w:rsidP="007D633A">
      <w:pPr>
        <w:widowControl/>
        <w:jc w:val="both"/>
        <w:rPr>
          <w:rFonts w:ascii="EC Square Sans Pro" w:hAnsi="EC Square Sans Pro"/>
          <w:color w:val="002060"/>
          <w:sz w:val="22"/>
          <w:szCs w:val="22"/>
          <w:lang w:bidi="ar-SA"/>
        </w:rPr>
      </w:pPr>
      <w:r>
        <w:rPr>
          <w:rFonts w:ascii="EC Square Sans Pro" w:hAnsi="EC Square Sans Pro"/>
        </w:rPr>
        <w:t>2.5</w:t>
      </w:r>
      <w:r>
        <w:rPr>
          <w:rFonts w:ascii="EC Square Sans Pro" w:hAnsi="EC Square Sans Pro"/>
          <w:sz w:val="22"/>
        </w:rPr>
        <w:t xml:space="preserve"> </w:t>
      </w:r>
      <w:r>
        <w:rPr>
          <w:rFonts w:ascii="EC Square Sans Pro" w:hAnsi="EC Square Sans Pro"/>
        </w:rPr>
        <w:t>¿Se refiere su denuncia a una infracción de la Carta de Derechos Fundamentales de la UE?</w:t>
      </w:r>
      <w:r>
        <w:rPr>
          <w:rFonts w:ascii="EC Square Sans Pro" w:hAnsi="EC Square Sans Pro"/>
          <w:color w:val="002060"/>
          <w:sz w:val="22"/>
        </w:rPr>
        <w:t xml:space="preserve"> </w:t>
      </w:r>
      <w:r>
        <w:br/>
      </w:r>
      <w:r>
        <w:rPr>
          <w:rFonts w:ascii="EC Square Sans Pro" w:hAnsi="EC Square Sans Pro"/>
          <w:color w:val="002060"/>
          <w:sz w:val="18"/>
        </w:rPr>
        <w:t>La Comisión solo puede investigar estos casos si la infracción se debe a la aplicación de la legislación de la UE en el ámbito nacional.</w:t>
      </w:r>
    </w:p>
    <w:p w14:paraId="0F8A5B12" w14:textId="77777777" w:rsidR="00CC0193" w:rsidRPr="00602FB1" w:rsidRDefault="00E12991" w:rsidP="00CC0193">
      <w:pPr>
        <w:widowControl/>
        <w:jc w:val="both"/>
        <w:rPr>
          <w:rFonts w:ascii="EC Square Sans Pro" w:hAnsi="EC Square Sans Pro"/>
          <w:color w:val="002060"/>
          <w:sz w:val="22"/>
          <w:szCs w:val="22"/>
          <w:lang w:bidi="ar-SA"/>
        </w:rPr>
      </w:pPr>
      <w:sdt>
        <w:sdtPr>
          <w:rPr>
            <w:rFonts w:ascii="EC Square Sans Pro" w:hAnsi="EC Square Sans Pro"/>
            <w:color w:val="002060"/>
            <w:sz w:val="22"/>
            <w:szCs w:val="22"/>
            <w:lang w:val="en-GB" w:eastAsia="en-GB" w:bidi="ar-SA"/>
          </w:rPr>
          <w:id w:val="881295900"/>
          <w14:checkbox>
            <w14:checked w14:val="0"/>
            <w14:checkedState w14:val="0056" w14:font="Wingdings 2"/>
            <w14:uncheckedState w14:val="00A1" w14:font="Wingdings"/>
          </w14:checkbox>
        </w:sdtPr>
        <w:sdtEndPr/>
        <w:sdtContent>
          <w:r w:rsidR="00CC0193" w:rsidRPr="00602FB1">
            <w:rPr>
              <w:rFonts w:ascii="EC Square Sans Pro" w:hAnsi="EC Square Sans Pro"/>
              <w:color w:val="002060"/>
              <w:sz w:val="22"/>
              <w:szCs w:val="22"/>
              <w:lang w:val="en-GB" w:eastAsia="en-GB" w:bidi="ar-SA"/>
            </w:rPr>
            <w:sym w:font="Wingdings" w:char="F0A1"/>
          </w:r>
        </w:sdtContent>
      </w:sdt>
      <w:r w:rsidR="00CC0193" w:rsidRPr="00CC0193">
        <w:rPr>
          <w:rFonts w:ascii="EC Square Sans Pro" w:hAnsi="EC Square Sans Pro"/>
          <w:color w:val="002060"/>
          <w:szCs w:val="22"/>
          <w:lang w:eastAsia="en-GB" w:bidi="ar-SA"/>
        </w:rPr>
        <w:t xml:space="preserve"> </w:t>
      </w:r>
      <w:r w:rsidR="00CC0193">
        <w:rPr>
          <w:rFonts w:ascii="EC Square Sans Pro" w:hAnsi="EC Square Sans Pro"/>
          <w:color w:val="002060"/>
        </w:rPr>
        <w:t xml:space="preserve">Sí (detalle su </w:t>
      </w:r>
      <w:proofErr w:type="gramStart"/>
      <w:r w:rsidR="00CC0193">
        <w:rPr>
          <w:rFonts w:ascii="EC Square Sans Pro" w:hAnsi="EC Square Sans Pro"/>
          <w:color w:val="002060"/>
        </w:rPr>
        <w:t xml:space="preserve">respuesta)  </w:t>
      </w:r>
      <w:r w:rsidR="00CC0193">
        <w:rPr>
          <w:rFonts w:ascii="EC Square Sans Pro" w:hAnsi="EC Square Sans Pro"/>
          <w:color w:val="002060"/>
        </w:rPr>
        <w:tab/>
      </w:r>
      <w:proofErr w:type="gramEnd"/>
      <w:r w:rsidR="00CC0193">
        <w:rPr>
          <w:rFonts w:ascii="EC Square Sans Pro" w:hAnsi="EC Square Sans Pro"/>
          <w:color w:val="002060"/>
        </w:rPr>
        <w:tab/>
      </w:r>
      <w:sdt>
        <w:sdtPr>
          <w:rPr>
            <w:rFonts w:ascii="EC Square Sans Pro" w:hAnsi="EC Square Sans Pro"/>
            <w:color w:val="002060"/>
            <w:sz w:val="22"/>
            <w:szCs w:val="22"/>
            <w:lang w:val="en-GB" w:eastAsia="en-GB" w:bidi="ar-SA"/>
          </w:rPr>
          <w:id w:val="-896822718"/>
          <w14:checkbox>
            <w14:checked w14:val="0"/>
            <w14:checkedState w14:val="0056" w14:font="Wingdings 2"/>
            <w14:uncheckedState w14:val="00A1" w14:font="Wingdings"/>
          </w14:checkbox>
        </w:sdtPr>
        <w:sdtEndPr/>
        <w:sdtContent>
          <w:r w:rsidR="00CC0193" w:rsidRPr="00602FB1">
            <w:rPr>
              <w:rFonts w:ascii="EC Square Sans Pro" w:hAnsi="EC Square Sans Pro"/>
              <w:color w:val="002060"/>
              <w:sz w:val="22"/>
              <w:szCs w:val="22"/>
              <w:lang w:val="en-GB" w:eastAsia="en-GB" w:bidi="ar-SA"/>
            </w:rPr>
            <w:sym w:font="Wingdings" w:char="F0A1"/>
          </w:r>
        </w:sdtContent>
      </w:sdt>
      <w:r w:rsidR="00CC0193" w:rsidRPr="00CC0193">
        <w:rPr>
          <w:rFonts w:ascii="EC Square Sans Pro" w:hAnsi="EC Square Sans Pro"/>
          <w:color w:val="002060"/>
          <w:szCs w:val="22"/>
          <w:lang w:eastAsia="en-GB" w:bidi="ar-SA"/>
        </w:rPr>
        <w:t xml:space="preserve"> </w:t>
      </w:r>
      <w:r w:rsidR="00CC0193">
        <w:rPr>
          <w:rFonts w:ascii="EC Square Sans Pro" w:hAnsi="EC Square Sans Pro"/>
          <w:color w:val="002060"/>
        </w:rPr>
        <w:t>No</w:t>
      </w:r>
      <w:r w:rsidR="00CC0193">
        <w:rPr>
          <w:rFonts w:ascii="EC Square Sans Pro" w:hAnsi="EC Square Sans Pro"/>
          <w:color w:val="002060"/>
        </w:rPr>
        <w:tab/>
      </w:r>
      <w:r w:rsidR="00CC0193">
        <w:rPr>
          <w:rFonts w:ascii="EC Square Sans Pro" w:hAnsi="EC Square Sans Pro"/>
          <w:color w:val="002060"/>
        </w:rPr>
        <w:tab/>
      </w:r>
      <w:sdt>
        <w:sdtPr>
          <w:rPr>
            <w:rFonts w:ascii="EC Square Sans Pro" w:hAnsi="EC Square Sans Pro"/>
            <w:color w:val="002060"/>
            <w:sz w:val="22"/>
            <w:szCs w:val="22"/>
            <w:lang w:val="en-GB" w:eastAsia="en-GB" w:bidi="ar-SA"/>
          </w:rPr>
          <w:id w:val="1246000723"/>
          <w14:checkbox>
            <w14:checked w14:val="0"/>
            <w14:checkedState w14:val="0056" w14:font="Wingdings 2"/>
            <w14:uncheckedState w14:val="00A1" w14:font="Wingdings"/>
          </w14:checkbox>
        </w:sdtPr>
        <w:sdtEndPr/>
        <w:sdtContent>
          <w:r w:rsidR="00CC0193" w:rsidRPr="00602FB1">
            <w:rPr>
              <w:rFonts w:ascii="EC Square Sans Pro" w:hAnsi="EC Square Sans Pro"/>
              <w:color w:val="002060"/>
              <w:sz w:val="22"/>
              <w:szCs w:val="22"/>
              <w:lang w:val="en-GB" w:eastAsia="en-GB" w:bidi="ar-SA"/>
            </w:rPr>
            <w:sym w:font="Wingdings" w:char="F0A1"/>
          </w:r>
        </w:sdtContent>
      </w:sdt>
      <w:r w:rsidR="00CC0193" w:rsidRPr="00CC0193">
        <w:rPr>
          <w:rFonts w:ascii="EC Square Sans Pro" w:hAnsi="EC Square Sans Pro"/>
          <w:color w:val="002060"/>
          <w:szCs w:val="22"/>
          <w:lang w:eastAsia="en-GB" w:bidi="ar-SA"/>
        </w:rPr>
        <w:t xml:space="preserve"> </w:t>
      </w:r>
      <w:proofErr w:type="spellStart"/>
      <w:r w:rsidR="00CC0193">
        <w:rPr>
          <w:rFonts w:ascii="EC Square Sans Pro" w:hAnsi="EC Square Sans Pro"/>
          <w:color w:val="002060"/>
        </w:rPr>
        <w:t>No</w:t>
      </w:r>
      <w:proofErr w:type="spellEnd"/>
      <w:r w:rsidR="00CC0193">
        <w:rPr>
          <w:rFonts w:ascii="EC Square Sans Pro" w:hAnsi="EC Square Sans Pro"/>
          <w:color w:val="002060"/>
        </w:rPr>
        <w:t xml:space="preserve"> lo sé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1348D8" w:rsidRPr="00602FB1" w14:paraId="5109D68F" w14:textId="77777777" w:rsidTr="00B30CCD">
        <w:trPr>
          <w:trHeight w:val="1355"/>
        </w:trPr>
        <w:tc>
          <w:tcPr>
            <w:tcW w:w="10682" w:type="dxa"/>
            <w:shd w:val="clear" w:color="auto" w:fill="auto"/>
          </w:tcPr>
          <w:p w14:paraId="49D46FD8" w14:textId="77777777" w:rsidR="001348D8" w:rsidRPr="00B30CCD" w:rsidRDefault="00E12991" w:rsidP="00B30CCD">
            <w:pPr>
              <w:widowControl/>
              <w:jc w:val="both"/>
              <w:rPr>
                <w:rFonts w:ascii="Century" w:eastAsia="Calibri" w:hAnsi="Century"/>
                <w:color w:val="002060"/>
                <w:sz w:val="22"/>
                <w:szCs w:val="22"/>
                <w:lang w:bidi="ar-SA"/>
              </w:rPr>
            </w:pPr>
          </w:p>
          <w:p w14:paraId="75D3950C" w14:textId="77777777" w:rsidR="001348D8" w:rsidRPr="00B30CCD" w:rsidRDefault="00E12991" w:rsidP="00B30CCD">
            <w:pPr>
              <w:widowControl/>
              <w:jc w:val="both"/>
              <w:rPr>
                <w:rFonts w:ascii="Century" w:eastAsia="Calibri" w:hAnsi="Century"/>
                <w:color w:val="002060"/>
                <w:sz w:val="18"/>
                <w:szCs w:val="22"/>
                <w:lang w:bidi="ar-SA"/>
              </w:rPr>
            </w:pPr>
          </w:p>
        </w:tc>
      </w:tr>
    </w:tbl>
    <w:p w14:paraId="017906B1" w14:textId="77777777" w:rsidR="001348D8" w:rsidRPr="00602FB1" w:rsidRDefault="00E12991" w:rsidP="007D633A">
      <w:pPr>
        <w:widowControl/>
        <w:spacing w:after="200" w:line="276" w:lineRule="auto"/>
        <w:jc w:val="both"/>
        <w:rPr>
          <w:rFonts w:ascii="Century" w:hAnsi="Century"/>
          <w:b/>
          <w:color w:val="002060"/>
          <w:sz w:val="20"/>
          <w:szCs w:val="22"/>
          <w:lang w:bidi="ar-SA"/>
        </w:rPr>
      </w:pPr>
    </w:p>
    <w:p w14:paraId="1B026681" w14:textId="77777777" w:rsidR="00EE1BE3" w:rsidRDefault="00EE1BE3">
      <w:pPr>
        <w:widowControl/>
        <w:rPr>
          <w:rFonts w:ascii="EC Square Sans Pro" w:hAnsi="EC Square Sans Pro"/>
          <w:color w:val="0070C0"/>
          <w:sz w:val="28"/>
        </w:rPr>
      </w:pPr>
      <w:r>
        <w:rPr>
          <w:rFonts w:ascii="EC Square Sans Pro" w:hAnsi="EC Square Sans Pro"/>
          <w:color w:val="0070C0"/>
          <w:sz w:val="28"/>
        </w:rPr>
        <w:br w:type="page"/>
      </w:r>
    </w:p>
    <w:p w14:paraId="4623312A" w14:textId="77777777" w:rsidR="001348D8" w:rsidRPr="00602FB1" w:rsidRDefault="00B325F9" w:rsidP="007D633A">
      <w:pPr>
        <w:widowControl/>
        <w:jc w:val="both"/>
        <w:rPr>
          <w:rFonts w:ascii="EC Square Sans Pro" w:hAnsi="EC Square Sans Pro"/>
          <w:color w:val="0070C0"/>
          <w:sz w:val="28"/>
          <w:szCs w:val="22"/>
          <w:lang w:bidi="ar-SA"/>
        </w:rPr>
      </w:pPr>
      <w:r>
        <w:rPr>
          <w:rFonts w:ascii="EC Square Sans Pro" w:hAnsi="EC Square Sans Pro"/>
          <w:color w:val="0070C0"/>
          <w:sz w:val="28"/>
        </w:rPr>
        <w:lastRenderedPageBreak/>
        <w:t>3. Medidas anteriores para resolver el problema*</w:t>
      </w:r>
    </w:p>
    <w:p w14:paraId="4F21F67B" w14:textId="77777777" w:rsidR="001348D8" w:rsidRPr="00602FB1" w:rsidRDefault="00B325F9" w:rsidP="0064111F">
      <w:pPr>
        <w:widowControl/>
        <w:contextualSpacing/>
        <w:jc w:val="both"/>
        <w:rPr>
          <w:rFonts w:ascii="EC Square Sans Pro" w:hAnsi="EC Square Sans Pro"/>
          <w:color w:val="002060"/>
          <w:szCs w:val="22"/>
          <w:lang w:bidi="ar-SA"/>
        </w:rPr>
      </w:pPr>
      <w:r>
        <w:rPr>
          <w:rFonts w:ascii="EC Square Sans Pro" w:hAnsi="EC Square Sans Pro"/>
          <w:color w:val="002060"/>
        </w:rPr>
        <w:t xml:space="preserve">¿Ya ha emprendido alguna acción en el Estado miembro en cuestión para resolver el </w:t>
      </w:r>
      <w:proofErr w:type="gramStart"/>
      <w:r>
        <w:rPr>
          <w:rFonts w:ascii="EC Square Sans Pro" w:hAnsi="EC Square Sans Pro"/>
          <w:color w:val="002060"/>
        </w:rPr>
        <w:t>problema?*</w:t>
      </w:r>
      <w:proofErr w:type="gramEnd"/>
    </w:p>
    <w:p w14:paraId="64F9A326" w14:textId="77777777" w:rsidR="00E421A0" w:rsidRPr="00602FB1" w:rsidRDefault="002652B0" w:rsidP="007D633A">
      <w:pPr>
        <w:widowControl/>
        <w:jc w:val="both"/>
        <w:rPr>
          <w:rFonts w:ascii="EC Square Sans Cond Pro" w:hAnsi="EC Square Sans Cond Pro"/>
          <w:color w:val="002060"/>
          <w:szCs w:val="22"/>
          <w:lang w:bidi="ar-SA"/>
        </w:rPr>
      </w:pPr>
      <w:r>
        <w:rPr>
          <w:noProof/>
          <w:lang w:val="fr-BE" w:eastAsia="fr-BE" w:bidi="ar-SA"/>
        </w:rPr>
        <mc:AlternateContent>
          <mc:Choice Requires="wps">
            <w:drawing>
              <wp:inline distT="0" distB="0" distL="0" distR="0" wp14:anchorId="7916B0D5" wp14:editId="768AD416">
                <wp:extent cx="6393815" cy="3248660"/>
                <wp:effectExtent l="0" t="0" r="26035" b="27940"/>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3815" cy="3248660"/>
                        </a:xfrm>
                        <a:prstGeom prst="rect">
                          <a:avLst/>
                        </a:prstGeom>
                        <a:solidFill>
                          <a:sysClr val="window" lastClr="FFFFFF">
                            <a:lumMod val="85000"/>
                          </a:sysClr>
                        </a:solidFill>
                        <a:ln w="19050" cap="flat" cmpd="sng" algn="ctr">
                          <a:solidFill>
                            <a:srgbClr val="4F81BD">
                              <a:shade val="50000"/>
                            </a:srgbClr>
                          </a:solidFill>
                          <a:prstDash val="solid"/>
                        </a:ln>
                        <a:effectLst/>
                      </wps:spPr>
                      <wps:txbx>
                        <w:txbxContent>
                          <w:p w14:paraId="4B4FC7A0" w14:textId="77777777" w:rsidR="00E421A0" w:rsidRPr="00EE541B" w:rsidRDefault="00B325F9" w:rsidP="00E421A0">
                            <w:pPr>
                              <w:widowControl/>
                              <w:jc w:val="both"/>
                              <w:rPr>
                                <w:rFonts w:ascii="EC Square Sans Pro" w:hAnsi="EC Square Sans Pro"/>
                                <w:color w:val="002060"/>
                                <w:sz w:val="22"/>
                                <w:szCs w:val="22"/>
                                <w:lang w:bidi="ar-SA"/>
                              </w:rPr>
                            </w:pPr>
                            <w:r>
                              <w:rPr>
                                <w:rFonts w:ascii="EC Square Sans Pro" w:hAnsi="EC Square Sans Pro"/>
                              </w:rPr>
                              <w:t>EN CASO AFIRMATIVO</w:t>
                            </w:r>
                            <w:r>
                              <w:rPr>
                                <w:rFonts w:ascii="EC Square Sans Pro" w:hAnsi="EC Square Sans Pro"/>
                                <w:sz w:val="22"/>
                              </w:rPr>
                              <w:t>, ¿de qué tipo?</w:t>
                            </w:r>
                            <w:r>
                              <w:rPr>
                                <w:rFonts w:ascii="EC Square Sans Pro" w:hAnsi="EC Square Sans Pro"/>
                                <w:color w:val="002060"/>
                                <w:sz w:val="22"/>
                              </w:rPr>
                              <w:t xml:space="preserve"> </w:t>
                            </w:r>
                            <w:r>
                              <w:rPr>
                                <w:rFonts w:ascii="EC Square Sans Pro" w:hAnsi="EC Square Sans Pro"/>
                              </w:rPr>
                              <w:t xml:space="preserve"> </w:t>
                            </w:r>
                            <w:sdt>
                              <w:sdtPr>
                                <w:rPr>
                                  <w:rFonts w:ascii="EC Square Sans Pro" w:hAnsi="EC Square Sans Pro"/>
                                  <w:color w:val="002060"/>
                                  <w:sz w:val="22"/>
                                  <w:szCs w:val="22"/>
                                  <w:lang w:val="en-GB" w:eastAsia="en-GB" w:bidi="ar-SA"/>
                                </w:rPr>
                                <w:id w:val="1594274078"/>
                                <w14:checkbox>
                                  <w14:checked w14:val="0"/>
                                  <w14:checkedState w14:val="0056" w14:font="Wingdings 2"/>
                                  <w14:uncheckedState w14:val="00A1" w14:font="Wingdings"/>
                                </w14:checkbox>
                              </w:sdtPr>
                              <w:sdtEndPr/>
                              <w:sdtContent>
                                <w:r w:rsidR="00CC0193" w:rsidRPr="00602FB1">
                                  <w:rPr>
                                    <w:rFonts w:ascii="EC Square Sans Pro" w:hAnsi="EC Square Sans Pro"/>
                                    <w:color w:val="002060"/>
                                    <w:sz w:val="22"/>
                                    <w:szCs w:val="22"/>
                                    <w:lang w:val="en-GB" w:eastAsia="en-GB" w:bidi="ar-SA"/>
                                  </w:rPr>
                                  <w:sym w:font="Wingdings" w:char="F0A1"/>
                                </w:r>
                              </w:sdtContent>
                            </w:sdt>
                            <w:r w:rsidR="00CC0193" w:rsidRPr="00CC0193">
                              <w:rPr>
                                <w:rFonts w:ascii="EC Square Sans Pro" w:hAnsi="EC Square Sans Pro"/>
                                <w:color w:val="002060"/>
                                <w:szCs w:val="22"/>
                                <w:lang w:eastAsia="en-GB" w:bidi="ar-SA"/>
                              </w:rPr>
                              <w:t xml:space="preserve"> </w:t>
                            </w:r>
                            <w:r>
                              <w:rPr>
                                <w:rFonts w:ascii="EC Square Sans Pro" w:hAnsi="EC Square Sans Pro"/>
                                <w:color w:val="002060"/>
                                <w:sz w:val="22"/>
                              </w:rPr>
                              <w:t xml:space="preserve">Administrativo       </w:t>
                            </w:r>
                            <w:sdt>
                              <w:sdtPr>
                                <w:rPr>
                                  <w:rFonts w:ascii="EC Square Sans Pro" w:hAnsi="EC Square Sans Pro"/>
                                  <w:color w:val="002060"/>
                                  <w:sz w:val="22"/>
                                  <w:szCs w:val="22"/>
                                  <w:lang w:val="en-GB" w:eastAsia="en-GB" w:bidi="ar-SA"/>
                                </w:rPr>
                                <w:id w:val="1360472485"/>
                                <w14:checkbox>
                                  <w14:checked w14:val="0"/>
                                  <w14:checkedState w14:val="0056" w14:font="Wingdings 2"/>
                                  <w14:uncheckedState w14:val="00A1" w14:font="Wingdings"/>
                                </w14:checkbox>
                              </w:sdtPr>
                              <w:sdtEndPr/>
                              <w:sdtContent>
                                <w:r w:rsidR="00CC0193" w:rsidRPr="00602FB1">
                                  <w:rPr>
                                    <w:rFonts w:ascii="EC Square Sans Pro" w:hAnsi="EC Square Sans Pro"/>
                                    <w:color w:val="002060"/>
                                    <w:sz w:val="22"/>
                                    <w:szCs w:val="22"/>
                                    <w:lang w:val="en-GB" w:eastAsia="en-GB" w:bidi="ar-SA"/>
                                  </w:rPr>
                                  <w:sym w:font="Wingdings" w:char="F0A1"/>
                                </w:r>
                              </w:sdtContent>
                            </w:sdt>
                            <w:r w:rsidR="00CC0193" w:rsidRPr="00662C4B">
                              <w:rPr>
                                <w:rFonts w:ascii="EC Square Sans Pro" w:hAnsi="EC Square Sans Pro"/>
                                <w:color w:val="002060"/>
                                <w:szCs w:val="22"/>
                                <w:lang w:eastAsia="en-GB" w:bidi="ar-SA"/>
                              </w:rPr>
                              <w:t xml:space="preserve"> </w:t>
                            </w:r>
                            <w:r>
                              <w:rPr>
                                <w:rFonts w:ascii="EC Square Sans Pro" w:hAnsi="EC Square Sans Pro"/>
                                <w:color w:val="002060"/>
                                <w:sz w:val="22"/>
                              </w:rPr>
                              <w:t>Legal</w:t>
                            </w:r>
                          </w:p>
                          <w:p w14:paraId="4EAA2A21" w14:textId="77777777" w:rsidR="00E421A0" w:rsidRPr="00EE541B" w:rsidRDefault="00E12991" w:rsidP="00E421A0">
                            <w:pPr>
                              <w:jc w:val="center"/>
                              <w:rPr>
                                <w:rFonts w:ascii="EC Square Sans Pro" w:hAnsi="EC Square Sans Pro"/>
                                <w:sz w:val="20"/>
                              </w:rPr>
                            </w:pPr>
                          </w:p>
                          <w:p w14:paraId="711F0821" w14:textId="77777777" w:rsidR="00E421A0" w:rsidRPr="00EE541B" w:rsidRDefault="00B325F9" w:rsidP="00E421A0">
                            <w:pPr>
                              <w:rPr>
                                <w:rFonts w:ascii="EC Square Sans Pro" w:hAnsi="EC Square Sans Pro"/>
                                <w:sz w:val="20"/>
                              </w:rPr>
                            </w:pPr>
                            <w:r>
                              <w:rPr>
                                <w:rFonts w:ascii="EC Square Sans Pro" w:hAnsi="EC Square Sans Pro"/>
                              </w:rPr>
                              <w:t>3.1 Sírvase indicar:</w:t>
                            </w:r>
                            <w:r>
                              <w:rPr>
                                <w:rFonts w:ascii="EC Square Sans Pro" w:hAnsi="EC Square Sans Pro"/>
                                <w:color w:val="002060"/>
                              </w:rPr>
                              <w:t xml:space="preserve"> (a) el organismo/autoridad/tribunal interesado y tipo de resolución</w:t>
                            </w:r>
                            <w:r>
                              <w:rPr>
                                <w:sz w:val="22"/>
                              </w:rPr>
                              <w:t xml:space="preserve"> </w:t>
                            </w:r>
                            <w:r>
                              <w:rPr>
                                <w:rFonts w:ascii="EC Square Sans Pro" w:hAnsi="EC Square Sans Pro"/>
                                <w:color w:val="002060"/>
                              </w:rPr>
                              <w:t>alcanzada; (b) cualquier otra acción de la que tenga conocimiento.</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47"/>
                            </w:tblGrid>
                            <w:tr w:rsidR="00E421A0" w:rsidRPr="001348D8" w14:paraId="4CB07CC9" w14:textId="77777777" w:rsidTr="00B30CCD">
                              <w:trPr>
                                <w:trHeight w:val="921"/>
                              </w:trPr>
                              <w:tc>
                                <w:tcPr>
                                  <w:tcW w:w="9747" w:type="dxa"/>
                                  <w:shd w:val="clear" w:color="auto" w:fill="FFFFFF"/>
                                </w:tcPr>
                                <w:p w14:paraId="4E87D984" w14:textId="77777777" w:rsidR="00E421A0" w:rsidRPr="00B30CCD" w:rsidRDefault="00E12991" w:rsidP="00B30CCD">
                                  <w:pPr>
                                    <w:widowControl/>
                                    <w:jc w:val="both"/>
                                    <w:rPr>
                                      <w:rFonts w:ascii="Century" w:eastAsia="Calibri" w:hAnsi="Century"/>
                                      <w:color w:val="002060"/>
                                      <w:sz w:val="22"/>
                                      <w:szCs w:val="22"/>
                                      <w:lang w:bidi="ar-SA"/>
                                    </w:rPr>
                                  </w:pPr>
                                </w:p>
                              </w:tc>
                            </w:tr>
                          </w:tbl>
                          <w:p w14:paraId="29B01113" w14:textId="77777777" w:rsidR="00E421A0" w:rsidRDefault="00E12991" w:rsidP="00E421A0">
                            <w:pPr>
                              <w:jc w:val="center"/>
                              <w:rPr>
                                <w:rFonts w:ascii="EC Square Sans Cond Pro" w:hAnsi="EC Square Sans Cond Pro"/>
                                <w:sz w:val="20"/>
                              </w:rPr>
                            </w:pPr>
                          </w:p>
                          <w:p w14:paraId="628BC883" w14:textId="77777777" w:rsidR="00E421A0" w:rsidRPr="00EE541B" w:rsidRDefault="00B325F9" w:rsidP="00E421A0">
                            <w:pPr>
                              <w:rPr>
                                <w:rFonts w:ascii="EC Square Sans Pro" w:hAnsi="EC Square Sans Pro"/>
                                <w:sz w:val="20"/>
                              </w:rPr>
                            </w:pPr>
                            <w:r>
                              <w:rPr>
                                <w:rFonts w:ascii="EC Square Sans Pro" w:hAnsi="EC Square Sans Pro"/>
                              </w:rPr>
                              <w:t>3.2</w:t>
                            </w:r>
                            <w:r>
                              <w:rPr>
                                <w:rFonts w:ascii="EC Square Sans Pro" w:hAnsi="EC Square Sans Pro"/>
                                <w:sz w:val="22"/>
                              </w:rPr>
                              <w:t xml:space="preserve"> </w:t>
                            </w:r>
                            <w:r>
                              <w:rPr>
                                <w:rFonts w:ascii="EC Square Sans Pro" w:hAnsi="EC Square Sans Pro"/>
                              </w:rPr>
                              <w:t>¿Resolvió el organismo/autoridad/tribunal su denuncia o sigue esta pendiente?</w:t>
                            </w:r>
                            <w:r>
                              <w:rPr>
                                <w:rFonts w:ascii="EC Square Sans Pro" w:hAnsi="EC Square Sans Pro"/>
                                <w:color w:val="002060"/>
                              </w:rPr>
                              <w:t xml:space="preserve"> Si sigue pendiente ¿cuándo cabe esperar una resolución?*</w:t>
                            </w:r>
                          </w:p>
                          <w:p w14:paraId="279835CA" w14:textId="77777777" w:rsidR="00E421A0" w:rsidRDefault="00E12991" w:rsidP="00E421A0">
                            <w:pPr>
                              <w:jc w:val="center"/>
                              <w:rPr>
                                <w:rFonts w:ascii="EC Square Sans Cond Pro" w:hAnsi="EC Square Sans Cond Pr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81"/>
                            </w:tblGrid>
                            <w:tr w:rsidR="00E421A0" w:rsidRPr="001348D8" w14:paraId="5CE5EB74" w14:textId="77777777" w:rsidTr="00B30CCD">
                              <w:trPr>
                                <w:trHeight w:val="1756"/>
                              </w:trPr>
                              <w:tc>
                                <w:tcPr>
                                  <w:tcW w:w="9781" w:type="dxa"/>
                                  <w:shd w:val="clear" w:color="auto" w:fill="FFFFFF"/>
                                </w:tcPr>
                                <w:p w14:paraId="155444F3" w14:textId="77777777" w:rsidR="00E421A0" w:rsidRPr="00B30CCD" w:rsidRDefault="00E12991" w:rsidP="00B30CCD">
                                  <w:pPr>
                                    <w:widowControl/>
                                    <w:jc w:val="both"/>
                                    <w:rPr>
                                      <w:rFonts w:ascii="Century" w:eastAsia="Calibri" w:hAnsi="Century"/>
                                      <w:color w:val="002060"/>
                                      <w:sz w:val="22"/>
                                      <w:szCs w:val="22"/>
                                      <w:lang w:bidi="ar-SA"/>
                                    </w:rPr>
                                  </w:pPr>
                                </w:p>
                              </w:tc>
                            </w:tr>
                          </w:tbl>
                          <w:p w14:paraId="7B869E6C" w14:textId="77777777" w:rsidR="00E421A0" w:rsidRDefault="00E12991" w:rsidP="00E421A0">
                            <w:pPr>
                              <w:jc w:val="center"/>
                              <w:rPr>
                                <w:rFonts w:ascii="EC Square Sans Cond Pro" w:hAnsi="EC Square Sans Cond Pro"/>
                                <w:sz w:val="20"/>
                              </w:rPr>
                            </w:pPr>
                          </w:p>
                          <w:p w14:paraId="76789AE7" w14:textId="77777777" w:rsidR="00E421A0" w:rsidRDefault="00E12991" w:rsidP="00E421A0">
                            <w:pPr>
                              <w:jc w:val="center"/>
                              <w:rPr>
                                <w:rFonts w:ascii="EC Square Sans Cond Pro" w:hAnsi="EC Square Sans Cond Pro"/>
                                <w:sz w:val="20"/>
                              </w:rPr>
                            </w:pPr>
                          </w:p>
                          <w:p w14:paraId="0BDB91EC" w14:textId="77777777" w:rsidR="00E421A0" w:rsidRDefault="00E12991" w:rsidP="00E421A0">
                            <w:pPr>
                              <w:jc w:val="center"/>
                              <w:rPr>
                                <w:rFonts w:ascii="EC Square Sans Cond Pro" w:hAnsi="EC Square Sans Cond Pro"/>
                                <w:sz w:val="20"/>
                              </w:rPr>
                            </w:pPr>
                          </w:p>
                          <w:p w14:paraId="0179C3E9" w14:textId="77777777" w:rsidR="00E421A0" w:rsidRDefault="00E12991" w:rsidP="00E421A0">
                            <w:pPr>
                              <w:jc w:val="center"/>
                              <w:rPr>
                                <w:rFonts w:ascii="EC Square Sans Cond Pro" w:hAnsi="EC Square Sans Cond Pro"/>
                                <w:sz w:val="20"/>
                              </w:rPr>
                            </w:pPr>
                          </w:p>
                          <w:p w14:paraId="375D6576" w14:textId="77777777" w:rsidR="00E421A0" w:rsidRDefault="00E12991" w:rsidP="00E421A0">
                            <w:pPr>
                              <w:jc w:val="center"/>
                              <w:rPr>
                                <w:rFonts w:ascii="EC Square Sans Cond Pro" w:hAnsi="EC Square Sans Cond Pro"/>
                                <w:sz w:val="20"/>
                              </w:rPr>
                            </w:pPr>
                          </w:p>
                          <w:p w14:paraId="150A32F7" w14:textId="77777777" w:rsidR="00E421A0" w:rsidRDefault="00E12991" w:rsidP="00E421A0">
                            <w:pPr>
                              <w:jc w:val="center"/>
                              <w:rPr>
                                <w:rFonts w:ascii="EC Square Sans Cond Pro" w:hAnsi="EC Square Sans Cond Pro"/>
                                <w:sz w:val="20"/>
                              </w:rPr>
                            </w:pPr>
                          </w:p>
                          <w:p w14:paraId="4351FD87" w14:textId="77777777" w:rsidR="00E421A0" w:rsidRDefault="00E12991" w:rsidP="00E421A0">
                            <w:pPr>
                              <w:jc w:val="center"/>
                              <w:rPr>
                                <w:rFonts w:ascii="EC Square Sans Cond Pro" w:hAnsi="EC Square Sans Cond Pro"/>
                                <w:sz w:val="20"/>
                              </w:rPr>
                            </w:pPr>
                          </w:p>
                          <w:p w14:paraId="3B780F0B" w14:textId="77777777" w:rsidR="00E421A0" w:rsidRDefault="00E12991" w:rsidP="00E421A0">
                            <w:pPr>
                              <w:jc w:val="center"/>
                              <w:rPr>
                                <w:rFonts w:ascii="EC Square Sans Cond Pro" w:hAnsi="EC Square Sans Cond Pro"/>
                                <w:sz w:val="20"/>
                              </w:rPr>
                            </w:pPr>
                          </w:p>
                          <w:p w14:paraId="07E5DB29" w14:textId="77777777" w:rsidR="00E421A0" w:rsidRDefault="00E12991" w:rsidP="00E421A0">
                            <w:pPr>
                              <w:jc w:val="center"/>
                              <w:rPr>
                                <w:rFonts w:ascii="EC Square Sans Cond Pro" w:hAnsi="EC Square Sans Cond Pro"/>
                                <w:sz w:val="20"/>
                              </w:rPr>
                            </w:pPr>
                          </w:p>
                          <w:p w14:paraId="18157649" w14:textId="77777777" w:rsidR="00E421A0" w:rsidRDefault="00E12991" w:rsidP="00E421A0">
                            <w:pPr>
                              <w:jc w:val="center"/>
                              <w:rPr>
                                <w:rFonts w:ascii="EC Square Sans Cond Pro" w:hAnsi="EC Square Sans Cond Pro"/>
                                <w:sz w:val="20"/>
                              </w:rPr>
                            </w:pPr>
                          </w:p>
                          <w:p w14:paraId="0A677F74" w14:textId="77777777" w:rsidR="00E421A0" w:rsidRDefault="00E12991" w:rsidP="00E421A0">
                            <w:pPr>
                              <w:jc w:val="center"/>
                              <w:rPr>
                                <w:rFonts w:ascii="EC Square Sans Cond Pro" w:hAnsi="EC Square Sans Cond Pro"/>
                                <w:sz w:val="20"/>
                              </w:rPr>
                            </w:pPr>
                          </w:p>
                          <w:p w14:paraId="3F9129B5" w14:textId="77777777" w:rsidR="00E421A0" w:rsidRDefault="00E12991" w:rsidP="00E421A0">
                            <w:pPr>
                              <w:jc w:val="center"/>
                              <w:rPr>
                                <w:rFonts w:ascii="EC Square Sans Cond Pro" w:hAnsi="EC Square Sans Cond Pro"/>
                                <w:sz w:val="20"/>
                              </w:rPr>
                            </w:pPr>
                          </w:p>
                          <w:p w14:paraId="3EF9D0CE" w14:textId="77777777" w:rsidR="00E421A0" w:rsidRDefault="00E12991" w:rsidP="00E421A0">
                            <w:pPr>
                              <w:jc w:val="center"/>
                              <w:rPr>
                                <w:rFonts w:ascii="EC Square Sans Cond Pro" w:hAnsi="EC Square Sans Cond Pro"/>
                                <w:sz w:val="20"/>
                              </w:rPr>
                            </w:pPr>
                          </w:p>
                          <w:p w14:paraId="10CC56B1" w14:textId="77777777" w:rsidR="00E421A0" w:rsidRDefault="00E12991" w:rsidP="00E421A0">
                            <w:pPr>
                              <w:jc w:val="center"/>
                              <w:rPr>
                                <w:rFonts w:ascii="EC Square Sans Cond Pro" w:hAnsi="EC Square Sans Cond Pro"/>
                                <w:sz w:val="20"/>
                              </w:rPr>
                            </w:pPr>
                          </w:p>
                          <w:p w14:paraId="0A266E57" w14:textId="77777777" w:rsidR="00E421A0" w:rsidRDefault="00E12991" w:rsidP="00E421A0">
                            <w:pPr>
                              <w:jc w:val="center"/>
                              <w:rPr>
                                <w:rFonts w:ascii="EC Square Sans Cond Pro" w:hAnsi="EC Square Sans Cond Pro"/>
                                <w:sz w:val="20"/>
                              </w:rPr>
                            </w:pPr>
                          </w:p>
                          <w:p w14:paraId="7F63AF42" w14:textId="77777777" w:rsidR="00E421A0" w:rsidRDefault="00E12991" w:rsidP="00E421A0">
                            <w:pPr>
                              <w:jc w:val="center"/>
                              <w:rPr>
                                <w:rFonts w:ascii="EC Square Sans Cond Pro" w:hAnsi="EC Square Sans Cond Pro"/>
                                <w:sz w:val="20"/>
                              </w:rPr>
                            </w:pPr>
                          </w:p>
                          <w:p w14:paraId="2E4764E6" w14:textId="77777777" w:rsidR="00E421A0" w:rsidRPr="00E421A0" w:rsidRDefault="00E12991" w:rsidP="00E421A0">
                            <w:pPr>
                              <w:jc w:val="both"/>
                              <w:rPr>
                                <w:rFonts w:ascii="EC Square Sans Cond Pro" w:hAnsi="EC Square Sans Cond Pro"/>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916B0D5" id="Rectangle 3" o:spid="_x0000_s1026" style="width:503.45pt;height:25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" fillcolor="#d9d9d9" strokecolor="#385d8a" strokeweight="1.5pt">
                <v:path arrowok="t"/>
                <v:textbox>
                  <w:txbxContent>
                    <w:p w14:paraId="4B4FC7A0" w14:textId="77777777" w:rsidR="00E421A0" w:rsidRPr="00EE541B" w:rsidRDefault="00B325F9" w:rsidP="00E421A0">
                      <w:pPr>
                        <w:widowControl/>
                        <w:jc w:val="both"/>
                        <w:rPr>
                          <w:rFonts w:ascii="EC Square Sans Pro" w:hAnsi="EC Square Sans Pro"/>
                          <w:color w:val="002060"/>
                          <w:sz w:val="22"/>
                          <w:szCs w:val="22"/>
                          <w:lang w:bidi="ar-SA"/>
                        </w:rPr>
                      </w:pPr>
                      <w:r>
                        <w:rPr>
                          <w:rFonts w:ascii="EC Square Sans Pro" w:hAnsi="EC Square Sans Pro"/>
                        </w:rPr>
                        <w:t>EN CASO AFIRMATIVO</w:t>
                      </w:r>
                      <w:r>
                        <w:rPr>
                          <w:rFonts w:ascii="EC Square Sans Pro" w:hAnsi="EC Square Sans Pro"/>
                          <w:sz w:val="22"/>
                        </w:rPr>
                        <w:t>, ¿de qué tipo?</w:t>
                      </w:r>
                      <w:r>
                        <w:rPr>
                          <w:rFonts w:ascii="EC Square Sans Pro" w:hAnsi="EC Square Sans Pro"/>
                          <w:color w:val="002060"/>
                          <w:sz w:val="22"/>
                        </w:rPr>
                        <w:t xml:space="preserve"> </w:t>
                      </w:r>
                      <w:r>
                        <w:rPr>
                          <w:rFonts w:ascii="EC Square Sans Pro" w:hAnsi="EC Square Sans Pro"/>
                        </w:rPr>
                        <w:t xml:space="preserve"> </w:t>
                      </w:r>
                      <w:sdt>
                        <w:sdtPr>
                          <w:rPr>
                            <w:rFonts w:ascii="EC Square Sans Pro" w:hAnsi="EC Square Sans Pro"/>
                            <w:color w:val="002060"/>
                            <w:sz w:val="22"/>
                            <w:szCs w:val="22"/>
                            <w:lang w:val="en-GB" w:eastAsia="en-GB" w:bidi="ar-SA"/>
                          </w:rPr>
                          <w:id w:val="1594274078"/>
                          <w14:checkbox>
                            <w14:checked w14:val="0"/>
                            <w14:checkedState w14:val="0056" w14:font="Wingdings 2"/>
                            <w14:uncheckedState w14:val="00A1" w14:font="Wingdings"/>
                          </w14:checkbox>
                        </w:sdtPr>
                        <w:sdtEndPr/>
                        <w:sdtContent>
                          <w:r w:rsidR="00CC0193" w:rsidRPr="00602FB1">
                            <w:rPr>
                              <w:rFonts w:ascii="EC Square Sans Pro" w:hAnsi="EC Square Sans Pro"/>
                              <w:color w:val="002060"/>
                              <w:sz w:val="22"/>
                              <w:szCs w:val="22"/>
                              <w:lang w:val="en-GB" w:eastAsia="en-GB" w:bidi="ar-SA"/>
                            </w:rPr>
                            <w:sym w:font="Wingdings" w:char="F0A1"/>
                          </w:r>
                        </w:sdtContent>
                      </w:sdt>
                      <w:r w:rsidR="00CC0193" w:rsidRPr="00CC0193">
                        <w:rPr>
                          <w:rFonts w:ascii="EC Square Sans Pro" w:hAnsi="EC Square Sans Pro"/>
                          <w:color w:val="002060"/>
                          <w:szCs w:val="22"/>
                          <w:lang w:eastAsia="en-GB" w:bidi="ar-SA"/>
                        </w:rPr>
                        <w:t xml:space="preserve"> </w:t>
                      </w:r>
                      <w:r>
                        <w:rPr>
                          <w:rFonts w:ascii="EC Square Sans Pro" w:hAnsi="EC Square Sans Pro"/>
                          <w:color w:val="002060"/>
                          <w:sz w:val="22"/>
                        </w:rPr>
                        <w:t xml:space="preserve">Administrativo       </w:t>
                      </w:r>
                      <w:sdt>
                        <w:sdtPr>
                          <w:rPr>
                            <w:rFonts w:ascii="EC Square Sans Pro" w:hAnsi="EC Square Sans Pro"/>
                            <w:color w:val="002060"/>
                            <w:sz w:val="22"/>
                            <w:szCs w:val="22"/>
                            <w:lang w:val="en-GB" w:eastAsia="en-GB" w:bidi="ar-SA"/>
                          </w:rPr>
                          <w:id w:val="1360472485"/>
                          <w14:checkbox>
                            <w14:checked w14:val="0"/>
                            <w14:checkedState w14:val="0056" w14:font="Wingdings 2"/>
                            <w14:uncheckedState w14:val="00A1" w14:font="Wingdings"/>
                          </w14:checkbox>
                        </w:sdtPr>
                        <w:sdtEndPr/>
                        <w:sdtContent>
                          <w:r w:rsidR="00CC0193" w:rsidRPr="00602FB1">
                            <w:rPr>
                              <w:rFonts w:ascii="EC Square Sans Pro" w:hAnsi="EC Square Sans Pro"/>
                              <w:color w:val="002060"/>
                              <w:sz w:val="22"/>
                              <w:szCs w:val="22"/>
                              <w:lang w:val="en-GB" w:eastAsia="en-GB" w:bidi="ar-SA"/>
                            </w:rPr>
                            <w:sym w:font="Wingdings" w:char="F0A1"/>
                          </w:r>
                        </w:sdtContent>
                      </w:sdt>
                      <w:r w:rsidR="00CC0193" w:rsidRPr="00662C4B">
                        <w:rPr>
                          <w:rFonts w:ascii="EC Square Sans Pro" w:hAnsi="EC Square Sans Pro"/>
                          <w:color w:val="002060"/>
                          <w:szCs w:val="22"/>
                          <w:lang w:eastAsia="en-GB" w:bidi="ar-SA"/>
                        </w:rPr>
                        <w:t xml:space="preserve"> </w:t>
                      </w:r>
                      <w:r>
                        <w:rPr>
                          <w:rFonts w:ascii="EC Square Sans Pro" w:hAnsi="EC Square Sans Pro"/>
                          <w:color w:val="002060"/>
                          <w:sz w:val="22"/>
                        </w:rPr>
                        <w:t>Legal</w:t>
                      </w:r>
                    </w:p>
                    <w:p w14:paraId="4EAA2A21" w14:textId="77777777" w:rsidR="00E421A0" w:rsidRPr="00EE541B" w:rsidRDefault="00E12991" w:rsidP="00E421A0">
                      <w:pPr>
                        <w:jc w:val="center"/>
                        <w:rPr>
                          <w:rFonts w:ascii="EC Square Sans Pro" w:hAnsi="EC Square Sans Pro"/>
                          <w:sz w:val="20"/>
                        </w:rPr>
                      </w:pPr>
                    </w:p>
                    <w:p w14:paraId="711F0821" w14:textId="77777777" w:rsidR="00E421A0" w:rsidRPr="00EE541B" w:rsidRDefault="00B325F9" w:rsidP="00E421A0">
                      <w:pPr>
                        <w:rPr>
                          <w:rFonts w:ascii="EC Square Sans Pro" w:hAnsi="EC Square Sans Pro"/>
                          <w:sz w:val="20"/>
                        </w:rPr>
                      </w:pPr>
                      <w:r>
                        <w:rPr>
                          <w:rFonts w:ascii="EC Square Sans Pro" w:hAnsi="EC Square Sans Pro"/>
                        </w:rPr>
                        <w:t>3.1 Sírvase indicar:</w:t>
                      </w:r>
                      <w:r>
                        <w:rPr>
                          <w:rFonts w:ascii="EC Square Sans Pro" w:hAnsi="EC Square Sans Pro"/>
                          <w:color w:val="002060"/>
                        </w:rPr>
                        <w:t xml:space="preserve"> (a) el organismo/autoridad/tribunal interesado y tipo de resolución</w:t>
                      </w:r>
                      <w:r>
                        <w:rPr>
                          <w:sz w:val="22"/>
                        </w:rPr>
                        <w:t xml:space="preserve"> </w:t>
                      </w:r>
                      <w:r>
                        <w:rPr>
                          <w:rFonts w:ascii="EC Square Sans Pro" w:hAnsi="EC Square Sans Pro"/>
                          <w:color w:val="002060"/>
                        </w:rPr>
                        <w:t>alcanzada; (b) cualquier otra acción de la que tenga conocimiento.</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47"/>
                      </w:tblGrid>
                      <w:tr w:rsidR="00E421A0" w:rsidRPr="001348D8" w14:paraId="4CB07CC9" w14:textId="77777777" w:rsidTr="00B30CCD">
                        <w:trPr>
                          <w:trHeight w:val="921"/>
                        </w:trPr>
                        <w:tc>
                          <w:tcPr>
                            <w:tcW w:w="9747" w:type="dxa"/>
                            <w:shd w:val="clear" w:color="auto" w:fill="FFFFFF"/>
                          </w:tcPr>
                          <w:p w14:paraId="4E87D984" w14:textId="77777777" w:rsidR="00E421A0" w:rsidRPr="00B30CCD" w:rsidRDefault="00E12991" w:rsidP="00B30CCD">
                            <w:pPr>
                              <w:widowControl/>
                              <w:jc w:val="both"/>
                              <w:rPr>
                                <w:rFonts w:ascii="Century" w:eastAsia="Calibri" w:hAnsi="Century"/>
                                <w:color w:val="002060"/>
                                <w:sz w:val="22"/>
                                <w:szCs w:val="22"/>
                                <w:lang w:bidi="ar-SA"/>
                              </w:rPr>
                            </w:pPr>
                          </w:p>
                        </w:tc>
                      </w:tr>
                    </w:tbl>
                    <w:p w14:paraId="29B01113" w14:textId="77777777" w:rsidR="00E421A0" w:rsidRDefault="00E12991" w:rsidP="00E421A0">
                      <w:pPr>
                        <w:jc w:val="center"/>
                        <w:rPr>
                          <w:rFonts w:ascii="EC Square Sans Cond Pro" w:hAnsi="EC Square Sans Cond Pro"/>
                          <w:sz w:val="20"/>
                        </w:rPr>
                      </w:pPr>
                    </w:p>
                    <w:p w14:paraId="628BC883" w14:textId="77777777" w:rsidR="00E421A0" w:rsidRPr="00EE541B" w:rsidRDefault="00B325F9" w:rsidP="00E421A0">
                      <w:pPr>
                        <w:rPr>
                          <w:rFonts w:ascii="EC Square Sans Pro" w:hAnsi="EC Square Sans Pro"/>
                          <w:sz w:val="20"/>
                        </w:rPr>
                      </w:pPr>
                      <w:r>
                        <w:rPr>
                          <w:rFonts w:ascii="EC Square Sans Pro" w:hAnsi="EC Square Sans Pro"/>
                        </w:rPr>
                        <w:t>3.2</w:t>
                      </w:r>
                      <w:r>
                        <w:rPr>
                          <w:rFonts w:ascii="EC Square Sans Pro" w:hAnsi="EC Square Sans Pro"/>
                          <w:sz w:val="22"/>
                        </w:rPr>
                        <w:t xml:space="preserve"> </w:t>
                      </w:r>
                      <w:r>
                        <w:rPr>
                          <w:rFonts w:ascii="EC Square Sans Pro" w:hAnsi="EC Square Sans Pro"/>
                        </w:rPr>
                        <w:t>¿Resolvió el organismo/autoridad/tribunal su denuncia o sigue esta pendiente?</w:t>
                      </w:r>
                      <w:r>
                        <w:rPr>
                          <w:rFonts w:ascii="EC Square Sans Pro" w:hAnsi="EC Square Sans Pro"/>
                          <w:color w:val="002060"/>
                        </w:rPr>
                        <w:t xml:space="preserve"> Si sigue pendiente ¿cuándo cabe esperar una resolución?*</w:t>
                      </w:r>
                    </w:p>
                    <w:p w14:paraId="279835CA" w14:textId="77777777" w:rsidR="00E421A0" w:rsidRDefault="00E12991" w:rsidP="00E421A0">
                      <w:pPr>
                        <w:jc w:val="center"/>
                        <w:rPr>
                          <w:rFonts w:ascii="EC Square Sans Cond Pro" w:hAnsi="EC Square Sans Cond Pr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81"/>
                      </w:tblGrid>
                      <w:tr w:rsidR="00E421A0" w:rsidRPr="001348D8" w14:paraId="5CE5EB74" w14:textId="77777777" w:rsidTr="00B30CCD">
                        <w:trPr>
                          <w:trHeight w:val="1756"/>
                        </w:trPr>
                        <w:tc>
                          <w:tcPr>
                            <w:tcW w:w="9781" w:type="dxa"/>
                            <w:shd w:val="clear" w:color="auto" w:fill="FFFFFF"/>
                          </w:tcPr>
                          <w:p w14:paraId="155444F3" w14:textId="77777777" w:rsidR="00E421A0" w:rsidRPr="00B30CCD" w:rsidRDefault="00E12991" w:rsidP="00B30CCD">
                            <w:pPr>
                              <w:widowControl/>
                              <w:jc w:val="both"/>
                              <w:rPr>
                                <w:rFonts w:ascii="Century" w:eastAsia="Calibri" w:hAnsi="Century"/>
                                <w:color w:val="002060"/>
                                <w:sz w:val="22"/>
                                <w:szCs w:val="22"/>
                                <w:lang w:bidi="ar-SA"/>
                              </w:rPr>
                            </w:pPr>
                          </w:p>
                        </w:tc>
                      </w:tr>
                    </w:tbl>
                    <w:p w14:paraId="7B869E6C" w14:textId="77777777" w:rsidR="00E421A0" w:rsidRDefault="00E12991" w:rsidP="00E421A0">
                      <w:pPr>
                        <w:jc w:val="center"/>
                        <w:rPr>
                          <w:rFonts w:ascii="EC Square Sans Cond Pro" w:hAnsi="EC Square Sans Cond Pro"/>
                          <w:sz w:val="20"/>
                        </w:rPr>
                      </w:pPr>
                    </w:p>
                    <w:p w14:paraId="76789AE7" w14:textId="77777777" w:rsidR="00E421A0" w:rsidRDefault="00E12991" w:rsidP="00E421A0">
                      <w:pPr>
                        <w:jc w:val="center"/>
                        <w:rPr>
                          <w:rFonts w:ascii="EC Square Sans Cond Pro" w:hAnsi="EC Square Sans Cond Pro"/>
                          <w:sz w:val="20"/>
                        </w:rPr>
                      </w:pPr>
                    </w:p>
                    <w:p w14:paraId="0BDB91EC" w14:textId="77777777" w:rsidR="00E421A0" w:rsidRDefault="00E12991" w:rsidP="00E421A0">
                      <w:pPr>
                        <w:jc w:val="center"/>
                        <w:rPr>
                          <w:rFonts w:ascii="EC Square Sans Cond Pro" w:hAnsi="EC Square Sans Cond Pro"/>
                          <w:sz w:val="20"/>
                        </w:rPr>
                      </w:pPr>
                    </w:p>
                    <w:p w14:paraId="0179C3E9" w14:textId="77777777" w:rsidR="00E421A0" w:rsidRDefault="00E12991" w:rsidP="00E421A0">
                      <w:pPr>
                        <w:jc w:val="center"/>
                        <w:rPr>
                          <w:rFonts w:ascii="EC Square Sans Cond Pro" w:hAnsi="EC Square Sans Cond Pro"/>
                          <w:sz w:val="20"/>
                        </w:rPr>
                      </w:pPr>
                    </w:p>
                    <w:p w14:paraId="375D6576" w14:textId="77777777" w:rsidR="00E421A0" w:rsidRDefault="00E12991" w:rsidP="00E421A0">
                      <w:pPr>
                        <w:jc w:val="center"/>
                        <w:rPr>
                          <w:rFonts w:ascii="EC Square Sans Cond Pro" w:hAnsi="EC Square Sans Cond Pro"/>
                          <w:sz w:val="20"/>
                        </w:rPr>
                      </w:pPr>
                    </w:p>
                    <w:p w14:paraId="150A32F7" w14:textId="77777777" w:rsidR="00E421A0" w:rsidRDefault="00E12991" w:rsidP="00E421A0">
                      <w:pPr>
                        <w:jc w:val="center"/>
                        <w:rPr>
                          <w:rFonts w:ascii="EC Square Sans Cond Pro" w:hAnsi="EC Square Sans Cond Pro"/>
                          <w:sz w:val="20"/>
                        </w:rPr>
                      </w:pPr>
                    </w:p>
                    <w:p w14:paraId="4351FD87" w14:textId="77777777" w:rsidR="00E421A0" w:rsidRDefault="00E12991" w:rsidP="00E421A0">
                      <w:pPr>
                        <w:jc w:val="center"/>
                        <w:rPr>
                          <w:rFonts w:ascii="EC Square Sans Cond Pro" w:hAnsi="EC Square Sans Cond Pro"/>
                          <w:sz w:val="20"/>
                        </w:rPr>
                      </w:pPr>
                    </w:p>
                    <w:p w14:paraId="3B780F0B" w14:textId="77777777" w:rsidR="00E421A0" w:rsidRDefault="00E12991" w:rsidP="00E421A0">
                      <w:pPr>
                        <w:jc w:val="center"/>
                        <w:rPr>
                          <w:rFonts w:ascii="EC Square Sans Cond Pro" w:hAnsi="EC Square Sans Cond Pro"/>
                          <w:sz w:val="20"/>
                        </w:rPr>
                      </w:pPr>
                    </w:p>
                    <w:p w14:paraId="07E5DB29" w14:textId="77777777" w:rsidR="00E421A0" w:rsidRDefault="00E12991" w:rsidP="00E421A0">
                      <w:pPr>
                        <w:jc w:val="center"/>
                        <w:rPr>
                          <w:rFonts w:ascii="EC Square Sans Cond Pro" w:hAnsi="EC Square Sans Cond Pro"/>
                          <w:sz w:val="20"/>
                        </w:rPr>
                      </w:pPr>
                    </w:p>
                    <w:p w14:paraId="18157649" w14:textId="77777777" w:rsidR="00E421A0" w:rsidRDefault="00E12991" w:rsidP="00E421A0">
                      <w:pPr>
                        <w:jc w:val="center"/>
                        <w:rPr>
                          <w:rFonts w:ascii="EC Square Sans Cond Pro" w:hAnsi="EC Square Sans Cond Pro"/>
                          <w:sz w:val="20"/>
                        </w:rPr>
                      </w:pPr>
                    </w:p>
                    <w:p w14:paraId="0A677F74" w14:textId="77777777" w:rsidR="00E421A0" w:rsidRDefault="00E12991" w:rsidP="00E421A0">
                      <w:pPr>
                        <w:jc w:val="center"/>
                        <w:rPr>
                          <w:rFonts w:ascii="EC Square Sans Cond Pro" w:hAnsi="EC Square Sans Cond Pro"/>
                          <w:sz w:val="20"/>
                        </w:rPr>
                      </w:pPr>
                    </w:p>
                    <w:p w14:paraId="3F9129B5" w14:textId="77777777" w:rsidR="00E421A0" w:rsidRDefault="00E12991" w:rsidP="00E421A0">
                      <w:pPr>
                        <w:jc w:val="center"/>
                        <w:rPr>
                          <w:rFonts w:ascii="EC Square Sans Cond Pro" w:hAnsi="EC Square Sans Cond Pro"/>
                          <w:sz w:val="20"/>
                        </w:rPr>
                      </w:pPr>
                    </w:p>
                    <w:p w14:paraId="3EF9D0CE" w14:textId="77777777" w:rsidR="00E421A0" w:rsidRDefault="00E12991" w:rsidP="00E421A0">
                      <w:pPr>
                        <w:jc w:val="center"/>
                        <w:rPr>
                          <w:rFonts w:ascii="EC Square Sans Cond Pro" w:hAnsi="EC Square Sans Cond Pro"/>
                          <w:sz w:val="20"/>
                        </w:rPr>
                      </w:pPr>
                    </w:p>
                    <w:p w14:paraId="10CC56B1" w14:textId="77777777" w:rsidR="00E421A0" w:rsidRDefault="00E12991" w:rsidP="00E421A0">
                      <w:pPr>
                        <w:jc w:val="center"/>
                        <w:rPr>
                          <w:rFonts w:ascii="EC Square Sans Cond Pro" w:hAnsi="EC Square Sans Cond Pro"/>
                          <w:sz w:val="20"/>
                        </w:rPr>
                      </w:pPr>
                    </w:p>
                    <w:p w14:paraId="0A266E57" w14:textId="77777777" w:rsidR="00E421A0" w:rsidRDefault="00E12991" w:rsidP="00E421A0">
                      <w:pPr>
                        <w:jc w:val="center"/>
                        <w:rPr>
                          <w:rFonts w:ascii="EC Square Sans Cond Pro" w:hAnsi="EC Square Sans Cond Pro"/>
                          <w:sz w:val="20"/>
                        </w:rPr>
                      </w:pPr>
                    </w:p>
                    <w:p w14:paraId="7F63AF42" w14:textId="77777777" w:rsidR="00E421A0" w:rsidRDefault="00E12991" w:rsidP="00E421A0">
                      <w:pPr>
                        <w:jc w:val="center"/>
                        <w:rPr>
                          <w:rFonts w:ascii="EC Square Sans Cond Pro" w:hAnsi="EC Square Sans Cond Pro"/>
                          <w:sz w:val="20"/>
                        </w:rPr>
                      </w:pPr>
                    </w:p>
                    <w:p w14:paraId="2E4764E6" w14:textId="77777777" w:rsidR="00E421A0" w:rsidRPr="00E421A0" w:rsidRDefault="00E12991" w:rsidP="00E421A0">
                      <w:pPr>
                        <w:jc w:val="both"/>
                        <w:rPr>
                          <w:rFonts w:ascii="EC Square Sans Cond Pro" w:hAnsi="EC Square Sans Cond Pro"/>
                          <w:sz w:val="20"/>
                        </w:rPr>
                      </w:pPr>
                    </w:p>
                  </w:txbxContent>
                </v:textbox>
                <w10:anchorlock/>
              </v:rect>
            </w:pict>
          </mc:Fallback>
        </mc:AlternateContent>
      </w:r>
    </w:p>
    <w:p w14:paraId="57F4DA2C" w14:textId="77777777" w:rsidR="001348D8" w:rsidRPr="00602FB1" w:rsidRDefault="002652B0" w:rsidP="007D633A">
      <w:pPr>
        <w:widowControl/>
        <w:spacing w:before="120"/>
        <w:ind w:right="-23"/>
        <w:jc w:val="both"/>
        <w:rPr>
          <w:rFonts w:ascii="Century" w:hAnsi="Century"/>
          <w:color w:val="002060"/>
          <w:sz w:val="22"/>
          <w:szCs w:val="22"/>
          <w:lang w:bidi="ar-SA"/>
        </w:rPr>
      </w:pPr>
      <w:r>
        <w:rPr>
          <w:noProof/>
          <w:lang w:val="fr-BE" w:eastAsia="fr-BE" w:bidi="ar-SA"/>
        </w:rPr>
        <mc:AlternateContent>
          <mc:Choice Requires="wps">
            <w:drawing>
              <wp:anchor distT="0" distB="0" distL="114300" distR="114300" simplePos="0" relativeHeight="251658240" behindDoc="0" locked="0" layoutInCell="1" allowOverlap="1" wp14:anchorId="46F741CF" wp14:editId="16A478BF">
                <wp:simplePos x="0" y="0"/>
                <wp:positionH relativeFrom="column">
                  <wp:posOffset>41275</wp:posOffset>
                </wp:positionH>
                <wp:positionV relativeFrom="paragraph">
                  <wp:posOffset>104140</wp:posOffset>
                </wp:positionV>
                <wp:extent cx="6393815" cy="3629660"/>
                <wp:effectExtent l="0" t="0" r="26035"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3815" cy="3629660"/>
                        </a:xfrm>
                        <a:prstGeom prst="rect">
                          <a:avLst/>
                        </a:prstGeom>
                        <a:solidFill>
                          <a:sysClr val="window" lastClr="FFFFFF">
                            <a:lumMod val="85000"/>
                          </a:sysClr>
                        </a:solidFill>
                        <a:ln w="19050" cap="flat" cmpd="sng" algn="ctr">
                          <a:solidFill>
                            <a:srgbClr val="4F81BD">
                              <a:shade val="50000"/>
                            </a:srgbClr>
                          </a:solidFill>
                          <a:prstDash val="solid"/>
                        </a:ln>
                        <a:effectLst/>
                      </wps:spPr>
                      <wps:txbx>
                        <w:txbxContent>
                          <w:p w14:paraId="2526088B" w14:textId="77777777" w:rsidR="00E421A0" w:rsidRPr="00EE541B" w:rsidRDefault="00B325F9" w:rsidP="0064111F">
                            <w:pPr>
                              <w:widowControl/>
                              <w:spacing w:after="120"/>
                              <w:jc w:val="both"/>
                              <w:rPr>
                                <w:rFonts w:ascii="EC Square Sans Pro" w:hAnsi="EC Square Sans Pro"/>
                                <w:color w:val="002060"/>
                                <w:sz w:val="22"/>
                                <w:szCs w:val="22"/>
                                <w:lang w:bidi="ar-SA"/>
                              </w:rPr>
                            </w:pPr>
                            <w:r>
                              <w:rPr>
                                <w:rFonts w:ascii="EC Square Sans Pro" w:hAnsi="EC Square Sans Pro"/>
                              </w:rPr>
                              <w:t>EN CASO NEGATIVO</w:t>
                            </w:r>
                            <w:r>
                              <w:rPr>
                                <w:rFonts w:ascii="EC Square Sans Pro" w:hAnsi="EC Square Sans Pro"/>
                                <w:sz w:val="22"/>
                              </w:rPr>
                              <w:t>, detalle su respuesta:</w:t>
                            </w:r>
                          </w:p>
                          <w:p w14:paraId="3F2277EA" w14:textId="77777777" w:rsidR="00E421A0" w:rsidRPr="00EE541B" w:rsidRDefault="00E12991" w:rsidP="00E421A0">
                            <w:pPr>
                              <w:widowControl/>
                              <w:jc w:val="both"/>
                              <w:rPr>
                                <w:rFonts w:ascii="EC Square Sans Pro" w:hAnsi="EC Square Sans Pro"/>
                                <w:color w:val="002060"/>
                                <w:lang w:bidi="ar-SA"/>
                              </w:rPr>
                            </w:pPr>
                            <w:sdt>
                              <w:sdtPr>
                                <w:rPr>
                                  <w:rFonts w:ascii="EC Square Sans Pro" w:hAnsi="EC Square Sans Pro"/>
                                  <w:color w:val="002060"/>
                                  <w:sz w:val="22"/>
                                  <w:szCs w:val="22"/>
                                  <w:lang w:val="en-GB" w:eastAsia="en-GB" w:bidi="ar-SA"/>
                                </w:rPr>
                                <w:id w:val="63315262"/>
                                <w14:checkbox>
                                  <w14:checked w14:val="0"/>
                                  <w14:checkedState w14:val="0056" w14:font="Wingdings 2"/>
                                  <w14:uncheckedState w14:val="00A1" w14:font="Wingdings"/>
                                </w14:checkbox>
                              </w:sdtPr>
                              <w:sdtEndPr/>
                              <w:sdtContent>
                                <w:r w:rsidR="00CC0193" w:rsidRPr="00602FB1">
                                  <w:rPr>
                                    <w:rFonts w:ascii="EC Square Sans Pro" w:hAnsi="EC Square Sans Pro"/>
                                    <w:color w:val="002060"/>
                                    <w:sz w:val="22"/>
                                    <w:szCs w:val="22"/>
                                    <w:lang w:val="en-GB" w:eastAsia="en-GB" w:bidi="ar-SA"/>
                                  </w:rPr>
                                  <w:sym w:font="Wingdings" w:char="F0A1"/>
                                </w:r>
                              </w:sdtContent>
                            </w:sdt>
                            <w:r w:rsidR="00CC0193" w:rsidRPr="00CC0193">
                              <w:rPr>
                                <w:rFonts w:ascii="EC Square Sans Pro" w:hAnsi="EC Square Sans Pro"/>
                                <w:color w:val="002060"/>
                                <w:szCs w:val="22"/>
                                <w:lang w:eastAsia="en-GB" w:bidi="ar-SA"/>
                              </w:rPr>
                              <w:t xml:space="preserve"> </w:t>
                            </w:r>
                            <w:r w:rsidR="00B325F9">
                              <w:rPr>
                                <w:rFonts w:ascii="EC Square Sans Pro" w:hAnsi="EC Square Sans Pro"/>
                                <w:color w:val="002060"/>
                              </w:rPr>
                              <w:t>Hay otro caso relacionado con el mismo problema pendiente de resolución ante un tribunal nacional o de la UE</w:t>
                            </w:r>
                          </w:p>
                          <w:p w14:paraId="285F276C" w14:textId="77777777" w:rsidR="00E421A0" w:rsidRPr="00EE541B" w:rsidRDefault="00E12991" w:rsidP="00E421A0">
                            <w:pPr>
                              <w:widowControl/>
                              <w:jc w:val="both"/>
                              <w:rPr>
                                <w:rFonts w:ascii="EC Square Sans Pro" w:hAnsi="EC Square Sans Pro"/>
                                <w:color w:val="002060"/>
                                <w:lang w:bidi="ar-SA"/>
                              </w:rPr>
                            </w:pPr>
                            <w:sdt>
                              <w:sdtPr>
                                <w:rPr>
                                  <w:rFonts w:ascii="EC Square Sans Pro" w:hAnsi="EC Square Sans Pro"/>
                                  <w:color w:val="002060"/>
                                  <w:sz w:val="22"/>
                                  <w:szCs w:val="22"/>
                                  <w:lang w:val="en-GB" w:eastAsia="en-GB" w:bidi="ar-SA"/>
                                </w:rPr>
                                <w:id w:val="-1302996603"/>
                                <w14:checkbox>
                                  <w14:checked w14:val="0"/>
                                  <w14:checkedState w14:val="0056" w14:font="Wingdings 2"/>
                                  <w14:uncheckedState w14:val="00A1" w14:font="Wingdings"/>
                                </w14:checkbox>
                              </w:sdtPr>
                              <w:sdtEndPr/>
                              <w:sdtContent>
                                <w:r w:rsidR="00CC0193" w:rsidRPr="00602FB1">
                                  <w:rPr>
                                    <w:rFonts w:ascii="EC Square Sans Pro" w:hAnsi="EC Square Sans Pro"/>
                                    <w:color w:val="002060"/>
                                    <w:sz w:val="22"/>
                                    <w:szCs w:val="22"/>
                                    <w:lang w:val="en-GB" w:eastAsia="en-GB" w:bidi="ar-SA"/>
                                  </w:rPr>
                                  <w:sym w:font="Wingdings" w:char="F0A1"/>
                                </w:r>
                              </w:sdtContent>
                            </w:sdt>
                            <w:r w:rsidR="00B325F9">
                              <w:rPr>
                                <w:rFonts w:ascii="EC Square Sans Pro" w:hAnsi="EC Square Sans Pro"/>
                                <w:color w:val="002060"/>
                              </w:rPr>
                              <w:t xml:space="preserve"> El problema no tiene solución</w:t>
                            </w:r>
                          </w:p>
                          <w:p w14:paraId="657824C9" w14:textId="77777777" w:rsidR="00E421A0" w:rsidRPr="00EE541B" w:rsidRDefault="00E12991" w:rsidP="00E421A0">
                            <w:pPr>
                              <w:widowControl/>
                              <w:jc w:val="both"/>
                              <w:rPr>
                                <w:rFonts w:ascii="EC Square Sans Pro" w:hAnsi="EC Square Sans Pro"/>
                                <w:color w:val="002060"/>
                                <w:lang w:bidi="ar-SA"/>
                              </w:rPr>
                            </w:pPr>
                            <w:sdt>
                              <w:sdtPr>
                                <w:rPr>
                                  <w:rFonts w:ascii="EC Square Sans Pro" w:hAnsi="EC Square Sans Pro"/>
                                  <w:color w:val="002060"/>
                                  <w:sz w:val="22"/>
                                  <w:szCs w:val="22"/>
                                  <w:lang w:val="en-GB" w:eastAsia="en-GB" w:bidi="ar-SA"/>
                                </w:rPr>
                                <w:id w:val="-1138024441"/>
                                <w14:checkbox>
                                  <w14:checked w14:val="0"/>
                                  <w14:checkedState w14:val="0056" w14:font="Wingdings 2"/>
                                  <w14:uncheckedState w14:val="00A1" w14:font="Wingdings"/>
                                </w14:checkbox>
                              </w:sdtPr>
                              <w:sdtEndPr/>
                              <w:sdtContent>
                                <w:r w:rsidR="00CC0193" w:rsidRPr="00602FB1">
                                  <w:rPr>
                                    <w:rFonts w:ascii="EC Square Sans Pro" w:hAnsi="EC Square Sans Pro"/>
                                    <w:color w:val="002060"/>
                                    <w:sz w:val="22"/>
                                    <w:szCs w:val="22"/>
                                    <w:lang w:val="en-GB" w:eastAsia="en-GB" w:bidi="ar-SA"/>
                                  </w:rPr>
                                  <w:sym w:font="Wingdings" w:char="F0A1"/>
                                </w:r>
                              </w:sdtContent>
                            </w:sdt>
                            <w:r w:rsidR="00B325F9">
                              <w:rPr>
                                <w:rFonts w:ascii="EC Square Sans Pro" w:hAnsi="EC Square Sans Pro"/>
                                <w:color w:val="002060"/>
                              </w:rPr>
                              <w:t xml:space="preserve"> El problema tiene solución, pero es demasiado costosa</w:t>
                            </w:r>
                          </w:p>
                          <w:p w14:paraId="4D2828F5" w14:textId="77777777" w:rsidR="00E421A0" w:rsidRPr="00EE541B" w:rsidRDefault="00E12991" w:rsidP="00E421A0">
                            <w:pPr>
                              <w:widowControl/>
                              <w:jc w:val="both"/>
                              <w:rPr>
                                <w:rFonts w:ascii="EC Square Sans Pro" w:hAnsi="EC Square Sans Pro"/>
                                <w:color w:val="002060"/>
                                <w:lang w:bidi="ar-SA"/>
                              </w:rPr>
                            </w:pPr>
                            <w:sdt>
                              <w:sdtPr>
                                <w:rPr>
                                  <w:rFonts w:ascii="EC Square Sans Pro" w:hAnsi="EC Square Sans Pro"/>
                                  <w:color w:val="002060"/>
                                  <w:sz w:val="22"/>
                                  <w:szCs w:val="22"/>
                                  <w:lang w:val="en-GB" w:eastAsia="en-GB" w:bidi="ar-SA"/>
                                </w:rPr>
                                <w:id w:val="-1974671660"/>
                                <w14:checkbox>
                                  <w14:checked w14:val="0"/>
                                  <w14:checkedState w14:val="0056" w14:font="Wingdings 2"/>
                                  <w14:uncheckedState w14:val="00A1" w14:font="Wingdings"/>
                                </w14:checkbox>
                              </w:sdtPr>
                              <w:sdtEndPr/>
                              <w:sdtContent>
                                <w:r w:rsidR="00CC0193" w:rsidRPr="00602FB1">
                                  <w:rPr>
                                    <w:rFonts w:ascii="EC Square Sans Pro" w:hAnsi="EC Square Sans Pro"/>
                                    <w:color w:val="002060"/>
                                    <w:sz w:val="22"/>
                                    <w:szCs w:val="22"/>
                                    <w:lang w:val="en-GB" w:eastAsia="en-GB" w:bidi="ar-SA"/>
                                  </w:rPr>
                                  <w:sym w:font="Wingdings" w:char="F0A1"/>
                                </w:r>
                              </w:sdtContent>
                            </w:sdt>
                            <w:r w:rsidR="00CC0193" w:rsidRPr="00CC0193">
                              <w:rPr>
                                <w:rFonts w:ascii="EC Square Sans Pro" w:hAnsi="EC Square Sans Pro"/>
                                <w:color w:val="002060"/>
                                <w:szCs w:val="22"/>
                                <w:lang w:eastAsia="en-GB" w:bidi="ar-SA"/>
                              </w:rPr>
                              <w:t xml:space="preserve"> </w:t>
                            </w:r>
                            <w:r w:rsidR="00B325F9">
                              <w:rPr>
                                <w:rFonts w:ascii="EC Square Sans Pro" w:hAnsi="EC Square Sans Pro"/>
                                <w:color w:val="002060"/>
                              </w:rPr>
                              <w:t>El plazo de recurso ha expirado</w:t>
                            </w:r>
                          </w:p>
                          <w:p w14:paraId="18B81519" w14:textId="77777777" w:rsidR="00E421A0" w:rsidRPr="00EE541B" w:rsidRDefault="00E12991" w:rsidP="0064111F">
                            <w:pPr>
                              <w:spacing w:after="120"/>
                              <w:rPr>
                                <w:rFonts w:ascii="EC Square Sans Pro" w:hAnsi="EC Square Sans Pro"/>
                                <w:sz w:val="20"/>
                              </w:rPr>
                            </w:pPr>
                            <w:sdt>
                              <w:sdtPr>
                                <w:rPr>
                                  <w:rFonts w:ascii="EC Square Sans Pro" w:hAnsi="EC Square Sans Pro"/>
                                  <w:color w:val="002060"/>
                                  <w:sz w:val="22"/>
                                  <w:szCs w:val="22"/>
                                  <w:lang w:val="en-GB" w:eastAsia="en-GB" w:bidi="ar-SA"/>
                                </w:rPr>
                                <w:id w:val="1763029406"/>
                                <w14:checkbox>
                                  <w14:checked w14:val="0"/>
                                  <w14:checkedState w14:val="0056" w14:font="Wingdings 2"/>
                                  <w14:uncheckedState w14:val="00A1" w14:font="Wingdings"/>
                                </w14:checkbox>
                              </w:sdtPr>
                              <w:sdtEndPr/>
                              <w:sdtContent>
                                <w:r w:rsidR="00CC0193" w:rsidRPr="00602FB1">
                                  <w:rPr>
                                    <w:rFonts w:ascii="EC Square Sans Pro" w:hAnsi="EC Square Sans Pro"/>
                                    <w:color w:val="002060"/>
                                    <w:sz w:val="22"/>
                                    <w:szCs w:val="22"/>
                                    <w:lang w:val="en-GB" w:eastAsia="en-GB" w:bidi="ar-SA"/>
                                  </w:rPr>
                                  <w:sym w:font="Wingdings" w:char="F0A1"/>
                                </w:r>
                              </w:sdtContent>
                            </w:sdt>
                            <w:r w:rsidR="00CC0193" w:rsidRPr="00CC0193">
                              <w:rPr>
                                <w:rFonts w:ascii="EC Square Sans Pro" w:hAnsi="EC Square Sans Pro"/>
                                <w:color w:val="002060"/>
                                <w:szCs w:val="22"/>
                                <w:lang w:eastAsia="en-GB" w:bidi="ar-SA"/>
                              </w:rPr>
                              <w:t xml:space="preserve"> </w:t>
                            </w:r>
                            <w:r w:rsidR="00B325F9">
                              <w:rPr>
                                <w:rFonts w:ascii="EC Square Sans Pro" w:hAnsi="EC Square Sans Pro"/>
                                <w:color w:val="002060"/>
                              </w:rPr>
                              <w:t>No tengo capacidad legal (derecho a emprender acciones ante el Tribunal) (indique por qué):</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47"/>
                            </w:tblGrid>
                            <w:tr w:rsidR="00E421A0" w:rsidRPr="001348D8" w14:paraId="601ED7EF" w14:textId="77777777" w:rsidTr="00B30CCD">
                              <w:trPr>
                                <w:trHeight w:val="903"/>
                              </w:trPr>
                              <w:tc>
                                <w:tcPr>
                                  <w:tcW w:w="9747" w:type="dxa"/>
                                  <w:shd w:val="clear" w:color="auto" w:fill="FFFFFF"/>
                                </w:tcPr>
                                <w:p w14:paraId="690E2E9B" w14:textId="77777777" w:rsidR="00E421A0" w:rsidRPr="00B30CCD" w:rsidRDefault="00E12991" w:rsidP="00B30CCD">
                                  <w:pPr>
                                    <w:widowControl/>
                                    <w:jc w:val="both"/>
                                    <w:rPr>
                                      <w:rFonts w:ascii="Century" w:eastAsia="Calibri" w:hAnsi="Century"/>
                                      <w:color w:val="002060"/>
                                      <w:sz w:val="22"/>
                                      <w:szCs w:val="22"/>
                                      <w:lang w:bidi="ar-SA"/>
                                    </w:rPr>
                                  </w:pPr>
                                </w:p>
                              </w:tc>
                            </w:tr>
                          </w:tbl>
                          <w:p w14:paraId="1A4ECDAF" w14:textId="77777777" w:rsidR="00395437" w:rsidRPr="00EE541B" w:rsidRDefault="00E12991" w:rsidP="00395437">
                            <w:pPr>
                              <w:widowControl/>
                              <w:jc w:val="both"/>
                              <w:rPr>
                                <w:rFonts w:ascii="EC Square Sans Pro" w:hAnsi="EC Square Sans Pro"/>
                                <w:color w:val="002060"/>
                                <w:szCs w:val="22"/>
                                <w:lang w:bidi="ar-SA"/>
                              </w:rPr>
                            </w:pPr>
                            <w:sdt>
                              <w:sdtPr>
                                <w:rPr>
                                  <w:rFonts w:ascii="EC Square Sans Pro" w:hAnsi="EC Square Sans Pro"/>
                                  <w:color w:val="002060"/>
                                  <w:sz w:val="22"/>
                                  <w:szCs w:val="22"/>
                                  <w:lang w:val="en-GB" w:eastAsia="en-GB" w:bidi="ar-SA"/>
                                </w:rPr>
                                <w:id w:val="155663767"/>
                                <w14:checkbox>
                                  <w14:checked w14:val="0"/>
                                  <w14:checkedState w14:val="0056" w14:font="Wingdings 2"/>
                                  <w14:uncheckedState w14:val="00A1" w14:font="Wingdings"/>
                                </w14:checkbox>
                              </w:sdtPr>
                              <w:sdtEndPr/>
                              <w:sdtContent>
                                <w:r w:rsidR="00CC0193" w:rsidRPr="00602FB1">
                                  <w:rPr>
                                    <w:rFonts w:ascii="EC Square Sans Pro" w:hAnsi="EC Square Sans Pro"/>
                                    <w:color w:val="002060"/>
                                    <w:sz w:val="22"/>
                                    <w:szCs w:val="22"/>
                                    <w:lang w:val="en-GB" w:eastAsia="en-GB" w:bidi="ar-SA"/>
                                  </w:rPr>
                                  <w:sym w:font="Wingdings" w:char="F0A1"/>
                                </w:r>
                              </w:sdtContent>
                            </w:sdt>
                            <w:r w:rsidR="00CC0193" w:rsidRPr="00CC0193">
                              <w:rPr>
                                <w:rFonts w:ascii="EC Square Sans Pro" w:hAnsi="EC Square Sans Pro"/>
                                <w:color w:val="002060"/>
                                <w:sz w:val="22"/>
                                <w:szCs w:val="22"/>
                                <w:lang w:eastAsia="en-GB" w:bidi="ar-SA"/>
                              </w:rPr>
                              <w:t xml:space="preserve"> </w:t>
                            </w:r>
                            <w:r w:rsidR="00B325F9">
                              <w:rPr>
                                <w:rFonts w:ascii="EC Square Sans Pro" w:hAnsi="EC Square Sans Pro"/>
                                <w:color w:val="002060"/>
                              </w:rPr>
                              <w:t>No tengo asistencia letrada/abogado</w:t>
                            </w:r>
                          </w:p>
                          <w:p w14:paraId="5C356E97" w14:textId="77777777" w:rsidR="00395437" w:rsidRPr="00EE541B" w:rsidRDefault="00E12991" w:rsidP="00395437">
                            <w:pPr>
                              <w:widowControl/>
                              <w:jc w:val="both"/>
                              <w:rPr>
                                <w:rFonts w:ascii="EC Square Sans Pro" w:hAnsi="EC Square Sans Pro"/>
                                <w:color w:val="002060"/>
                                <w:szCs w:val="22"/>
                                <w:lang w:bidi="ar-SA"/>
                              </w:rPr>
                            </w:pPr>
                            <w:sdt>
                              <w:sdtPr>
                                <w:rPr>
                                  <w:rFonts w:ascii="EC Square Sans Pro" w:hAnsi="EC Square Sans Pro"/>
                                  <w:color w:val="002060"/>
                                  <w:sz w:val="22"/>
                                  <w:szCs w:val="22"/>
                                  <w:lang w:val="en-GB" w:eastAsia="en-GB" w:bidi="ar-SA"/>
                                </w:rPr>
                                <w:id w:val="-1374146344"/>
                                <w14:checkbox>
                                  <w14:checked w14:val="0"/>
                                  <w14:checkedState w14:val="0056" w14:font="Wingdings 2"/>
                                  <w14:uncheckedState w14:val="00A1" w14:font="Wingdings"/>
                                </w14:checkbox>
                              </w:sdtPr>
                              <w:sdtEndPr/>
                              <w:sdtContent>
                                <w:r w:rsidR="00CC0193" w:rsidRPr="00602FB1">
                                  <w:rPr>
                                    <w:rFonts w:ascii="EC Square Sans Pro" w:hAnsi="EC Square Sans Pro"/>
                                    <w:color w:val="002060"/>
                                    <w:sz w:val="22"/>
                                    <w:szCs w:val="22"/>
                                    <w:lang w:val="en-GB" w:eastAsia="en-GB" w:bidi="ar-SA"/>
                                  </w:rPr>
                                  <w:sym w:font="Wingdings" w:char="F0A1"/>
                                </w:r>
                              </w:sdtContent>
                            </w:sdt>
                            <w:r w:rsidR="00CC0193" w:rsidRPr="00CC0193">
                              <w:rPr>
                                <w:rFonts w:ascii="EC Square Sans Pro" w:hAnsi="EC Square Sans Pro"/>
                                <w:color w:val="002060"/>
                                <w:szCs w:val="22"/>
                                <w:lang w:eastAsia="en-GB" w:bidi="ar-SA"/>
                              </w:rPr>
                              <w:t xml:space="preserve"> </w:t>
                            </w:r>
                            <w:r w:rsidR="00B325F9">
                              <w:rPr>
                                <w:rFonts w:ascii="EC Square Sans Pro" w:hAnsi="EC Square Sans Pro"/>
                                <w:color w:val="002060"/>
                              </w:rPr>
                              <w:t>No sé qué vías de recurso existen para este problema</w:t>
                            </w:r>
                          </w:p>
                          <w:p w14:paraId="08E083A8" w14:textId="77777777" w:rsidR="00E421A0" w:rsidRPr="00EE541B" w:rsidRDefault="00E12991" w:rsidP="0064111F">
                            <w:pPr>
                              <w:spacing w:after="120"/>
                              <w:rPr>
                                <w:rFonts w:ascii="EC Square Sans Pro" w:hAnsi="EC Square Sans Pro"/>
                                <w:sz w:val="20"/>
                              </w:rPr>
                            </w:pPr>
                            <w:sdt>
                              <w:sdtPr>
                                <w:rPr>
                                  <w:rFonts w:ascii="EC Square Sans Pro" w:hAnsi="EC Square Sans Pro"/>
                                  <w:color w:val="002060"/>
                                  <w:sz w:val="22"/>
                                  <w:szCs w:val="22"/>
                                  <w:lang w:val="en-GB" w:eastAsia="en-GB" w:bidi="ar-SA"/>
                                </w:rPr>
                                <w:id w:val="1045333279"/>
                                <w14:checkbox>
                                  <w14:checked w14:val="0"/>
                                  <w14:checkedState w14:val="0056" w14:font="Wingdings 2"/>
                                  <w14:uncheckedState w14:val="00A1" w14:font="Wingdings"/>
                                </w14:checkbox>
                              </w:sdtPr>
                              <w:sdtEndPr/>
                              <w:sdtContent>
                                <w:r w:rsidR="00CC0193" w:rsidRPr="00602FB1">
                                  <w:rPr>
                                    <w:rFonts w:ascii="EC Square Sans Pro" w:hAnsi="EC Square Sans Pro"/>
                                    <w:color w:val="002060"/>
                                    <w:sz w:val="22"/>
                                    <w:szCs w:val="22"/>
                                    <w:lang w:val="en-GB" w:eastAsia="en-GB" w:bidi="ar-SA"/>
                                  </w:rPr>
                                  <w:sym w:font="Wingdings" w:char="F0A1"/>
                                </w:r>
                              </w:sdtContent>
                            </w:sdt>
                            <w:r w:rsidR="00CC0193" w:rsidRPr="00602FB1">
                              <w:rPr>
                                <w:rFonts w:ascii="EC Square Sans Pro" w:hAnsi="EC Square Sans Pro"/>
                                <w:color w:val="002060"/>
                                <w:szCs w:val="22"/>
                                <w:lang w:val="en-GB" w:eastAsia="en-GB" w:bidi="ar-SA"/>
                              </w:rPr>
                              <w:t xml:space="preserve"> </w:t>
                            </w:r>
                            <w:r w:rsidR="00B325F9">
                              <w:rPr>
                                <w:rFonts w:ascii="EC Square Sans Pro" w:hAnsi="EC Square Sans Pro"/>
                                <w:color w:val="002060"/>
                              </w:rPr>
                              <w:t>Otros motivos (especifique)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81"/>
                            </w:tblGrid>
                            <w:tr w:rsidR="00E421A0" w:rsidRPr="001348D8" w14:paraId="0BA518F9" w14:textId="77777777" w:rsidTr="00B30CCD">
                              <w:trPr>
                                <w:trHeight w:val="1552"/>
                              </w:trPr>
                              <w:tc>
                                <w:tcPr>
                                  <w:tcW w:w="9781" w:type="dxa"/>
                                  <w:shd w:val="clear" w:color="auto" w:fill="FFFFFF"/>
                                </w:tcPr>
                                <w:p w14:paraId="28276D9E" w14:textId="77777777" w:rsidR="00E421A0" w:rsidRPr="00B30CCD" w:rsidRDefault="00E12991" w:rsidP="00B30CCD">
                                  <w:pPr>
                                    <w:widowControl/>
                                    <w:jc w:val="both"/>
                                    <w:rPr>
                                      <w:rFonts w:ascii="Century" w:eastAsia="Calibri" w:hAnsi="Century"/>
                                      <w:color w:val="002060"/>
                                      <w:sz w:val="22"/>
                                      <w:szCs w:val="22"/>
                                      <w:lang w:bidi="ar-SA"/>
                                    </w:rPr>
                                  </w:pPr>
                                </w:p>
                              </w:tc>
                            </w:tr>
                          </w:tbl>
                          <w:p w14:paraId="57BBC260" w14:textId="77777777" w:rsidR="00E421A0" w:rsidRDefault="00E12991" w:rsidP="00E421A0">
                            <w:pPr>
                              <w:jc w:val="center"/>
                              <w:rPr>
                                <w:rFonts w:ascii="EC Square Sans Cond Pro" w:hAnsi="EC Square Sans Cond Pro"/>
                                <w:sz w:val="20"/>
                              </w:rPr>
                            </w:pPr>
                          </w:p>
                          <w:p w14:paraId="591CC65F" w14:textId="77777777" w:rsidR="00E421A0" w:rsidRDefault="00E12991" w:rsidP="00E421A0">
                            <w:pPr>
                              <w:jc w:val="center"/>
                              <w:rPr>
                                <w:rFonts w:ascii="EC Square Sans Cond Pro" w:hAnsi="EC Square Sans Cond Pro"/>
                                <w:sz w:val="20"/>
                              </w:rPr>
                            </w:pPr>
                          </w:p>
                          <w:p w14:paraId="3FF32120" w14:textId="77777777" w:rsidR="00E421A0" w:rsidRDefault="00E12991" w:rsidP="00E421A0">
                            <w:pPr>
                              <w:jc w:val="center"/>
                              <w:rPr>
                                <w:rFonts w:ascii="EC Square Sans Cond Pro" w:hAnsi="EC Square Sans Cond Pro"/>
                                <w:sz w:val="20"/>
                              </w:rPr>
                            </w:pPr>
                          </w:p>
                          <w:p w14:paraId="6D4A90B4" w14:textId="77777777" w:rsidR="00E421A0" w:rsidRDefault="00E12991" w:rsidP="00E421A0">
                            <w:pPr>
                              <w:jc w:val="center"/>
                              <w:rPr>
                                <w:rFonts w:ascii="EC Square Sans Cond Pro" w:hAnsi="EC Square Sans Cond Pro"/>
                                <w:sz w:val="20"/>
                              </w:rPr>
                            </w:pPr>
                          </w:p>
                          <w:p w14:paraId="609E3F8D" w14:textId="77777777" w:rsidR="00E421A0" w:rsidRDefault="00E12991" w:rsidP="00E421A0">
                            <w:pPr>
                              <w:jc w:val="center"/>
                              <w:rPr>
                                <w:rFonts w:ascii="EC Square Sans Cond Pro" w:hAnsi="EC Square Sans Cond Pro"/>
                                <w:sz w:val="20"/>
                              </w:rPr>
                            </w:pPr>
                          </w:p>
                          <w:p w14:paraId="31F8EF4C" w14:textId="77777777" w:rsidR="00E421A0" w:rsidRDefault="00E12991" w:rsidP="00E421A0">
                            <w:pPr>
                              <w:jc w:val="center"/>
                              <w:rPr>
                                <w:rFonts w:ascii="EC Square Sans Cond Pro" w:hAnsi="EC Square Sans Cond Pro"/>
                                <w:sz w:val="20"/>
                              </w:rPr>
                            </w:pPr>
                          </w:p>
                          <w:p w14:paraId="3600FFBE" w14:textId="77777777" w:rsidR="00E421A0" w:rsidRDefault="00E12991" w:rsidP="00E421A0">
                            <w:pPr>
                              <w:jc w:val="center"/>
                              <w:rPr>
                                <w:rFonts w:ascii="EC Square Sans Cond Pro" w:hAnsi="EC Square Sans Cond Pro"/>
                                <w:sz w:val="20"/>
                              </w:rPr>
                            </w:pPr>
                          </w:p>
                          <w:p w14:paraId="5F5FDA4A" w14:textId="77777777" w:rsidR="00E421A0" w:rsidRDefault="00E12991" w:rsidP="00E421A0">
                            <w:pPr>
                              <w:jc w:val="center"/>
                              <w:rPr>
                                <w:rFonts w:ascii="EC Square Sans Cond Pro" w:hAnsi="EC Square Sans Cond Pro"/>
                                <w:sz w:val="20"/>
                              </w:rPr>
                            </w:pPr>
                          </w:p>
                          <w:p w14:paraId="7B46208C" w14:textId="77777777" w:rsidR="00E421A0" w:rsidRDefault="00E12991" w:rsidP="00E421A0">
                            <w:pPr>
                              <w:jc w:val="center"/>
                              <w:rPr>
                                <w:rFonts w:ascii="EC Square Sans Cond Pro" w:hAnsi="EC Square Sans Cond Pro"/>
                                <w:sz w:val="20"/>
                              </w:rPr>
                            </w:pPr>
                          </w:p>
                          <w:p w14:paraId="4C5B88A1" w14:textId="77777777" w:rsidR="00E421A0" w:rsidRDefault="00E12991" w:rsidP="00E421A0">
                            <w:pPr>
                              <w:jc w:val="center"/>
                              <w:rPr>
                                <w:rFonts w:ascii="EC Square Sans Cond Pro" w:hAnsi="EC Square Sans Cond Pro"/>
                                <w:sz w:val="20"/>
                              </w:rPr>
                            </w:pPr>
                          </w:p>
                          <w:p w14:paraId="6E95665F" w14:textId="77777777" w:rsidR="00E421A0" w:rsidRDefault="00E12991" w:rsidP="00E421A0">
                            <w:pPr>
                              <w:jc w:val="center"/>
                              <w:rPr>
                                <w:rFonts w:ascii="EC Square Sans Cond Pro" w:hAnsi="EC Square Sans Cond Pro"/>
                                <w:sz w:val="20"/>
                              </w:rPr>
                            </w:pPr>
                          </w:p>
                          <w:p w14:paraId="74853B33" w14:textId="77777777" w:rsidR="00E421A0" w:rsidRDefault="00E12991" w:rsidP="00E421A0">
                            <w:pPr>
                              <w:jc w:val="center"/>
                              <w:rPr>
                                <w:rFonts w:ascii="EC Square Sans Cond Pro" w:hAnsi="EC Square Sans Cond Pro"/>
                                <w:sz w:val="20"/>
                              </w:rPr>
                            </w:pPr>
                          </w:p>
                          <w:p w14:paraId="363D1AEC" w14:textId="77777777" w:rsidR="00E421A0" w:rsidRDefault="00E12991" w:rsidP="00E421A0">
                            <w:pPr>
                              <w:jc w:val="center"/>
                              <w:rPr>
                                <w:rFonts w:ascii="EC Square Sans Cond Pro" w:hAnsi="EC Square Sans Cond Pro"/>
                                <w:sz w:val="20"/>
                              </w:rPr>
                            </w:pPr>
                          </w:p>
                          <w:p w14:paraId="613EB243" w14:textId="77777777" w:rsidR="00E421A0" w:rsidRDefault="00E12991" w:rsidP="00E421A0">
                            <w:pPr>
                              <w:jc w:val="center"/>
                              <w:rPr>
                                <w:rFonts w:ascii="EC Square Sans Cond Pro" w:hAnsi="EC Square Sans Cond Pro"/>
                                <w:sz w:val="20"/>
                              </w:rPr>
                            </w:pPr>
                          </w:p>
                          <w:p w14:paraId="3D49AF13" w14:textId="77777777" w:rsidR="00E421A0" w:rsidRDefault="00E12991" w:rsidP="00E421A0">
                            <w:pPr>
                              <w:jc w:val="center"/>
                              <w:rPr>
                                <w:rFonts w:ascii="EC Square Sans Cond Pro" w:hAnsi="EC Square Sans Cond Pro"/>
                                <w:sz w:val="20"/>
                              </w:rPr>
                            </w:pPr>
                          </w:p>
                          <w:p w14:paraId="4ECE339C" w14:textId="77777777" w:rsidR="00E421A0" w:rsidRDefault="00E12991" w:rsidP="00E421A0">
                            <w:pPr>
                              <w:jc w:val="center"/>
                              <w:rPr>
                                <w:rFonts w:ascii="EC Square Sans Cond Pro" w:hAnsi="EC Square Sans Cond Pro"/>
                                <w:sz w:val="20"/>
                              </w:rPr>
                            </w:pPr>
                          </w:p>
                          <w:p w14:paraId="579EBAFE" w14:textId="77777777" w:rsidR="00E421A0" w:rsidRPr="00E421A0" w:rsidRDefault="00E12991" w:rsidP="00E421A0">
                            <w:pPr>
                              <w:jc w:val="both"/>
                              <w:rPr>
                                <w:rFonts w:ascii="EC Square Sans Cond Pro" w:hAnsi="EC Square Sans Cond Pro"/>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6F741CF" id="Rectangle 4" o:spid="_x0000_s1027" style="position:absolute;left:0;text-align:left;margin-left:3.25pt;margin-top:8.2pt;width:503.45pt;height:28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" fillcolor="#d9d9d9" strokecolor="#385d8a" strokeweight="1.5pt">
                <v:path arrowok="t"/>
                <v:textbox>
                  <w:txbxContent>
                    <w:p w14:paraId="2526088B" w14:textId="77777777" w:rsidR="00E421A0" w:rsidRPr="00EE541B" w:rsidRDefault="00B325F9" w:rsidP="0064111F">
                      <w:pPr>
                        <w:widowControl/>
                        <w:spacing w:after="120"/>
                        <w:jc w:val="both"/>
                        <w:rPr>
                          <w:rFonts w:ascii="EC Square Sans Pro" w:hAnsi="EC Square Sans Pro"/>
                          <w:color w:val="002060"/>
                          <w:sz w:val="22"/>
                          <w:szCs w:val="22"/>
                          <w:lang w:bidi="ar-SA"/>
                        </w:rPr>
                      </w:pPr>
                      <w:r>
                        <w:rPr>
                          <w:rFonts w:ascii="EC Square Sans Pro" w:hAnsi="EC Square Sans Pro"/>
                        </w:rPr>
                        <w:t>EN CASO NEGATIVO</w:t>
                      </w:r>
                      <w:r>
                        <w:rPr>
                          <w:rFonts w:ascii="EC Square Sans Pro" w:hAnsi="EC Square Sans Pro"/>
                          <w:sz w:val="22"/>
                        </w:rPr>
                        <w:t>, detalle su respuesta:</w:t>
                      </w:r>
                    </w:p>
                    <w:p w14:paraId="3F2277EA" w14:textId="77777777" w:rsidR="00E421A0" w:rsidRPr="00EE541B" w:rsidRDefault="00E12991" w:rsidP="00E421A0">
                      <w:pPr>
                        <w:widowControl/>
                        <w:jc w:val="both"/>
                        <w:rPr>
                          <w:rFonts w:ascii="EC Square Sans Pro" w:hAnsi="EC Square Sans Pro"/>
                          <w:color w:val="002060"/>
                          <w:lang w:bidi="ar-SA"/>
                        </w:rPr>
                      </w:pPr>
                      <w:sdt>
                        <w:sdtPr>
                          <w:rPr>
                            <w:rFonts w:ascii="EC Square Sans Pro" w:hAnsi="EC Square Sans Pro"/>
                            <w:color w:val="002060"/>
                            <w:sz w:val="22"/>
                            <w:szCs w:val="22"/>
                            <w:lang w:val="en-GB" w:eastAsia="en-GB" w:bidi="ar-SA"/>
                          </w:rPr>
                          <w:id w:val="63315262"/>
                          <w14:checkbox>
                            <w14:checked w14:val="0"/>
                            <w14:checkedState w14:val="0056" w14:font="Wingdings 2"/>
                            <w14:uncheckedState w14:val="00A1" w14:font="Wingdings"/>
                          </w14:checkbox>
                        </w:sdtPr>
                        <w:sdtEndPr/>
                        <w:sdtContent>
                          <w:r w:rsidR="00CC0193" w:rsidRPr="00602FB1">
                            <w:rPr>
                              <w:rFonts w:ascii="EC Square Sans Pro" w:hAnsi="EC Square Sans Pro"/>
                              <w:color w:val="002060"/>
                              <w:sz w:val="22"/>
                              <w:szCs w:val="22"/>
                              <w:lang w:val="en-GB" w:eastAsia="en-GB" w:bidi="ar-SA"/>
                            </w:rPr>
                            <w:sym w:font="Wingdings" w:char="F0A1"/>
                          </w:r>
                        </w:sdtContent>
                      </w:sdt>
                      <w:r w:rsidR="00CC0193" w:rsidRPr="00CC0193">
                        <w:rPr>
                          <w:rFonts w:ascii="EC Square Sans Pro" w:hAnsi="EC Square Sans Pro"/>
                          <w:color w:val="002060"/>
                          <w:szCs w:val="22"/>
                          <w:lang w:eastAsia="en-GB" w:bidi="ar-SA"/>
                        </w:rPr>
                        <w:t xml:space="preserve"> </w:t>
                      </w:r>
                      <w:r w:rsidR="00B325F9">
                        <w:rPr>
                          <w:rFonts w:ascii="EC Square Sans Pro" w:hAnsi="EC Square Sans Pro"/>
                          <w:color w:val="002060"/>
                        </w:rPr>
                        <w:t>Hay otro caso relacionado con el mismo problema pendiente de resolución ante un tribunal nacional o de la UE</w:t>
                      </w:r>
                    </w:p>
                    <w:p w14:paraId="285F276C" w14:textId="77777777" w:rsidR="00E421A0" w:rsidRPr="00EE541B" w:rsidRDefault="00E12991" w:rsidP="00E421A0">
                      <w:pPr>
                        <w:widowControl/>
                        <w:jc w:val="both"/>
                        <w:rPr>
                          <w:rFonts w:ascii="EC Square Sans Pro" w:hAnsi="EC Square Sans Pro"/>
                          <w:color w:val="002060"/>
                          <w:lang w:bidi="ar-SA"/>
                        </w:rPr>
                      </w:pPr>
                      <w:sdt>
                        <w:sdtPr>
                          <w:rPr>
                            <w:rFonts w:ascii="EC Square Sans Pro" w:hAnsi="EC Square Sans Pro"/>
                            <w:color w:val="002060"/>
                            <w:sz w:val="22"/>
                            <w:szCs w:val="22"/>
                            <w:lang w:val="en-GB" w:eastAsia="en-GB" w:bidi="ar-SA"/>
                          </w:rPr>
                          <w:id w:val="-1302996603"/>
                          <w14:checkbox>
                            <w14:checked w14:val="0"/>
                            <w14:checkedState w14:val="0056" w14:font="Wingdings 2"/>
                            <w14:uncheckedState w14:val="00A1" w14:font="Wingdings"/>
                          </w14:checkbox>
                        </w:sdtPr>
                        <w:sdtEndPr/>
                        <w:sdtContent>
                          <w:r w:rsidR="00CC0193" w:rsidRPr="00602FB1">
                            <w:rPr>
                              <w:rFonts w:ascii="EC Square Sans Pro" w:hAnsi="EC Square Sans Pro"/>
                              <w:color w:val="002060"/>
                              <w:sz w:val="22"/>
                              <w:szCs w:val="22"/>
                              <w:lang w:val="en-GB" w:eastAsia="en-GB" w:bidi="ar-SA"/>
                            </w:rPr>
                            <w:sym w:font="Wingdings" w:char="F0A1"/>
                          </w:r>
                        </w:sdtContent>
                      </w:sdt>
                      <w:r w:rsidR="00B325F9">
                        <w:rPr>
                          <w:rFonts w:ascii="EC Square Sans Pro" w:hAnsi="EC Square Sans Pro"/>
                          <w:color w:val="002060"/>
                        </w:rPr>
                        <w:t xml:space="preserve"> El problema no tiene solución</w:t>
                      </w:r>
                    </w:p>
                    <w:p w14:paraId="657824C9" w14:textId="77777777" w:rsidR="00E421A0" w:rsidRPr="00EE541B" w:rsidRDefault="00E12991" w:rsidP="00E421A0">
                      <w:pPr>
                        <w:widowControl/>
                        <w:jc w:val="both"/>
                        <w:rPr>
                          <w:rFonts w:ascii="EC Square Sans Pro" w:hAnsi="EC Square Sans Pro"/>
                          <w:color w:val="002060"/>
                          <w:lang w:bidi="ar-SA"/>
                        </w:rPr>
                      </w:pPr>
                      <w:sdt>
                        <w:sdtPr>
                          <w:rPr>
                            <w:rFonts w:ascii="EC Square Sans Pro" w:hAnsi="EC Square Sans Pro"/>
                            <w:color w:val="002060"/>
                            <w:sz w:val="22"/>
                            <w:szCs w:val="22"/>
                            <w:lang w:val="en-GB" w:eastAsia="en-GB" w:bidi="ar-SA"/>
                          </w:rPr>
                          <w:id w:val="-1138024441"/>
                          <w14:checkbox>
                            <w14:checked w14:val="0"/>
                            <w14:checkedState w14:val="0056" w14:font="Wingdings 2"/>
                            <w14:uncheckedState w14:val="00A1" w14:font="Wingdings"/>
                          </w14:checkbox>
                        </w:sdtPr>
                        <w:sdtEndPr/>
                        <w:sdtContent>
                          <w:r w:rsidR="00CC0193" w:rsidRPr="00602FB1">
                            <w:rPr>
                              <w:rFonts w:ascii="EC Square Sans Pro" w:hAnsi="EC Square Sans Pro"/>
                              <w:color w:val="002060"/>
                              <w:sz w:val="22"/>
                              <w:szCs w:val="22"/>
                              <w:lang w:val="en-GB" w:eastAsia="en-GB" w:bidi="ar-SA"/>
                            </w:rPr>
                            <w:sym w:font="Wingdings" w:char="F0A1"/>
                          </w:r>
                        </w:sdtContent>
                      </w:sdt>
                      <w:r w:rsidR="00B325F9">
                        <w:rPr>
                          <w:rFonts w:ascii="EC Square Sans Pro" w:hAnsi="EC Square Sans Pro"/>
                          <w:color w:val="002060"/>
                        </w:rPr>
                        <w:t xml:space="preserve"> El problema tiene solución, pero es demasiado costosa</w:t>
                      </w:r>
                    </w:p>
                    <w:p w14:paraId="4D2828F5" w14:textId="77777777" w:rsidR="00E421A0" w:rsidRPr="00EE541B" w:rsidRDefault="00E12991" w:rsidP="00E421A0">
                      <w:pPr>
                        <w:widowControl/>
                        <w:jc w:val="both"/>
                        <w:rPr>
                          <w:rFonts w:ascii="EC Square Sans Pro" w:hAnsi="EC Square Sans Pro"/>
                          <w:color w:val="002060"/>
                          <w:lang w:bidi="ar-SA"/>
                        </w:rPr>
                      </w:pPr>
                      <w:sdt>
                        <w:sdtPr>
                          <w:rPr>
                            <w:rFonts w:ascii="EC Square Sans Pro" w:hAnsi="EC Square Sans Pro"/>
                            <w:color w:val="002060"/>
                            <w:sz w:val="22"/>
                            <w:szCs w:val="22"/>
                            <w:lang w:val="en-GB" w:eastAsia="en-GB" w:bidi="ar-SA"/>
                          </w:rPr>
                          <w:id w:val="-1974671660"/>
                          <w14:checkbox>
                            <w14:checked w14:val="0"/>
                            <w14:checkedState w14:val="0056" w14:font="Wingdings 2"/>
                            <w14:uncheckedState w14:val="00A1" w14:font="Wingdings"/>
                          </w14:checkbox>
                        </w:sdtPr>
                        <w:sdtEndPr/>
                        <w:sdtContent>
                          <w:r w:rsidR="00CC0193" w:rsidRPr="00602FB1">
                            <w:rPr>
                              <w:rFonts w:ascii="EC Square Sans Pro" w:hAnsi="EC Square Sans Pro"/>
                              <w:color w:val="002060"/>
                              <w:sz w:val="22"/>
                              <w:szCs w:val="22"/>
                              <w:lang w:val="en-GB" w:eastAsia="en-GB" w:bidi="ar-SA"/>
                            </w:rPr>
                            <w:sym w:font="Wingdings" w:char="F0A1"/>
                          </w:r>
                        </w:sdtContent>
                      </w:sdt>
                      <w:r w:rsidR="00CC0193" w:rsidRPr="00CC0193">
                        <w:rPr>
                          <w:rFonts w:ascii="EC Square Sans Pro" w:hAnsi="EC Square Sans Pro"/>
                          <w:color w:val="002060"/>
                          <w:szCs w:val="22"/>
                          <w:lang w:eastAsia="en-GB" w:bidi="ar-SA"/>
                        </w:rPr>
                        <w:t xml:space="preserve"> </w:t>
                      </w:r>
                      <w:r w:rsidR="00B325F9">
                        <w:rPr>
                          <w:rFonts w:ascii="EC Square Sans Pro" w:hAnsi="EC Square Sans Pro"/>
                          <w:color w:val="002060"/>
                        </w:rPr>
                        <w:t>El plazo de recurso ha expirado</w:t>
                      </w:r>
                    </w:p>
                    <w:p w14:paraId="18B81519" w14:textId="77777777" w:rsidR="00E421A0" w:rsidRPr="00EE541B" w:rsidRDefault="00E12991" w:rsidP="0064111F">
                      <w:pPr>
                        <w:spacing w:after="120"/>
                        <w:rPr>
                          <w:rFonts w:ascii="EC Square Sans Pro" w:hAnsi="EC Square Sans Pro"/>
                          <w:sz w:val="20"/>
                        </w:rPr>
                      </w:pPr>
                      <w:sdt>
                        <w:sdtPr>
                          <w:rPr>
                            <w:rFonts w:ascii="EC Square Sans Pro" w:hAnsi="EC Square Sans Pro"/>
                            <w:color w:val="002060"/>
                            <w:sz w:val="22"/>
                            <w:szCs w:val="22"/>
                            <w:lang w:val="en-GB" w:eastAsia="en-GB" w:bidi="ar-SA"/>
                          </w:rPr>
                          <w:id w:val="1763029406"/>
                          <w14:checkbox>
                            <w14:checked w14:val="0"/>
                            <w14:checkedState w14:val="0056" w14:font="Wingdings 2"/>
                            <w14:uncheckedState w14:val="00A1" w14:font="Wingdings"/>
                          </w14:checkbox>
                        </w:sdtPr>
                        <w:sdtEndPr/>
                        <w:sdtContent>
                          <w:r w:rsidR="00CC0193" w:rsidRPr="00602FB1">
                            <w:rPr>
                              <w:rFonts w:ascii="EC Square Sans Pro" w:hAnsi="EC Square Sans Pro"/>
                              <w:color w:val="002060"/>
                              <w:sz w:val="22"/>
                              <w:szCs w:val="22"/>
                              <w:lang w:val="en-GB" w:eastAsia="en-GB" w:bidi="ar-SA"/>
                            </w:rPr>
                            <w:sym w:font="Wingdings" w:char="F0A1"/>
                          </w:r>
                        </w:sdtContent>
                      </w:sdt>
                      <w:r w:rsidR="00CC0193" w:rsidRPr="00CC0193">
                        <w:rPr>
                          <w:rFonts w:ascii="EC Square Sans Pro" w:hAnsi="EC Square Sans Pro"/>
                          <w:color w:val="002060"/>
                          <w:szCs w:val="22"/>
                          <w:lang w:eastAsia="en-GB" w:bidi="ar-SA"/>
                        </w:rPr>
                        <w:t xml:space="preserve"> </w:t>
                      </w:r>
                      <w:r w:rsidR="00B325F9">
                        <w:rPr>
                          <w:rFonts w:ascii="EC Square Sans Pro" w:hAnsi="EC Square Sans Pro"/>
                          <w:color w:val="002060"/>
                        </w:rPr>
                        <w:t>No tengo capacidad legal (derecho a emprender acciones ante el Tribunal) (indique por qué):</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47"/>
                      </w:tblGrid>
                      <w:tr w:rsidR="00E421A0" w:rsidRPr="001348D8" w14:paraId="601ED7EF" w14:textId="77777777" w:rsidTr="00B30CCD">
                        <w:trPr>
                          <w:trHeight w:val="903"/>
                        </w:trPr>
                        <w:tc>
                          <w:tcPr>
                            <w:tcW w:w="9747" w:type="dxa"/>
                            <w:shd w:val="clear" w:color="auto" w:fill="FFFFFF"/>
                          </w:tcPr>
                          <w:p w14:paraId="690E2E9B" w14:textId="77777777" w:rsidR="00E421A0" w:rsidRPr="00B30CCD" w:rsidRDefault="00E12991" w:rsidP="00B30CCD">
                            <w:pPr>
                              <w:widowControl/>
                              <w:jc w:val="both"/>
                              <w:rPr>
                                <w:rFonts w:ascii="Century" w:eastAsia="Calibri" w:hAnsi="Century"/>
                                <w:color w:val="002060"/>
                                <w:sz w:val="22"/>
                                <w:szCs w:val="22"/>
                                <w:lang w:bidi="ar-SA"/>
                              </w:rPr>
                            </w:pPr>
                          </w:p>
                        </w:tc>
                      </w:tr>
                    </w:tbl>
                    <w:p w14:paraId="1A4ECDAF" w14:textId="77777777" w:rsidR="00395437" w:rsidRPr="00EE541B" w:rsidRDefault="00E12991" w:rsidP="00395437">
                      <w:pPr>
                        <w:widowControl/>
                        <w:jc w:val="both"/>
                        <w:rPr>
                          <w:rFonts w:ascii="EC Square Sans Pro" w:hAnsi="EC Square Sans Pro"/>
                          <w:color w:val="002060"/>
                          <w:szCs w:val="22"/>
                          <w:lang w:bidi="ar-SA"/>
                        </w:rPr>
                      </w:pPr>
                      <w:sdt>
                        <w:sdtPr>
                          <w:rPr>
                            <w:rFonts w:ascii="EC Square Sans Pro" w:hAnsi="EC Square Sans Pro"/>
                            <w:color w:val="002060"/>
                            <w:sz w:val="22"/>
                            <w:szCs w:val="22"/>
                            <w:lang w:val="en-GB" w:eastAsia="en-GB" w:bidi="ar-SA"/>
                          </w:rPr>
                          <w:id w:val="155663767"/>
                          <w14:checkbox>
                            <w14:checked w14:val="0"/>
                            <w14:checkedState w14:val="0056" w14:font="Wingdings 2"/>
                            <w14:uncheckedState w14:val="00A1" w14:font="Wingdings"/>
                          </w14:checkbox>
                        </w:sdtPr>
                        <w:sdtEndPr/>
                        <w:sdtContent>
                          <w:r w:rsidR="00CC0193" w:rsidRPr="00602FB1">
                            <w:rPr>
                              <w:rFonts w:ascii="EC Square Sans Pro" w:hAnsi="EC Square Sans Pro"/>
                              <w:color w:val="002060"/>
                              <w:sz w:val="22"/>
                              <w:szCs w:val="22"/>
                              <w:lang w:val="en-GB" w:eastAsia="en-GB" w:bidi="ar-SA"/>
                            </w:rPr>
                            <w:sym w:font="Wingdings" w:char="F0A1"/>
                          </w:r>
                        </w:sdtContent>
                      </w:sdt>
                      <w:r w:rsidR="00CC0193" w:rsidRPr="00CC0193">
                        <w:rPr>
                          <w:rFonts w:ascii="EC Square Sans Pro" w:hAnsi="EC Square Sans Pro"/>
                          <w:color w:val="002060"/>
                          <w:sz w:val="22"/>
                          <w:szCs w:val="22"/>
                          <w:lang w:eastAsia="en-GB" w:bidi="ar-SA"/>
                        </w:rPr>
                        <w:t xml:space="preserve"> </w:t>
                      </w:r>
                      <w:r w:rsidR="00B325F9">
                        <w:rPr>
                          <w:rFonts w:ascii="EC Square Sans Pro" w:hAnsi="EC Square Sans Pro"/>
                          <w:color w:val="002060"/>
                        </w:rPr>
                        <w:t>No tengo asistencia letrada/abogado</w:t>
                      </w:r>
                    </w:p>
                    <w:p w14:paraId="5C356E97" w14:textId="77777777" w:rsidR="00395437" w:rsidRPr="00EE541B" w:rsidRDefault="00E12991" w:rsidP="00395437">
                      <w:pPr>
                        <w:widowControl/>
                        <w:jc w:val="both"/>
                        <w:rPr>
                          <w:rFonts w:ascii="EC Square Sans Pro" w:hAnsi="EC Square Sans Pro"/>
                          <w:color w:val="002060"/>
                          <w:szCs w:val="22"/>
                          <w:lang w:bidi="ar-SA"/>
                        </w:rPr>
                      </w:pPr>
                      <w:sdt>
                        <w:sdtPr>
                          <w:rPr>
                            <w:rFonts w:ascii="EC Square Sans Pro" w:hAnsi="EC Square Sans Pro"/>
                            <w:color w:val="002060"/>
                            <w:sz w:val="22"/>
                            <w:szCs w:val="22"/>
                            <w:lang w:val="en-GB" w:eastAsia="en-GB" w:bidi="ar-SA"/>
                          </w:rPr>
                          <w:id w:val="-1374146344"/>
                          <w14:checkbox>
                            <w14:checked w14:val="0"/>
                            <w14:checkedState w14:val="0056" w14:font="Wingdings 2"/>
                            <w14:uncheckedState w14:val="00A1" w14:font="Wingdings"/>
                          </w14:checkbox>
                        </w:sdtPr>
                        <w:sdtEndPr/>
                        <w:sdtContent>
                          <w:r w:rsidR="00CC0193" w:rsidRPr="00602FB1">
                            <w:rPr>
                              <w:rFonts w:ascii="EC Square Sans Pro" w:hAnsi="EC Square Sans Pro"/>
                              <w:color w:val="002060"/>
                              <w:sz w:val="22"/>
                              <w:szCs w:val="22"/>
                              <w:lang w:val="en-GB" w:eastAsia="en-GB" w:bidi="ar-SA"/>
                            </w:rPr>
                            <w:sym w:font="Wingdings" w:char="F0A1"/>
                          </w:r>
                        </w:sdtContent>
                      </w:sdt>
                      <w:r w:rsidR="00CC0193" w:rsidRPr="00CC0193">
                        <w:rPr>
                          <w:rFonts w:ascii="EC Square Sans Pro" w:hAnsi="EC Square Sans Pro"/>
                          <w:color w:val="002060"/>
                          <w:szCs w:val="22"/>
                          <w:lang w:eastAsia="en-GB" w:bidi="ar-SA"/>
                        </w:rPr>
                        <w:t xml:space="preserve"> </w:t>
                      </w:r>
                      <w:r w:rsidR="00B325F9">
                        <w:rPr>
                          <w:rFonts w:ascii="EC Square Sans Pro" w:hAnsi="EC Square Sans Pro"/>
                          <w:color w:val="002060"/>
                        </w:rPr>
                        <w:t>No sé qué vías de recurso existen para este problema</w:t>
                      </w:r>
                    </w:p>
                    <w:p w14:paraId="08E083A8" w14:textId="77777777" w:rsidR="00E421A0" w:rsidRPr="00EE541B" w:rsidRDefault="00E12991" w:rsidP="0064111F">
                      <w:pPr>
                        <w:spacing w:after="120"/>
                        <w:rPr>
                          <w:rFonts w:ascii="EC Square Sans Pro" w:hAnsi="EC Square Sans Pro"/>
                          <w:sz w:val="20"/>
                        </w:rPr>
                      </w:pPr>
                      <w:sdt>
                        <w:sdtPr>
                          <w:rPr>
                            <w:rFonts w:ascii="EC Square Sans Pro" w:hAnsi="EC Square Sans Pro"/>
                            <w:color w:val="002060"/>
                            <w:sz w:val="22"/>
                            <w:szCs w:val="22"/>
                            <w:lang w:val="en-GB" w:eastAsia="en-GB" w:bidi="ar-SA"/>
                          </w:rPr>
                          <w:id w:val="1045333279"/>
                          <w14:checkbox>
                            <w14:checked w14:val="0"/>
                            <w14:checkedState w14:val="0056" w14:font="Wingdings 2"/>
                            <w14:uncheckedState w14:val="00A1" w14:font="Wingdings"/>
                          </w14:checkbox>
                        </w:sdtPr>
                        <w:sdtEndPr/>
                        <w:sdtContent>
                          <w:r w:rsidR="00CC0193" w:rsidRPr="00602FB1">
                            <w:rPr>
                              <w:rFonts w:ascii="EC Square Sans Pro" w:hAnsi="EC Square Sans Pro"/>
                              <w:color w:val="002060"/>
                              <w:sz w:val="22"/>
                              <w:szCs w:val="22"/>
                              <w:lang w:val="en-GB" w:eastAsia="en-GB" w:bidi="ar-SA"/>
                            </w:rPr>
                            <w:sym w:font="Wingdings" w:char="F0A1"/>
                          </w:r>
                        </w:sdtContent>
                      </w:sdt>
                      <w:r w:rsidR="00CC0193" w:rsidRPr="00602FB1">
                        <w:rPr>
                          <w:rFonts w:ascii="EC Square Sans Pro" w:hAnsi="EC Square Sans Pro"/>
                          <w:color w:val="002060"/>
                          <w:szCs w:val="22"/>
                          <w:lang w:val="en-GB" w:eastAsia="en-GB" w:bidi="ar-SA"/>
                        </w:rPr>
                        <w:t xml:space="preserve"> </w:t>
                      </w:r>
                      <w:r w:rsidR="00B325F9">
                        <w:rPr>
                          <w:rFonts w:ascii="EC Square Sans Pro" w:hAnsi="EC Square Sans Pro"/>
                          <w:color w:val="002060"/>
                        </w:rPr>
                        <w:t>Otros motivos (especifique)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81"/>
                      </w:tblGrid>
                      <w:tr w:rsidR="00E421A0" w:rsidRPr="001348D8" w14:paraId="0BA518F9" w14:textId="77777777" w:rsidTr="00B30CCD">
                        <w:trPr>
                          <w:trHeight w:val="1552"/>
                        </w:trPr>
                        <w:tc>
                          <w:tcPr>
                            <w:tcW w:w="9781" w:type="dxa"/>
                            <w:shd w:val="clear" w:color="auto" w:fill="FFFFFF"/>
                          </w:tcPr>
                          <w:p w14:paraId="28276D9E" w14:textId="77777777" w:rsidR="00E421A0" w:rsidRPr="00B30CCD" w:rsidRDefault="00E12991" w:rsidP="00B30CCD">
                            <w:pPr>
                              <w:widowControl/>
                              <w:jc w:val="both"/>
                              <w:rPr>
                                <w:rFonts w:ascii="Century" w:eastAsia="Calibri" w:hAnsi="Century"/>
                                <w:color w:val="002060"/>
                                <w:sz w:val="22"/>
                                <w:szCs w:val="22"/>
                                <w:lang w:bidi="ar-SA"/>
                              </w:rPr>
                            </w:pPr>
                          </w:p>
                        </w:tc>
                      </w:tr>
                    </w:tbl>
                    <w:p w14:paraId="57BBC260" w14:textId="77777777" w:rsidR="00E421A0" w:rsidRDefault="00E12991" w:rsidP="00E421A0">
                      <w:pPr>
                        <w:jc w:val="center"/>
                        <w:rPr>
                          <w:rFonts w:ascii="EC Square Sans Cond Pro" w:hAnsi="EC Square Sans Cond Pro"/>
                          <w:sz w:val="20"/>
                        </w:rPr>
                      </w:pPr>
                    </w:p>
                    <w:p w14:paraId="591CC65F" w14:textId="77777777" w:rsidR="00E421A0" w:rsidRDefault="00E12991" w:rsidP="00E421A0">
                      <w:pPr>
                        <w:jc w:val="center"/>
                        <w:rPr>
                          <w:rFonts w:ascii="EC Square Sans Cond Pro" w:hAnsi="EC Square Sans Cond Pro"/>
                          <w:sz w:val="20"/>
                        </w:rPr>
                      </w:pPr>
                    </w:p>
                    <w:p w14:paraId="3FF32120" w14:textId="77777777" w:rsidR="00E421A0" w:rsidRDefault="00E12991" w:rsidP="00E421A0">
                      <w:pPr>
                        <w:jc w:val="center"/>
                        <w:rPr>
                          <w:rFonts w:ascii="EC Square Sans Cond Pro" w:hAnsi="EC Square Sans Cond Pro"/>
                          <w:sz w:val="20"/>
                        </w:rPr>
                      </w:pPr>
                    </w:p>
                    <w:p w14:paraId="6D4A90B4" w14:textId="77777777" w:rsidR="00E421A0" w:rsidRDefault="00E12991" w:rsidP="00E421A0">
                      <w:pPr>
                        <w:jc w:val="center"/>
                        <w:rPr>
                          <w:rFonts w:ascii="EC Square Sans Cond Pro" w:hAnsi="EC Square Sans Cond Pro"/>
                          <w:sz w:val="20"/>
                        </w:rPr>
                      </w:pPr>
                    </w:p>
                    <w:p w14:paraId="609E3F8D" w14:textId="77777777" w:rsidR="00E421A0" w:rsidRDefault="00E12991" w:rsidP="00E421A0">
                      <w:pPr>
                        <w:jc w:val="center"/>
                        <w:rPr>
                          <w:rFonts w:ascii="EC Square Sans Cond Pro" w:hAnsi="EC Square Sans Cond Pro"/>
                          <w:sz w:val="20"/>
                        </w:rPr>
                      </w:pPr>
                    </w:p>
                    <w:p w14:paraId="31F8EF4C" w14:textId="77777777" w:rsidR="00E421A0" w:rsidRDefault="00E12991" w:rsidP="00E421A0">
                      <w:pPr>
                        <w:jc w:val="center"/>
                        <w:rPr>
                          <w:rFonts w:ascii="EC Square Sans Cond Pro" w:hAnsi="EC Square Sans Cond Pro"/>
                          <w:sz w:val="20"/>
                        </w:rPr>
                      </w:pPr>
                    </w:p>
                    <w:p w14:paraId="3600FFBE" w14:textId="77777777" w:rsidR="00E421A0" w:rsidRDefault="00E12991" w:rsidP="00E421A0">
                      <w:pPr>
                        <w:jc w:val="center"/>
                        <w:rPr>
                          <w:rFonts w:ascii="EC Square Sans Cond Pro" w:hAnsi="EC Square Sans Cond Pro"/>
                          <w:sz w:val="20"/>
                        </w:rPr>
                      </w:pPr>
                    </w:p>
                    <w:p w14:paraId="5F5FDA4A" w14:textId="77777777" w:rsidR="00E421A0" w:rsidRDefault="00E12991" w:rsidP="00E421A0">
                      <w:pPr>
                        <w:jc w:val="center"/>
                        <w:rPr>
                          <w:rFonts w:ascii="EC Square Sans Cond Pro" w:hAnsi="EC Square Sans Cond Pro"/>
                          <w:sz w:val="20"/>
                        </w:rPr>
                      </w:pPr>
                    </w:p>
                    <w:p w14:paraId="7B46208C" w14:textId="77777777" w:rsidR="00E421A0" w:rsidRDefault="00E12991" w:rsidP="00E421A0">
                      <w:pPr>
                        <w:jc w:val="center"/>
                        <w:rPr>
                          <w:rFonts w:ascii="EC Square Sans Cond Pro" w:hAnsi="EC Square Sans Cond Pro"/>
                          <w:sz w:val="20"/>
                        </w:rPr>
                      </w:pPr>
                    </w:p>
                    <w:p w14:paraId="4C5B88A1" w14:textId="77777777" w:rsidR="00E421A0" w:rsidRDefault="00E12991" w:rsidP="00E421A0">
                      <w:pPr>
                        <w:jc w:val="center"/>
                        <w:rPr>
                          <w:rFonts w:ascii="EC Square Sans Cond Pro" w:hAnsi="EC Square Sans Cond Pro"/>
                          <w:sz w:val="20"/>
                        </w:rPr>
                      </w:pPr>
                    </w:p>
                    <w:p w14:paraId="6E95665F" w14:textId="77777777" w:rsidR="00E421A0" w:rsidRDefault="00E12991" w:rsidP="00E421A0">
                      <w:pPr>
                        <w:jc w:val="center"/>
                        <w:rPr>
                          <w:rFonts w:ascii="EC Square Sans Cond Pro" w:hAnsi="EC Square Sans Cond Pro"/>
                          <w:sz w:val="20"/>
                        </w:rPr>
                      </w:pPr>
                    </w:p>
                    <w:p w14:paraId="74853B33" w14:textId="77777777" w:rsidR="00E421A0" w:rsidRDefault="00E12991" w:rsidP="00E421A0">
                      <w:pPr>
                        <w:jc w:val="center"/>
                        <w:rPr>
                          <w:rFonts w:ascii="EC Square Sans Cond Pro" w:hAnsi="EC Square Sans Cond Pro"/>
                          <w:sz w:val="20"/>
                        </w:rPr>
                      </w:pPr>
                    </w:p>
                    <w:p w14:paraId="363D1AEC" w14:textId="77777777" w:rsidR="00E421A0" w:rsidRDefault="00E12991" w:rsidP="00E421A0">
                      <w:pPr>
                        <w:jc w:val="center"/>
                        <w:rPr>
                          <w:rFonts w:ascii="EC Square Sans Cond Pro" w:hAnsi="EC Square Sans Cond Pro"/>
                          <w:sz w:val="20"/>
                        </w:rPr>
                      </w:pPr>
                    </w:p>
                    <w:p w14:paraId="613EB243" w14:textId="77777777" w:rsidR="00E421A0" w:rsidRDefault="00E12991" w:rsidP="00E421A0">
                      <w:pPr>
                        <w:jc w:val="center"/>
                        <w:rPr>
                          <w:rFonts w:ascii="EC Square Sans Cond Pro" w:hAnsi="EC Square Sans Cond Pro"/>
                          <w:sz w:val="20"/>
                        </w:rPr>
                      </w:pPr>
                    </w:p>
                    <w:p w14:paraId="3D49AF13" w14:textId="77777777" w:rsidR="00E421A0" w:rsidRDefault="00E12991" w:rsidP="00E421A0">
                      <w:pPr>
                        <w:jc w:val="center"/>
                        <w:rPr>
                          <w:rFonts w:ascii="EC Square Sans Cond Pro" w:hAnsi="EC Square Sans Cond Pro"/>
                          <w:sz w:val="20"/>
                        </w:rPr>
                      </w:pPr>
                    </w:p>
                    <w:p w14:paraId="4ECE339C" w14:textId="77777777" w:rsidR="00E421A0" w:rsidRDefault="00E12991" w:rsidP="00E421A0">
                      <w:pPr>
                        <w:jc w:val="center"/>
                        <w:rPr>
                          <w:rFonts w:ascii="EC Square Sans Cond Pro" w:hAnsi="EC Square Sans Cond Pro"/>
                          <w:sz w:val="20"/>
                        </w:rPr>
                      </w:pPr>
                    </w:p>
                    <w:p w14:paraId="579EBAFE" w14:textId="77777777" w:rsidR="00E421A0" w:rsidRPr="00E421A0" w:rsidRDefault="00E12991" w:rsidP="00E421A0">
                      <w:pPr>
                        <w:jc w:val="both"/>
                        <w:rPr>
                          <w:rFonts w:ascii="EC Square Sans Cond Pro" w:hAnsi="EC Square Sans Cond Pro"/>
                          <w:sz w:val="20"/>
                        </w:rPr>
                      </w:pPr>
                    </w:p>
                  </w:txbxContent>
                </v:textbox>
              </v:rect>
            </w:pict>
          </mc:Fallback>
        </mc:AlternateContent>
      </w:r>
    </w:p>
    <w:p w14:paraId="67629D01" w14:textId="77777777" w:rsidR="001348D8" w:rsidRPr="00602FB1" w:rsidRDefault="00E12991" w:rsidP="007D633A">
      <w:pPr>
        <w:widowControl/>
        <w:jc w:val="both"/>
        <w:rPr>
          <w:rFonts w:ascii="Century" w:hAnsi="Century"/>
          <w:b/>
          <w:color w:val="002060"/>
          <w:sz w:val="20"/>
          <w:szCs w:val="22"/>
          <w:lang w:bidi="ar-SA"/>
        </w:rPr>
      </w:pPr>
    </w:p>
    <w:p w14:paraId="4D2E1318" w14:textId="77777777" w:rsidR="00E421A0" w:rsidRPr="00602FB1" w:rsidRDefault="00E12991" w:rsidP="007D633A">
      <w:pPr>
        <w:widowControl/>
        <w:jc w:val="both"/>
        <w:rPr>
          <w:rFonts w:ascii="Century" w:hAnsi="Century"/>
          <w:b/>
          <w:color w:val="002060"/>
          <w:sz w:val="22"/>
          <w:szCs w:val="22"/>
          <w:lang w:bidi="ar-SA"/>
        </w:rPr>
      </w:pPr>
    </w:p>
    <w:p w14:paraId="7B9F507D" w14:textId="77777777" w:rsidR="00E421A0" w:rsidRPr="00602FB1" w:rsidRDefault="00E12991" w:rsidP="007D633A">
      <w:pPr>
        <w:widowControl/>
        <w:jc w:val="both"/>
        <w:rPr>
          <w:rFonts w:ascii="Century" w:hAnsi="Century"/>
          <w:b/>
          <w:color w:val="002060"/>
          <w:sz w:val="22"/>
          <w:szCs w:val="22"/>
          <w:lang w:bidi="ar-SA"/>
        </w:rPr>
      </w:pPr>
    </w:p>
    <w:p w14:paraId="29DFC445" w14:textId="77777777" w:rsidR="00E421A0" w:rsidRPr="00602FB1" w:rsidRDefault="00E12991" w:rsidP="007D633A">
      <w:pPr>
        <w:widowControl/>
        <w:jc w:val="both"/>
        <w:rPr>
          <w:rFonts w:ascii="Century" w:hAnsi="Century"/>
          <w:b/>
          <w:color w:val="002060"/>
          <w:sz w:val="22"/>
          <w:szCs w:val="22"/>
          <w:lang w:bidi="ar-SA"/>
        </w:rPr>
      </w:pPr>
    </w:p>
    <w:p w14:paraId="08796476" w14:textId="77777777" w:rsidR="00E421A0" w:rsidRPr="00602FB1" w:rsidRDefault="00E12991" w:rsidP="007D633A">
      <w:pPr>
        <w:widowControl/>
        <w:jc w:val="both"/>
        <w:rPr>
          <w:rFonts w:ascii="Century" w:hAnsi="Century"/>
          <w:b/>
          <w:color w:val="002060"/>
          <w:sz w:val="22"/>
          <w:szCs w:val="22"/>
          <w:lang w:bidi="ar-SA"/>
        </w:rPr>
      </w:pPr>
    </w:p>
    <w:p w14:paraId="340FAABB" w14:textId="77777777" w:rsidR="00E421A0" w:rsidRPr="00602FB1" w:rsidRDefault="00E12991" w:rsidP="007D633A">
      <w:pPr>
        <w:widowControl/>
        <w:jc w:val="both"/>
        <w:rPr>
          <w:rFonts w:ascii="Century" w:hAnsi="Century"/>
          <w:b/>
          <w:color w:val="002060"/>
          <w:sz w:val="22"/>
          <w:szCs w:val="22"/>
          <w:lang w:bidi="ar-SA"/>
        </w:rPr>
      </w:pPr>
    </w:p>
    <w:p w14:paraId="581593AF" w14:textId="77777777" w:rsidR="00E421A0" w:rsidRPr="00602FB1" w:rsidRDefault="00E12991" w:rsidP="007D633A">
      <w:pPr>
        <w:widowControl/>
        <w:jc w:val="both"/>
        <w:rPr>
          <w:rFonts w:ascii="Century" w:hAnsi="Century"/>
          <w:b/>
          <w:color w:val="002060"/>
          <w:sz w:val="22"/>
          <w:szCs w:val="22"/>
          <w:lang w:bidi="ar-SA"/>
        </w:rPr>
      </w:pPr>
    </w:p>
    <w:p w14:paraId="4ECF92EA" w14:textId="77777777" w:rsidR="00E421A0" w:rsidRPr="00602FB1" w:rsidRDefault="00E12991" w:rsidP="007D633A">
      <w:pPr>
        <w:widowControl/>
        <w:jc w:val="both"/>
        <w:rPr>
          <w:rFonts w:ascii="Century" w:hAnsi="Century"/>
          <w:b/>
          <w:color w:val="002060"/>
          <w:sz w:val="22"/>
          <w:szCs w:val="22"/>
          <w:lang w:bidi="ar-SA"/>
        </w:rPr>
      </w:pPr>
    </w:p>
    <w:p w14:paraId="0C43FBE5" w14:textId="77777777" w:rsidR="00E421A0" w:rsidRPr="00602FB1" w:rsidRDefault="00E12991" w:rsidP="007D633A">
      <w:pPr>
        <w:widowControl/>
        <w:jc w:val="both"/>
        <w:rPr>
          <w:rFonts w:ascii="Century" w:hAnsi="Century"/>
          <w:b/>
          <w:color w:val="002060"/>
          <w:sz w:val="22"/>
          <w:szCs w:val="22"/>
          <w:lang w:bidi="ar-SA"/>
        </w:rPr>
      </w:pPr>
    </w:p>
    <w:p w14:paraId="27232E59" w14:textId="77777777" w:rsidR="00E421A0" w:rsidRPr="00602FB1" w:rsidRDefault="00E12991" w:rsidP="007D633A">
      <w:pPr>
        <w:widowControl/>
        <w:jc w:val="both"/>
        <w:rPr>
          <w:rFonts w:ascii="Century" w:hAnsi="Century"/>
          <w:b/>
          <w:color w:val="002060"/>
          <w:sz w:val="22"/>
          <w:szCs w:val="22"/>
          <w:lang w:bidi="ar-SA"/>
        </w:rPr>
      </w:pPr>
    </w:p>
    <w:p w14:paraId="0BB5E1FB" w14:textId="77777777" w:rsidR="00E421A0" w:rsidRPr="00602FB1" w:rsidRDefault="00E12991" w:rsidP="007D633A">
      <w:pPr>
        <w:widowControl/>
        <w:jc w:val="both"/>
        <w:rPr>
          <w:rFonts w:ascii="Century" w:hAnsi="Century"/>
          <w:b/>
          <w:color w:val="002060"/>
          <w:sz w:val="22"/>
          <w:szCs w:val="22"/>
          <w:lang w:bidi="ar-SA"/>
        </w:rPr>
      </w:pPr>
    </w:p>
    <w:p w14:paraId="5BAAFEE6" w14:textId="77777777" w:rsidR="00E421A0" w:rsidRPr="00602FB1" w:rsidRDefault="00E12991" w:rsidP="007D633A">
      <w:pPr>
        <w:widowControl/>
        <w:jc w:val="both"/>
        <w:rPr>
          <w:rFonts w:ascii="Century" w:hAnsi="Century"/>
          <w:b/>
          <w:color w:val="002060"/>
          <w:sz w:val="22"/>
          <w:szCs w:val="22"/>
          <w:lang w:bidi="ar-SA"/>
        </w:rPr>
      </w:pPr>
    </w:p>
    <w:p w14:paraId="4A01978B" w14:textId="77777777" w:rsidR="00E421A0" w:rsidRPr="00602FB1" w:rsidRDefault="00E12991" w:rsidP="007D633A">
      <w:pPr>
        <w:widowControl/>
        <w:jc w:val="both"/>
        <w:rPr>
          <w:rFonts w:ascii="Century" w:hAnsi="Century"/>
          <w:b/>
          <w:color w:val="002060"/>
          <w:sz w:val="22"/>
          <w:szCs w:val="22"/>
          <w:lang w:bidi="ar-SA"/>
        </w:rPr>
      </w:pPr>
    </w:p>
    <w:p w14:paraId="3A1F8F1B" w14:textId="77777777" w:rsidR="00E421A0" w:rsidRPr="00602FB1" w:rsidRDefault="00E12991" w:rsidP="007D633A">
      <w:pPr>
        <w:widowControl/>
        <w:jc w:val="both"/>
        <w:rPr>
          <w:rFonts w:ascii="Century" w:hAnsi="Century"/>
          <w:b/>
          <w:color w:val="002060"/>
          <w:sz w:val="22"/>
          <w:szCs w:val="22"/>
          <w:lang w:bidi="ar-SA"/>
        </w:rPr>
      </w:pPr>
    </w:p>
    <w:p w14:paraId="67C1CFF4" w14:textId="77777777" w:rsidR="00E421A0" w:rsidRPr="00602FB1" w:rsidRDefault="00E12991" w:rsidP="007D633A">
      <w:pPr>
        <w:widowControl/>
        <w:jc w:val="both"/>
        <w:rPr>
          <w:rFonts w:ascii="Century" w:hAnsi="Century"/>
          <w:b/>
          <w:color w:val="002060"/>
          <w:sz w:val="22"/>
          <w:szCs w:val="22"/>
          <w:lang w:bidi="ar-SA"/>
        </w:rPr>
      </w:pPr>
    </w:p>
    <w:p w14:paraId="1153B8FB" w14:textId="77777777" w:rsidR="00E421A0" w:rsidRPr="00602FB1" w:rsidRDefault="00E12991" w:rsidP="007D633A">
      <w:pPr>
        <w:widowControl/>
        <w:jc w:val="both"/>
        <w:rPr>
          <w:rFonts w:ascii="Century" w:hAnsi="Century"/>
          <w:b/>
          <w:color w:val="002060"/>
          <w:sz w:val="22"/>
          <w:szCs w:val="22"/>
          <w:lang w:bidi="ar-SA"/>
        </w:rPr>
      </w:pPr>
    </w:p>
    <w:p w14:paraId="53EC39E4" w14:textId="77777777" w:rsidR="00E421A0" w:rsidRPr="00602FB1" w:rsidRDefault="00E12991" w:rsidP="007D633A">
      <w:pPr>
        <w:widowControl/>
        <w:jc w:val="both"/>
        <w:rPr>
          <w:rFonts w:ascii="Century" w:hAnsi="Century"/>
          <w:b/>
          <w:color w:val="002060"/>
          <w:sz w:val="22"/>
          <w:szCs w:val="22"/>
          <w:lang w:bidi="ar-SA"/>
        </w:rPr>
      </w:pPr>
    </w:p>
    <w:p w14:paraId="2875CF53" w14:textId="77777777" w:rsidR="00E421A0" w:rsidRPr="00602FB1" w:rsidRDefault="00E12991" w:rsidP="007D633A">
      <w:pPr>
        <w:widowControl/>
        <w:jc w:val="both"/>
        <w:rPr>
          <w:rFonts w:ascii="Century" w:hAnsi="Century"/>
          <w:b/>
          <w:color w:val="002060"/>
          <w:sz w:val="22"/>
          <w:szCs w:val="22"/>
          <w:lang w:bidi="ar-SA"/>
        </w:rPr>
      </w:pPr>
    </w:p>
    <w:p w14:paraId="4A9F616B" w14:textId="77777777" w:rsidR="00E421A0" w:rsidRPr="00602FB1" w:rsidRDefault="00E12991" w:rsidP="007D633A">
      <w:pPr>
        <w:widowControl/>
        <w:jc w:val="both"/>
        <w:rPr>
          <w:rFonts w:ascii="Century" w:hAnsi="Century"/>
          <w:b/>
          <w:color w:val="002060"/>
          <w:sz w:val="22"/>
          <w:szCs w:val="22"/>
          <w:lang w:bidi="ar-SA"/>
        </w:rPr>
      </w:pPr>
    </w:p>
    <w:p w14:paraId="5F691D89" w14:textId="77777777" w:rsidR="0064111F" w:rsidRPr="00602FB1" w:rsidRDefault="00E12991" w:rsidP="007D633A">
      <w:pPr>
        <w:widowControl/>
        <w:jc w:val="both"/>
        <w:rPr>
          <w:rFonts w:ascii="EC Square Sans Cond Pro" w:hAnsi="EC Square Sans Cond Pro"/>
          <w:color w:val="0070C0"/>
          <w:sz w:val="28"/>
          <w:szCs w:val="22"/>
          <w:lang w:bidi="ar-SA"/>
        </w:rPr>
      </w:pPr>
    </w:p>
    <w:p w14:paraId="5E9EFE8A" w14:textId="77777777" w:rsidR="0064111F" w:rsidRPr="00602FB1" w:rsidRDefault="00E12991" w:rsidP="007D633A">
      <w:pPr>
        <w:widowControl/>
        <w:jc w:val="both"/>
        <w:rPr>
          <w:rFonts w:ascii="EC Square Sans Cond Pro" w:hAnsi="EC Square Sans Cond Pro"/>
          <w:color w:val="0070C0"/>
          <w:sz w:val="28"/>
          <w:szCs w:val="22"/>
          <w:lang w:bidi="ar-SA"/>
        </w:rPr>
      </w:pPr>
    </w:p>
    <w:p w14:paraId="1497D1F2" w14:textId="77777777" w:rsidR="0064111F" w:rsidRPr="00602FB1" w:rsidRDefault="00E12991" w:rsidP="007D633A">
      <w:pPr>
        <w:widowControl/>
        <w:jc w:val="both"/>
        <w:rPr>
          <w:rFonts w:ascii="EC Square Sans Cond Pro" w:hAnsi="EC Square Sans Cond Pro"/>
          <w:color w:val="0070C0"/>
          <w:sz w:val="28"/>
          <w:szCs w:val="22"/>
          <w:lang w:bidi="ar-SA"/>
        </w:rPr>
      </w:pPr>
    </w:p>
    <w:p w14:paraId="1F5DF447" w14:textId="77777777" w:rsidR="00EE1BE3" w:rsidRDefault="00EE1BE3">
      <w:pPr>
        <w:widowControl/>
        <w:rPr>
          <w:rFonts w:ascii="EC Square Sans Pro" w:hAnsi="EC Square Sans Pro"/>
          <w:color w:val="0070C0"/>
          <w:sz w:val="28"/>
        </w:rPr>
      </w:pPr>
      <w:r>
        <w:rPr>
          <w:rFonts w:ascii="EC Square Sans Pro" w:hAnsi="EC Square Sans Pro"/>
          <w:color w:val="0070C0"/>
          <w:sz w:val="28"/>
        </w:rPr>
        <w:br w:type="page"/>
      </w:r>
    </w:p>
    <w:p w14:paraId="72710695" w14:textId="77777777" w:rsidR="001348D8" w:rsidRPr="00602FB1" w:rsidRDefault="00B325F9" w:rsidP="0064111F">
      <w:pPr>
        <w:widowControl/>
        <w:spacing w:after="120"/>
        <w:jc w:val="both"/>
        <w:rPr>
          <w:rFonts w:ascii="EC Square Sans Pro" w:hAnsi="EC Square Sans Pro"/>
          <w:color w:val="0070C0"/>
          <w:sz w:val="28"/>
          <w:szCs w:val="22"/>
          <w:lang w:bidi="ar-SA"/>
        </w:rPr>
      </w:pPr>
      <w:r>
        <w:rPr>
          <w:rFonts w:ascii="EC Square Sans Pro" w:hAnsi="EC Square Sans Pro"/>
          <w:color w:val="0070C0"/>
          <w:sz w:val="28"/>
        </w:rPr>
        <w:lastRenderedPageBreak/>
        <w:t>4. Si ya se ha puesto en contacto con alguna de las instituciones de la UE competente en problemas de este tipo, sírvase dar la referencia de su expediente/correspondencia:</w:t>
      </w:r>
    </w:p>
    <w:p w14:paraId="75166435" w14:textId="77777777" w:rsidR="001348D8" w:rsidRPr="00602FB1" w:rsidRDefault="00E12991" w:rsidP="007D633A">
      <w:pPr>
        <w:widowControl/>
        <w:jc w:val="both"/>
        <w:rPr>
          <w:rFonts w:ascii="EC Square Sans Pro" w:hAnsi="EC Square Sans Pro"/>
          <w:color w:val="002060"/>
          <w:lang w:bidi="ar-SA"/>
        </w:rPr>
      </w:pPr>
      <w:sdt>
        <w:sdtPr>
          <w:rPr>
            <w:rFonts w:ascii="EC Square Sans Pro" w:hAnsi="EC Square Sans Pro"/>
            <w:color w:val="002060"/>
            <w:sz w:val="22"/>
            <w:szCs w:val="22"/>
            <w:lang w:val="en-GB" w:eastAsia="en-GB" w:bidi="ar-SA"/>
          </w:rPr>
          <w:id w:val="2147077169"/>
          <w14:checkbox>
            <w14:checked w14:val="0"/>
            <w14:checkedState w14:val="0056" w14:font="Wingdings 2"/>
            <w14:uncheckedState w14:val="00A1" w14:font="Wingdings"/>
          </w14:checkbox>
        </w:sdtPr>
        <w:sdtEndPr/>
        <w:sdtContent>
          <w:r w:rsidR="00CC0193" w:rsidRPr="00602FB1">
            <w:rPr>
              <w:rFonts w:ascii="EC Square Sans Pro" w:hAnsi="EC Square Sans Pro"/>
              <w:color w:val="002060"/>
              <w:sz w:val="22"/>
              <w:szCs w:val="22"/>
              <w:lang w:val="en-GB" w:eastAsia="en-GB" w:bidi="ar-SA"/>
            </w:rPr>
            <w:sym w:font="Wingdings" w:char="F0A1"/>
          </w:r>
        </w:sdtContent>
      </w:sdt>
      <w:r w:rsidR="00CC0193" w:rsidRPr="00CC0193">
        <w:rPr>
          <w:rFonts w:ascii="EC Square Sans Pro" w:hAnsi="EC Square Sans Pro"/>
          <w:color w:val="002060"/>
          <w:szCs w:val="22"/>
          <w:lang w:eastAsia="en-GB" w:bidi="ar-SA"/>
        </w:rPr>
        <w:t xml:space="preserve"> </w:t>
      </w:r>
      <w:r w:rsidR="00B325F9">
        <w:rPr>
          <w:rFonts w:ascii="EC Square Sans Pro" w:hAnsi="EC Square Sans Pro"/>
          <w:color w:val="002060"/>
        </w:rPr>
        <w:t xml:space="preserve">Petición del Parlamento Europeo – </w:t>
      </w:r>
      <w:proofErr w:type="spellStart"/>
      <w:proofErr w:type="gramStart"/>
      <w:r w:rsidR="00B325F9">
        <w:rPr>
          <w:rFonts w:ascii="EC Square Sans Pro" w:hAnsi="EC Square Sans Pro"/>
          <w:color w:val="002060"/>
        </w:rPr>
        <w:t>Ref</w:t>
      </w:r>
      <w:proofErr w:type="spellEnd"/>
      <w:r w:rsidR="00B325F9">
        <w:rPr>
          <w:rFonts w:ascii="EC Square Sans Pro" w:hAnsi="EC Square Sans Pro"/>
          <w:color w:val="002060"/>
        </w:rPr>
        <w:t>:…</w:t>
      </w:r>
      <w:proofErr w:type="gramEnd"/>
      <w:r w:rsidR="00B325F9">
        <w:rPr>
          <w:rFonts w:ascii="EC Square Sans Pro" w:hAnsi="EC Square Sans Pro"/>
          <w:color w:val="002060"/>
        </w:rPr>
        <w:t>………………………………..</w:t>
      </w:r>
    </w:p>
    <w:p w14:paraId="770F3C9D" w14:textId="77777777" w:rsidR="001348D8" w:rsidRPr="00602FB1" w:rsidRDefault="00E12991" w:rsidP="007D633A">
      <w:pPr>
        <w:widowControl/>
        <w:jc w:val="both"/>
        <w:rPr>
          <w:rFonts w:ascii="EC Square Sans Pro" w:hAnsi="EC Square Sans Pro"/>
          <w:color w:val="002060"/>
          <w:lang w:bidi="ar-SA"/>
        </w:rPr>
      </w:pPr>
      <w:sdt>
        <w:sdtPr>
          <w:rPr>
            <w:rFonts w:ascii="EC Square Sans Pro" w:hAnsi="EC Square Sans Pro"/>
            <w:color w:val="002060"/>
            <w:sz w:val="22"/>
            <w:szCs w:val="22"/>
            <w:lang w:val="en-GB" w:eastAsia="en-GB" w:bidi="ar-SA"/>
          </w:rPr>
          <w:id w:val="1055192149"/>
          <w14:checkbox>
            <w14:checked w14:val="0"/>
            <w14:checkedState w14:val="0056" w14:font="Wingdings 2"/>
            <w14:uncheckedState w14:val="00A1" w14:font="Wingdings"/>
          </w14:checkbox>
        </w:sdtPr>
        <w:sdtEndPr/>
        <w:sdtContent>
          <w:r w:rsidR="00CC0193" w:rsidRPr="00602FB1">
            <w:rPr>
              <w:rFonts w:ascii="EC Square Sans Pro" w:hAnsi="EC Square Sans Pro"/>
              <w:color w:val="002060"/>
              <w:sz w:val="22"/>
              <w:szCs w:val="22"/>
              <w:lang w:val="en-GB" w:eastAsia="en-GB" w:bidi="ar-SA"/>
            </w:rPr>
            <w:sym w:font="Wingdings" w:char="F0A1"/>
          </w:r>
        </w:sdtContent>
      </w:sdt>
      <w:r w:rsidR="00CC0193" w:rsidRPr="00CC0193">
        <w:rPr>
          <w:rFonts w:ascii="EC Square Sans Pro" w:hAnsi="EC Square Sans Pro"/>
          <w:color w:val="002060"/>
          <w:szCs w:val="22"/>
          <w:lang w:eastAsia="en-GB" w:bidi="ar-SA"/>
        </w:rPr>
        <w:t xml:space="preserve"> </w:t>
      </w:r>
      <w:r w:rsidR="00B325F9">
        <w:rPr>
          <w:rFonts w:ascii="EC Square Sans Pro" w:hAnsi="EC Square Sans Pro"/>
          <w:color w:val="002060"/>
        </w:rPr>
        <w:t xml:space="preserve">Comisión Europea – </w:t>
      </w:r>
      <w:proofErr w:type="spellStart"/>
      <w:proofErr w:type="gramStart"/>
      <w:r w:rsidR="00B325F9">
        <w:rPr>
          <w:rFonts w:ascii="EC Square Sans Pro" w:hAnsi="EC Square Sans Pro"/>
          <w:color w:val="002060"/>
        </w:rPr>
        <w:t>Ref</w:t>
      </w:r>
      <w:proofErr w:type="spellEnd"/>
      <w:r w:rsidR="00B325F9">
        <w:rPr>
          <w:rFonts w:ascii="EC Square Sans Pro" w:hAnsi="EC Square Sans Pro"/>
          <w:color w:val="002060"/>
        </w:rPr>
        <w:t>:…</w:t>
      </w:r>
      <w:proofErr w:type="gramEnd"/>
      <w:r w:rsidR="00B325F9">
        <w:rPr>
          <w:rFonts w:ascii="EC Square Sans Pro" w:hAnsi="EC Square Sans Pro"/>
          <w:color w:val="002060"/>
        </w:rPr>
        <w:t>……………………………………..</w:t>
      </w:r>
    </w:p>
    <w:p w14:paraId="1E953A83" w14:textId="77777777" w:rsidR="001348D8" w:rsidRPr="00602FB1" w:rsidRDefault="00E12991" w:rsidP="007D633A">
      <w:pPr>
        <w:widowControl/>
        <w:jc w:val="both"/>
        <w:rPr>
          <w:rFonts w:ascii="EC Square Sans Pro" w:hAnsi="EC Square Sans Pro"/>
          <w:color w:val="002060"/>
          <w:lang w:bidi="ar-SA"/>
        </w:rPr>
      </w:pPr>
      <w:sdt>
        <w:sdtPr>
          <w:rPr>
            <w:rFonts w:ascii="EC Square Sans Pro" w:hAnsi="EC Square Sans Pro"/>
            <w:color w:val="002060"/>
            <w:sz w:val="22"/>
            <w:szCs w:val="22"/>
            <w:lang w:val="en-GB" w:eastAsia="en-GB" w:bidi="ar-SA"/>
          </w:rPr>
          <w:id w:val="1109396315"/>
          <w14:checkbox>
            <w14:checked w14:val="0"/>
            <w14:checkedState w14:val="0056" w14:font="Wingdings 2"/>
            <w14:uncheckedState w14:val="00A1" w14:font="Wingdings"/>
          </w14:checkbox>
        </w:sdtPr>
        <w:sdtEndPr/>
        <w:sdtContent>
          <w:r w:rsidR="00CC0193" w:rsidRPr="00602FB1">
            <w:rPr>
              <w:rFonts w:ascii="EC Square Sans Pro" w:hAnsi="EC Square Sans Pro"/>
              <w:color w:val="002060"/>
              <w:sz w:val="22"/>
              <w:szCs w:val="22"/>
              <w:lang w:val="en-GB" w:eastAsia="en-GB" w:bidi="ar-SA"/>
            </w:rPr>
            <w:sym w:font="Wingdings" w:char="F0A1"/>
          </w:r>
        </w:sdtContent>
      </w:sdt>
      <w:r w:rsidR="00CC0193" w:rsidRPr="00CC0193">
        <w:rPr>
          <w:rFonts w:ascii="EC Square Sans Pro" w:hAnsi="EC Square Sans Pro"/>
          <w:color w:val="002060"/>
          <w:szCs w:val="22"/>
          <w:lang w:eastAsia="en-GB" w:bidi="ar-SA"/>
        </w:rPr>
        <w:t xml:space="preserve"> </w:t>
      </w:r>
      <w:r w:rsidR="00B325F9">
        <w:rPr>
          <w:rFonts w:ascii="EC Square Sans Pro" w:hAnsi="EC Square Sans Pro"/>
          <w:color w:val="002060"/>
        </w:rPr>
        <w:t xml:space="preserve">Defensor del Pueblo Europeo – </w:t>
      </w:r>
      <w:proofErr w:type="spellStart"/>
      <w:proofErr w:type="gramStart"/>
      <w:r w:rsidR="00B325F9">
        <w:rPr>
          <w:rFonts w:ascii="EC Square Sans Pro" w:hAnsi="EC Square Sans Pro"/>
          <w:color w:val="002060"/>
        </w:rPr>
        <w:t>Ref</w:t>
      </w:r>
      <w:proofErr w:type="spellEnd"/>
      <w:r w:rsidR="00B325F9">
        <w:rPr>
          <w:rFonts w:ascii="EC Square Sans Pro" w:hAnsi="EC Square Sans Pro"/>
          <w:color w:val="002060"/>
        </w:rPr>
        <w:t>:…</w:t>
      </w:r>
      <w:proofErr w:type="gramEnd"/>
      <w:r w:rsidR="00B325F9">
        <w:rPr>
          <w:rFonts w:ascii="EC Square Sans Pro" w:hAnsi="EC Square Sans Pro"/>
          <w:color w:val="002060"/>
        </w:rPr>
        <w:t>……………………………………..</w:t>
      </w:r>
    </w:p>
    <w:p w14:paraId="5DF28795" w14:textId="77777777" w:rsidR="001348D8" w:rsidRPr="00602FB1" w:rsidRDefault="00E12991" w:rsidP="0064111F">
      <w:pPr>
        <w:widowControl/>
        <w:spacing w:after="120"/>
        <w:jc w:val="both"/>
        <w:rPr>
          <w:rFonts w:ascii="EC Square Sans Pro" w:hAnsi="EC Square Sans Pro"/>
          <w:color w:val="002060"/>
          <w:lang w:bidi="ar-SA"/>
        </w:rPr>
      </w:pPr>
      <w:sdt>
        <w:sdtPr>
          <w:rPr>
            <w:rFonts w:ascii="EC Square Sans Pro" w:hAnsi="EC Square Sans Pro"/>
            <w:color w:val="002060"/>
            <w:sz w:val="22"/>
            <w:szCs w:val="22"/>
            <w:lang w:val="en-GB" w:eastAsia="en-GB" w:bidi="ar-SA"/>
          </w:rPr>
          <w:id w:val="1318374614"/>
          <w14:checkbox>
            <w14:checked w14:val="0"/>
            <w14:checkedState w14:val="0056" w14:font="Wingdings 2"/>
            <w14:uncheckedState w14:val="00A1" w14:font="Wingdings"/>
          </w14:checkbox>
        </w:sdtPr>
        <w:sdtEndPr/>
        <w:sdtContent>
          <w:r w:rsidR="00CC0193" w:rsidRPr="00602FB1">
            <w:rPr>
              <w:rFonts w:ascii="EC Square Sans Pro" w:hAnsi="EC Square Sans Pro"/>
              <w:color w:val="002060"/>
              <w:sz w:val="22"/>
              <w:szCs w:val="22"/>
              <w:lang w:val="en-GB" w:eastAsia="en-GB" w:bidi="ar-SA"/>
            </w:rPr>
            <w:sym w:font="Wingdings" w:char="F0A1"/>
          </w:r>
        </w:sdtContent>
      </w:sdt>
      <w:r w:rsidR="00CC0193" w:rsidRPr="00CC0193">
        <w:rPr>
          <w:rFonts w:ascii="EC Square Sans Pro" w:hAnsi="EC Square Sans Pro"/>
          <w:color w:val="002060"/>
          <w:szCs w:val="22"/>
          <w:lang w:eastAsia="en-GB" w:bidi="ar-SA"/>
        </w:rPr>
        <w:t xml:space="preserve"> </w:t>
      </w:r>
      <w:r w:rsidR="00B325F9">
        <w:rPr>
          <w:rFonts w:ascii="EC Square Sans Pro" w:hAnsi="EC Square Sans Pro"/>
          <w:color w:val="002060"/>
        </w:rPr>
        <w:t>Otros (indique la institución u organismo a la que se ha dirigido y la referencia de su denuncia: SOLVIT, FIN-Net, Centros Europeos del Consumidor, etc.)</w:t>
      </w:r>
    </w:p>
    <w:tbl>
      <w:tblPr>
        <w:tblpPr w:leftFromText="180" w:rightFromText="180" w:vertAnchor="text" w:horzAnchor="margin" w:tblpXSpec="center"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1348D8" w:rsidRPr="00602FB1" w14:paraId="3D4D8AC5" w14:textId="77777777" w:rsidTr="00B30CCD">
        <w:trPr>
          <w:trHeight w:val="1407"/>
        </w:trPr>
        <w:tc>
          <w:tcPr>
            <w:tcW w:w="10632" w:type="dxa"/>
            <w:shd w:val="clear" w:color="auto" w:fill="auto"/>
          </w:tcPr>
          <w:p w14:paraId="3C4850B9" w14:textId="77777777" w:rsidR="001348D8" w:rsidRPr="00B30CCD" w:rsidRDefault="00E12991" w:rsidP="00B30CCD">
            <w:pPr>
              <w:widowControl/>
              <w:jc w:val="both"/>
              <w:rPr>
                <w:rFonts w:ascii="Century" w:eastAsia="Calibri" w:hAnsi="Century"/>
                <w:color w:val="002060"/>
                <w:sz w:val="22"/>
                <w:szCs w:val="22"/>
                <w:lang w:bidi="ar-SA"/>
              </w:rPr>
            </w:pPr>
          </w:p>
        </w:tc>
      </w:tr>
    </w:tbl>
    <w:p w14:paraId="62D17EEE" w14:textId="77777777" w:rsidR="001348D8" w:rsidRPr="00602FB1" w:rsidRDefault="00B325F9" w:rsidP="0064111F">
      <w:pPr>
        <w:widowControl/>
        <w:spacing w:before="240" w:line="276" w:lineRule="auto"/>
        <w:jc w:val="both"/>
        <w:rPr>
          <w:rFonts w:ascii="EC Square Sans Pro" w:hAnsi="EC Square Sans Pro"/>
          <w:color w:val="002060"/>
          <w:sz w:val="22"/>
          <w:szCs w:val="22"/>
          <w:lang w:bidi="ar-SA"/>
        </w:rPr>
      </w:pPr>
      <w:r>
        <w:rPr>
          <w:rFonts w:ascii="EC Square Sans Pro" w:hAnsi="EC Square Sans Pro"/>
          <w:color w:val="0070C0"/>
          <w:sz w:val="28"/>
        </w:rPr>
        <w:t>5. Enumere todos las pruebas o documentos justificativos que puede enviar a la Comisión si esta se lo solicita.</w:t>
      </w:r>
      <w:r>
        <w:rPr>
          <w:rFonts w:ascii="EC Square Sans Pro" w:hAnsi="EC Square Sans Pro"/>
          <w:color w:val="002060"/>
          <w:sz w:val="22"/>
        </w:rPr>
        <w:t xml:space="preserve"> </w:t>
      </w:r>
      <w:r>
        <w:br/>
      </w:r>
      <w:r w:rsidR="002652B0">
        <w:rPr>
          <w:rFonts w:ascii="EC Square Sans Pro" w:hAnsi="EC Square Sans Pro"/>
          <w:noProof/>
          <w:sz w:val="20"/>
          <w:lang w:val="fr-BE" w:eastAsia="fr-BE" w:bidi="ar-SA"/>
        </w:rPr>
        <w:drawing>
          <wp:inline distT="0" distB="0" distL="0" distR="0" wp14:anchorId="3EB8E2FF" wp14:editId="55E91F89">
            <wp:extent cx="155575" cy="155575"/>
            <wp:effectExtent l="0" t="0" r="0" b="0"/>
            <wp:docPr id="2" name="Picture 7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warni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Pr>
          <w:rFonts w:ascii="EC Square Sans Pro" w:hAnsi="EC Square Sans Pro"/>
          <w:sz w:val="22"/>
        </w:rPr>
        <w:t xml:space="preserve"> </w:t>
      </w:r>
      <w:r>
        <w:rPr>
          <w:rFonts w:ascii="EC Square Sans Pro" w:hAnsi="EC Square Sans Pro"/>
          <w:color w:val="002060"/>
          <w:sz w:val="22"/>
        </w:rPr>
        <w:t>No adjunte documentos en esta fase.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1348D8" w:rsidRPr="00602FB1" w14:paraId="76614923" w14:textId="77777777" w:rsidTr="00B30CCD">
        <w:trPr>
          <w:trHeight w:val="1580"/>
        </w:trPr>
        <w:tc>
          <w:tcPr>
            <w:tcW w:w="10682" w:type="dxa"/>
            <w:shd w:val="clear" w:color="auto" w:fill="auto"/>
          </w:tcPr>
          <w:p w14:paraId="19FF68B9" w14:textId="77777777" w:rsidR="001348D8" w:rsidRPr="00B30CCD" w:rsidRDefault="00E12991" w:rsidP="00B30CCD">
            <w:pPr>
              <w:widowControl/>
              <w:jc w:val="both"/>
              <w:rPr>
                <w:rFonts w:ascii="Century" w:eastAsia="Calibri" w:hAnsi="Century"/>
                <w:color w:val="002060"/>
                <w:sz w:val="22"/>
                <w:szCs w:val="22"/>
                <w:lang w:bidi="ar-SA"/>
              </w:rPr>
            </w:pPr>
          </w:p>
        </w:tc>
      </w:tr>
    </w:tbl>
    <w:p w14:paraId="0D3FABF2" w14:textId="77777777" w:rsidR="001348D8" w:rsidRPr="00602FB1" w:rsidRDefault="00B325F9" w:rsidP="007D633A">
      <w:pPr>
        <w:widowControl/>
        <w:spacing w:before="120" w:line="276" w:lineRule="auto"/>
        <w:jc w:val="both"/>
        <w:rPr>
          <w:rFonts w:ascii="EC Square Sans Pro" w:hAnsi="EC Square Sans Pro"/>
          <w:color w:val="0070C0"/>
          <w:sz w:val="28"/>
          <w:szCs w:val="22"/>
          <w:lang w:bidi="ar-SA"/>
        </w:rPr>
      </w:pPr>
      <w:r>
        <w:rPr>
          <w:rFonts w:ascii="EC Square Sans Pro" w:hAnsi="EC Square Sans Pro"/>
          <w:color w:val="0070C0"/>
          <w:sz w:val="28"/>
        </w:rPr>
        <w:t>6. Datos personales*</w:t>
      </w:r>
    </w:p>
    <w:p w14:paraId="5EB40980" w14:textId="77777777" w:rsidR="0064111F" w:rsidRPr="00602FB1" w:rsidRDefault="00B325F9" w:rsidP="007D633A">
      <w:pPr>
        <w:widowControl/>
        <w:spacing w:after="120" w:line="276" w:lineRule="auto"/>
        <w:jc w:val="both"/>
        <w:rPr>
          <w:rFonts w:ascii="EC Square Sans Pro" w:hAnsi="EC Square Sans Pro"/>
          <w:color w:val="002060"/>
          <w:szCs w:val="22"/>
          <w:lang w:bidi="ar-SA"/>
        </w:rPr>
      </w:pPr>
      <w:r>
        <w:rPr>
          <w:rFonts w:ascii="EC Square Sans Pro" w:hAnsi="EC Square Sans Pro"/>
          <w:color w:val="002060"/>
        </w:rPr>
        <w:t>¿Autoriza a la Comisión a revelar su identidad en sus contactos con la administración a la que se refiere su denuncia?</w:t>
      </w:r>
    </w:p>
    <w:p w14:paraId="3BDD623F" w14:textId="77777777" w:rsidR="001348D8" w:rsidRPr="00602FB1" w:rsidRDefault="00E12991" w:rsidP="007D633A">
      <w:pPr>
        <w:widowControl/>
        <w:spacing w:after="120" w:line="276" w:lineRule="auto"/>
        <w:jc w:val="both"/>
        <w:rPr>
          <w:rFonts w:ascii="EC Square Sans Pro" w:hAnsi="EC Square Sans Pro"/>
          <w:color w:val="002060"/>
          <w:sz w:val="22"/>
          <w:szCs w:val="22"/>
          <w:lang w:bidi="ar-SA"/>
        </w:rPr>
      </w:pPr>
      <w:sdt>
        <w:sdtPr>
          <w:rPr>
            <w:rFonts w:ascii="EC Square Sans Pro" w:hAnsi="EC Square Sans Pro"/>
            <w:color w:val="002060"/>
            <w:sz w:val="22"/>
            <w:szCs w:val="22"/>
            <w:lang w:val="en-GB" w:eastAsia="en-GB" w:bidi="ar-SA"/>
          </w:rPr>
          <w:id w:val="-1229535486"/>
          <w14:checkbox>
            <w14:checked w14:val="0"/>
            <w14:checkedState w14:val="0056" w14:font="Wingdings 2"/>
            <w14:uncheckedState w14:val="00A1" w14:font="Wingdings"/>
          </w14:checkbox>
        </w:sdtPr>
        <w:sdtEndPr/>
        <w:sdtContent>
          <w:r w:rsidR="00CC0193" w:rsidRPr="00602FB1">
            <w:rPr>
              <w:rFonts w:ascii="EC Square Sans Pro" w:hAnsi="EC Square Sans Pro"/>
              <w:color w:val="002060"/>
              <w:sz w:val="22"/>
              <w:szCs w:val="22"/>
              <w:lang w:val="en-GB" w:eastAsia="en-GB" w:bidi="ar-SA"/>
            </w:rPr>
            <w:sym w:font="Wingdings" w:char="F0A1"/>
          </w:r>
        </w:sdtContent>
      </w:sdt>
      <w:r w:rsidR="00CC0193" w:rsidRPr="00662C4B">
        <w:rPr>
          <w:rFonts w:ascii="EC Square Sans Pro" w:hAnsi="EC Square Sans Pro"/>
          <w:color w:val="002060"/>
          <w:szCs w:val="22"/>
          <w:lang w:eastAsia="en-GB" w:bidi="ar-SA"/>
        </w:rPr>
        <w:t xml:space="preserve"> </w:t>
      </w:r>
      <w:r w:rsidR="00B325F9">
        <w:rPr>
          <w:rFonts w:ascii="EC Square Sans Pro" w:hAnsi="EC Square Sans Pro"/>
          <w:color w:val="002060"/>
        </w:rPr>
        <w:t xml:space="preserve">Sí             </w:t>
      </w:r>
      <w:sdt>
        <w:sdtPr>
          <w:rPr>
            <w:rFonts w:ascii="EC Square Sans Pro" w:hAnsi="EC Square Sans Pro"/>
            <w:color w:val="002060"/>
            <w:sz w:val="22"/>
            <w:szCs w:val="22"/>
            <w:lang w:val="en-GB" w:eastAsia="en-GB" w:bidi="ar-SA"/>
          </w:rPr>
          <w:id w:val="-3977299"/>
          <w14:checkbox>
            <w14:checked w14:val="0"/>
            <w14:checkedState w14:val="0056" w14:font="Wingdings 2"/>
            <w14:uncheckedState w14:val="00A1" w14:font="Wingdings"/>
          </w14:checkbox>
        </w:sdtPr>
        <w:sdtEndPr/>
        <w:sdtContent>
          <w:r w:rsidR="00CC0193" w:rsidRPr="00602FB1">
            <w:rPr>
              <w:rFonts w:ascii="EC Square Sans Pro" w:hAnsi="EC Square Sans Pro"/>
              <w:color w:val="002060"/>
              <w:sz w:val="22"/>
              <w:szCs w:val="22"/>
              <w:lang w:val="en-GB" w:eastAsia="en-GB" w:bidi="ar-SA"/>
            </w:rPr>
            <w:sym w:font="Wingdings" w:char="F0A1"/>
          </w:r>
        </w:sdtContent>
      </w:sdt>
      <w:r w:rsidR="00CC0193" w:rsidRPr="00662C4B">
        <w:rPr>
          <w:rFonts w:ascii="EC Square Sans Pro" w:hAnsi="EC Square Sans Pro"/>
          <w:color w:val="002060"/>
          <w:szCs w:val="22"/>
          <w:lang w:eastAsia="en-GB" w:bidi="ar-SA"/>
        </w:rPr>
        <w:t xml:space="preserve"> </w:t>
      </w:r>
      <w:r w:rsidR="00B325F9">
        <w:rPr>
          <w:rFonts w:ascii="EC Square Sans Pro" w:hAnsi="EC Square Sans Pro"/>
          <w:color w:val="002060"/>
        </w:rPr>
        <w:t>No</w:t>
      </w:r>
    </w:p>
    <w:p w14:paraId="370ED032" w14:textId="77777777" w:rsidR="001348D8" w:rsidRPr="00B30CCD" w:rsidRDefault="002652B0" w:rsidP="007D633A">
      <w:pPr>
        <w:widowControl/>
        <w:spacing w:line="276" w:lineRule="auto"/>
        <w:jc w:val="both"/>
        <w:rPr>
          <w:rFonts w:ascii="EC Square Sans Pro" w:eastAsia="Calibri" w:hAnsi="EC Square Sans Pro"/>
          <w:i/>
          <w:color w:val="00B050"/>
          <w:sz w:val="18"/>
          <w:szCs w:val="22"/>
          <w:lang w:bidi="ar-SA"/>
        </w:rPr>
      </w:pPr>
      <w:r>
        <w:rPr>
          <w:rFonts w:ascii="EC Square Sans Pro" w:hAnsi="EC Square Sans Pro"/>
          <w:noProof/>
          <w:sz w:val="20"/>
          <w:lang w:val="fr-BE" w:eastAsia="fr-BE" w:bidi="ar-SA"/>
        </w:rPr>
        <w:drawing>
          <wp:inline distT="0" distB="0" distL="0" distR="0" wp14:anchorId="6B6BAEDF" wp14:editId="1D2094A1">
            <wp:extent cx="155575" cy="155575"/>
            <wp:effectExtent l="0" t="0" r="0" b="0"/>
            <wp:docPr id="3" name="Picture 75"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warni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B325F9">
        <w:rPr>
          <w:rFonts w:ascii="EC Square Sans Pro" w:hAnsi="EC Square Sans Pro"/>
          <w:i/>
          <w:color w:val="002060"/>
          <w:sz w:val="22"/>
        </w:rPr>
        <w:t xml:space="preserve"> En algunos casos, revelar su identidad puede facilitarnos la tramitación de su denuncia.</w:t>
      </w:r>
    </w:p>
    <w:sectPr w:rsidR="001348D8" w:rsidRPr="00B30CCD" w:rsidSect="00063B4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C86CE" w14:textId="77777777" w:rsidR="00D224E5" w:rsidRDefault="00D224E5">
      <w:r>
        <w:separator/>
      </w:r>
    </w:p>
  </w:endnote>
  <w:endnote w:type="continuationSeparator" w:id="0">
    <w:p w14:paraId="41470149" w14:textId="77777777" w:rsidR="00D224E5" w:rsidRDefault="00D2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EC Square Sans Pro">
    <w:altName w:val="Bahnschrift Light"/>
    <w:panose1 w:val="020B0506040000020004"/>
    <w:charset w:val="00"/>
    <w:family w:val="swiss"/>
    <w:pitch w:val="variable"/>
    <w:sig w:usb0="20000287" w:usb1="00000001" w:usb2="00000000" w:usb3="00000000" w:csb0="0000019F" w:csb1="00000000"/>
  </w:font>
  <w:font w:name="EC Square Sans Cond Pro">
    <w:altName w:val="Bahnschrift Light"/>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SquareSansPr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4B21" w14:textId="77777777" w:rsidR="00B327D8" w:rsidRDefault="00B32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653B" w14:textId="77777777" w:rsidR="00B327D8" w:rsidRDefault="00B327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D5159" w14:textId="77777777" w:rsidR="00B327D8" w:rsidRDefault="00B32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FC8D8" w14:textId="77777777" w:rsidR="00D224E5" w:rsidRDefault="00D224E5"/>
  </w:footnote>
  <w:footnote w:type="continuationSeparator" w:id="0">
    <w:p w14:paraId="5865BBA4" w14:textId="77777777" w:rsidR="00D224E5" w:rsidRDefault="00D224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B102" w14:textId="77777777" w:rsidR="00B327D8" w:rsidRDefault="00B32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0E582" w14:textId="77777777" w:rsidR="00B327D8" w:rsidRDefault="00B327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7AE13" w14:textId="77777777" w:rsidR="00B327D8" w:rsidRDefault="00B32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55E"/>
    <w:multiLevelType w:val="multilevel"/>
    <w:tmpl w:val="C608BA6C"/>
    <w:lvl w:ilvl="0">
      <w:start w:val="1"/>
      <w:numFmt w:val="upperRoman"/>
      <w:lvlText w:val="%1."/>
      <w:lvlJc w:val="left"/>
      <w:rPr>
        <w:rFonts w:ascii="Arial" w:eastAsia="Arial" w:hAnsi="Arial" w:cs="Arial"/>
        <w:b/>
        <w:bCs/>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35745"/>
    <w:multiLevelType w:val="hybridMultilevel"/>
    <w:tmpl w:val="6FB4C79A"/>
    <w:lvl w:ilvl="0" w:tplc="AD88AAE6">
      <w:start w:val="1"/>
      <w:numFmt w:val="bullet"/>
      <w:lvlText w:val=""/>
      <w:lvlJc w:val="left"/>
      <w:pPr>
        <w:ind w:left="720" w:hanging="360"/>
      </w:pPr>
      <w:rPr>
        <w:rFonts w:ascii="Symbol" w:hAnsi="Symbol" w:hint="default"/>
      </w:rPr>
    </w:lvl>
    <w:lvl w:ilvl="1" w:tplc="D6BCACC8" w:tentative="1">
      <w:start w:val="1"/>
      <w:numFmt w:val="bullet"/>
      <w:lvlText w:val="o"/>
      <w:lvlJc w:val="left"/>
      <w:pPr>
        <w:ind w:left="1440" w:hanging="360"/>
      </w:pPr>
      <w:rPr>
        <w:rFonts w:ascii="Courier New" w:hAnsi="Courier New" w:cs="Courier New" w:hint="default"/>
      </w:rPr>
    </w:lvl>
    <w:lvl w:ilvl="2" w:tplc="17E61214" w:tentative="1">
      <w:start w:val="1"/>
      <w:numFmt w:val="bullet"/>
      <w:lvlText w:val=""/>
      <w:lvlJc w:val="left"/>
      <w:pPr>
        <w:ind w:left="2160" w:hanging="360"/>
      </w:pPr>
      <w:rPr>
        <w:rFonts w:ascii="Wingdings" w:hAnsi="Wingdings" w:hint="default"/>
      </w:rPr>
    </w:lvl>
    <w:lvl w:ilvl="3" w:tplc="F89C4082" w:tentative="1">
      <w:start w:val="1"/>
      <w:numFmt w:val="bullet"/>
      <w:lvlText w:val=""/>
      <w:lvlJc w:val="left"/>
      <w:pPr>
        <w:ind w:left="2880" w:hanging="360"/>
      </w:pPr>
      <w:rPr>
        <w:rFonts w:ascii="Symbol" w:hAnsi="Symbol" w:hint="default"/>
      </w:rPr>
    </w:lvl>
    <w:lvl w:ilvl="4" w:tplc="4EAC8616" w:tentative="1">
      <w:start w:val="1"/>
      <w:numFmt w:val="bullet"/>
      <w:lvlText w:val="o"/>
      <w:lvlJc w:val="left"/>
      <w:pPr>
        <w:ind w:left="3600" w:hanging="360"/>
      </w:pPr>
      <w:rPr>
        <w:rFonts w:ascii="Courier New" w:hAnsi="Courier New" w:cs="Courier New" w:hint="default"/>
      </w:rPr>
    </w:lvl>
    <w:lvl w:ilvl="5" w:tplc="90EC4772" w:tentative="1">
      <w:start w:val="1"/>
      <w:numFmt w:val="bullet"/>
      <w:lvlText w:val=""/>
      <w:lvlJc w:val="left"/>
      <w:pPr>
        <w:ind w:left="4320" w:hanging="360"/>
      </w:pPr>
      <w:rPr>
        <w:rFonts w:ascii="Wingdings" w:hAnsi="Wingdings" w:hint="default"/>
      </w:rPr>
    </w:lvl>
    <w:lvl w:ilvl="6" w:tplc="6DACC29C" w:tentative="1">
      <w:start w:val="1"/>
      <w:numFmt w:val="bullet"/>
      <w:lvlText w:val=""/>
      <w:lvlJc w:val="left"/>
      <w:pPr>
        <w:ind w:left="5040" w:hanging="360"/>
      </w:pPr>
      <w:rPr>
        <w:rFonts w:ascii="Symbol" w:hAnsi="Symbol" w:hint="default"/>
      </w:rPr>
    </w:lvl>
    <w:lvl w:ilvl="7" w:tplc="55868DFE" w:tentative="1">
      <w:start w:val="1"/>
      <w:numFmt w:val="bullet"/>
      <w:lvlText w:val="o"/>
      <w:lvlJc w:val="left"/>
      <w:pPr>
        <w:ind w:left="5760" w:hanging="360"/>
      </w:pPr>
      <w:rPr>
        <w:rFonts w:ascii="Courier New" w:hAnsi="Courier New" w:cs="Courier New" w:hint="default"/>
      </w:rPr>
    </w:lvl>
    <w:lvl w:ilvl="8" w:tplc="C4022696" w:tentative="1">
      <w:start w:val="1"/>
      <w:numFmt w:val="bullet"/>
      <w:lvlText w:val=""/>
      <w:lvlJc w:val="left"/>
      <w:pPr>
        <w:ind w:left="6480" w:hanging="360"/>
      </w:pPr>
      <w:rPr>
        <w:rFonts w:ascii="Wingdings" w:hAnsi="Wingdings" w:hint="default"/>
      </w:rPr>
    </w:lvl>
  </w:abstractNum>
  <w:abstractNum w:abstractNumId="2" w15:restartNumberingAfterBreak="0">
    <w:nsid w:val="13C5282B"/>
    <w:multiLevelType w:val="multilevel"/>
    <w:tmpl w:val="52528ADE"/>
    <w:lvl w:ilvl="0">
      <w:start w:val="1"/>
      <w:numFmt w:val="bullet"/>
      <w:lvlText w:val="•"/>
      <w:lvlJc w:val="left"/>
      <w:rPr>
        <w:rFonts w:ascii="Arial" w:eastAsia="Arial" w:hAnsi="Arial" w:cs="Arial"/>
        <w:b/>
        <w:bCs/>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AE1F19"/>
    <w:multiLevelType w:val="multilevel"/>
    <w:tmpl w:val="9516DC80"/>
    <w:lvl w:ilvl="0">
      <w:start w:val="1"/>
      <w:numFmt w:val="decimal"/>
      <w:lvlText w:val="%1."/>
      <w:lvlJc w:val="left"/>
      <w:rPr>
        <w:rFonts w:ascii="Arial" w:eastAsia="Arial" w:hAnsi="Arial" w:cs="Arial"/>
        <w:b/>
        <w:bCs/>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894F79"/>
    <w:multiLevelType w:val="hybridMultilevel"/>
    <w:tmpl w:val="3C841790"/>
    <w:lvl w:ilvl="0" w:tplc="3210E67E">
      <w:start w:val="1"/>
      <w:numFmt w:val="bullet"/>
      <w:lvlText w:val=""/>
      <w:lvlJc w:val="left"/>
      <w:pPr>
        <w:ind w:left="360" w:hanging="360"/>
      </w:pPr>
      <w:rPr>
        <w:rFonts w:ascii="Symbol" w:hAnsi="Symbol" w:hint="default"/>
      </w:rPr>
    </w:lvl>
    <w:lvl w:ilvl="1" w:tplc="2C646CAC" w:tentative="1">
      <w:start w:val="1"/>
      <w:numFmt w:val="bullet"/>
      <w:lvlText w:val="o"/>
      <w:lvlJc w:val="left"/>
      <w:pPr>
        <w:ind w:left="1080" w:hanging="360"/>
      </w:pPr>
      <w:rPr>
        <w:rFonts w:ascii="Courier New" w:hAnsi="Courier New" w:cs="Courier New" w:hint="default"/>
      </w:rPr>
    </w:lvl>
    <w:lvl w:ilvl="2" w:tplc="7416CDF4" w:tentative="1">
      <w:start w:val="1"/>
      <w:numFmt w:val="bullet"/>
      <w:lvlText w:val=""/>
      <w:lvlJc w:val="left"/>
      <w:pPr>
        <w:ind w:left="1800" w:hanging="360"/>
      </w:pPr>
      <w:rPr>
        <w:rFonts w:ascii="Wingdings" w:hAnsi="Wingdings" w:hint="default"/>
      </w:rPr>
    </w:lvl>
    <w:lvl w:ilvl="3" w:tplc="ABF8D76C" w:tentative="1">
      <w:start w:val="1"/>
      <w:numFmt w:val="bullet"/>
      <w:lvlText w:val=""/>
      <w:lvlJc w:val="left"/>
      <w:pPr>
        <w:ind w:left="2520" w:hanging="360"/>
      </w:pPr>
      <w:rPr>
        <w:rFonts w:ascii="Symbol" w:hAnsi="Symbol" w:hint="default"/>
      </w:rPr>
    </w:lvl>
    <w:lvl w:ilvl="4" w:tplc="D01E8A46" w:tentative="1">
      <w:start w:val="1"/>
      <w:numFmt w:val="bullet"/>
      <w:lvlText w:val="o"/>
      <w:lvlJc w:val="left"/>
      <w:pPr>
        <w:ind w:left="3240" w:hanging="360"/>
      </w:pPr>
      <w:rPr>
        <w:rFonts w:ascii="Courier New" w:hAnsi="Courier New" w:cs="Courier New" w:hint="default"/>
      </w:rPr>
    </w:lvl>
    <w:lvl w:ilvl="5" w:tplc="00E6E62C" w:tentative="1">
      <w:start w:val="1"/>
      <w:numFmt w:val="bullet"/>
      <w:lvlText w:val=""/>
      <w:lvlJc w:val="left"/>
      <w:pPr>
        <w:ind w:left="3960" w:hanging="360"/>
      </w:pPr>
      <w:rPr>
        <w:rFonts w:ascii="Wingdings" w:hAnsi="Wingdings" w:hint="default"/>
      </w:rPr>
    </w:lvl>
    <w:lvl w:ilvl="6" w:tplc="CC94F190" w:tentative="1">
      <w:start w:val="1"/>
      <w:numFmt w:val="bullet"/>
      <w:lvlText w:val=""/>
      <w:lvlJc w:val="left"/>
      <w:pPr>
        <w:ind w:left="4680" w:hanging="360"/>
      </w:pPr>
      <w:rPr>
        <w:rFonts w:ascii="Symbol" w:hAnsi="Symbol" w:hint="default"/>
      </w:rPr>
    </w:lvl>
    <w:lvl w:ilvl="7" w:tplc="C06805F2" w:tentative="1">
      <w:start w:val="1"/>
      <w:numFmt w:val="bullet"/>
      <w:lvlText w:val="o"/>
      <w:lvlJc w:val="left"/>
      <w:pPr>
        <w:ind w:left="5400" w:hanging="360"/>
      </w:pPr>
      <w:rPr>
        <w:rFonts w:ascii="Courier New" w:hAnsi="Courier New" w:cs="Courier New" w:hint="default"/>
      </w:rPr>
    </w:lvl>
    <w:lvl w:ilvl="8" w:tplc="785855B4" w:tentative="1">
      <w:start w:val="1"/>
      <w:numFmt w:val="bullet"/>
      <w:lvlText w:val=""/>
      <w:lvlJc w:val="left"/>
      <w:pPr>
        <w:ind w:left="6120" w:hanging="360"/>
      </w:pPr>
      <w:rPr>
        <w:rFonts w:ascii="Wingdings" w:hAnsi="Wingdings" w:hint="default"/>
      </w:rPr>
    </w:lvl>
  </w:abstractNum>
  <w:abstractNum w:abstractNumId="5" w15:restartNumberingAfterBreak="0">
    <w:nsid w:val="33534643"/>
    <w:multiLevelType w:val="multilevel"/>
    <w:tmpl w:val="920C580A"/>
    <w:lvl w:ilvl="0">
      <w:start w:val="1"/>
      <w:numFmt w:val="bullet"/>
      <w:lvlText w:val="□"/>
      <w:lvlJc w:val="left"/>
      <w:rPr>
        <w:rFonts w:ascii="Arial" w:eastAsia="Arial" w:hAnsi="Arial" w:cs="Arial"/>
        <w:b/>
        <w:bCs/>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B114F7"/>
    <w:multiLevelType w:val="multilevel"/>
    <w:tmpl w:val="DE60B4AA"/>
    <w:lvl w:ilvl="0">
      <w:start w:val="1"/>
      <w:numFmt w:val="decimal"/>
      <w:lvlText w:val="%1."/>
      <w:lvlJc w:val="left"/>
      <w:rPr>
        <w:rFonts w:ascii="Arial" w:eastAsia="Arial" w:hAnsi="Arial" w:cs="Arial"/>
        <w:b/>
        <w:bCs/>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A24F46"/>
    <w:multiLevelType w:val="hybridMultilevel"/>
    <w:tmpl w:val="D84A2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C17708C"/>
    <w:multiLevelType w:val="hybridMultilevel"/>
    <w:tmpl w:val="D6702CE8"/>
    <w:lvl w:ilvl="0" w:tplc="793C736A">
      <w:start w:val="1"/>
      <w:numFmt w:val="bullet"/>
      <w:lvlText w:val=""/>
      <w:lvlJc w:val="left"/>
      <w:pPr>
        <w:ind w:left="720" w:hanging="360"/>
      </w:pPr>
      <w:rPr>
        <w:rFonts w:ascii="Symbol" w:hAnsi="Symbol" w:hint="default"/>
      </w:rPr>
    </w:lvl>
    <w:lvl w:ilvl="1" w:tplc="0256FCA2" w:tentative="1">
      <w:start w:val="1"/>
      <w:numFmt w:val="bullet"/>
      <w:lvlText w:val="o"/>
      <w:lvlJc w:val="left"/>
      <w:pPr>
        <w:ind w:left="1440" w:hanging="360"/>
      </w:pPr>
      <w:rPr>
        <w:rFonts w:ascii="Courier New" w:hAnsi="Courier New" w:cs="Courier New" w:hint="default"/>
      </w:rPr>
    </w:lvl>
    <w:lvl w:ilvl="2" w:tplc="7CC6441E" w:tentative="1">
      <w:start w:val="1"/>
      <w:numFmt w:val="bullet"/>
      <w:lvlText w:val=""/>
      <w:lvlJc w:val="left"/>
      <w:pPr>
        <w:ind w:left="2160" w:hanging="360"/>
      </w:pPr>
      <w:rPr>
        <w:rFonts w:ascii="Wingdings" w:hAnsi="Wingdings" w:hint="default"/>
      </w:rPr>
    </w:lvl>
    <w:lvl w:ilvl="3" w:tplc="8CBC69DC" w:tentative="1">
      <w:start w:val="1"/>
      <w:numFmt w:val="bullet"/>
      <w:lvlText w:val=""/>
      <w:lvlJc w:val="left"/>
      <w:pPr>
        <w:ind w:left="2880" w:hanging="360"/>
      </w:pPr>
      <w:rPr>
        <w:rFonts w:ascii="Symbol" w:hAnsi="Symbol" w:hint="default"/>
      </w:rPr>
    </w:lvl>
    <w:lvl w:ilvl="4" w:tplc="A426E19E" w:tentative="1">
      <w:start w:val="1"/>
      <w:numFmt w:val="bullet"/>
      <w:lvlText w:val="o"/>
      <w:lvlJc w:val="left"/>
      <w:pPr>
        <w:ind w:left="3600" w:hanging="360"/>
      </w:pPr>
      <w:rPr>
        <w:rFonts w:ascii="Courier New" w:hAnsi="Courier New" w:cs="Courier New" w:hint="default"/>
      </w:rPr>
    </w:lvl>
    <w:lvl w:ilvl="5" w:tplc="10D87F9E" w:tentative="1">
      <w:start w:val="1"/>
      <w:numFmt w:val="bullet"/>
      <w:lvlText w:val=""/>
      <w:lvlJc w:val="left"/>
      <w:pPr>
        <w:ind w:left="4320" w:hanging="360"/>
      </w:pPr>
      <w:rPr>
        <w:rFonts w:ascii="Wingdings" w:hAnsi="Wingdings" w:hint="default"/>
      </w:rPr>
    </w:lvl>
    <w:lvl w:ilvl="6" w:tplc="45287068" w:tentative="1">
      <w:start w:val="1"/>
      <w:numFmt w:val="bullet"/>
      <w:lvlText w:val=""/>
      <w:lvlJc w:val="left"/>
      <w:pPr>
        <w:ind w:left="5040" w:hanging="360"/>
      </w:pPr>
      <w:rPr>
        <w:rFonts w:ascii="Symbol" w:hAnsi="Symbol" w:hint="default"/>
      </w:rPr>
    </w:lvl>
    <w:lvl w:ilvl="7" w:tplc="A58C899E" w:tentative="1">
      <w:start w:val="1"/>
      <w:numFmt w:val="bullet"/>
      <w:lvlText w:val="o"/>
      <w:lvlJc w:val="left"/>
      <w:pPr>
        <w:ind w:left="5760" w:hanging="360"/>
      </w:pPr>
      <w:rPr>
        <w:rFonts w:ascii="Courier New" w:hAnsi="Courier New" w:cs="Courier New" w:hint="default"/>
      </w:rPr>
    </w:lvl>
    <w:lvl w:ilvl="8" w:tplc="DC204972" w:tentative="1">
      <w:start w:val="1"/>
      <w:numFmt w:val="bullet"/>
      <w:lvlText w:val=""/>
      <w:lvlJc w:val="left"/>
      <w:pPr>
        <w:ind w:left="6480" w:hanging="360"/>
      </w:pPr>
      <w:rPr>
        <w:rFonts w:ascii="Wingdings" w:hAnsi="Wingdings" w:hint="default"/>
      </w:rPr>
    </w:lvl>
  </w:abstractNum>
  <w:abstractNum w:abstractNumId="9" w15:restartNumberingAfterBreak="0">
    <w:nsid w:val="759F2FBD"/>
    <w:multiLevelType w:val="hybridMultilevel"/>
    <w:tmpl w:val="57C44D9E"/>
    <w:lvl w:ilvl="0" w:tplc="E67E0132">
      <w:start w:val="1"/>
      <w:numFmt w:val="bullet"/>
      <w:lvlText w:val=""/>
      <w:lvlJc w:val="left"/>
      <w:pPr>
        <w:ind w:left="360" w:hanging="360"/>
      </w:pPr>
      <w:rPr>
        <w:rFonts w:ascii="Symbol" w:hAnsi="Symbol" w:hint="default"/>
      </w:rPr>
    </w:lvl>
    <w:lvl w:ilvl="1" w:tplc="1C44E5BC" w:tentative="1">
      <w:start w:val="1"/>
      <w:numFmt w:val="bullet"/>
      <w:lvlText w:val="o"/>
      <w:lvlJc w:val="left"/>
      <w:pPr>
        <w:ind w:left="1080" w:hanging="360"/>
      </w:pPr>
      <w:rPr>
        <w:rFonts w:ascii="Courier New" w:hAnsi="Courier New" w:cs="Courier New" w:hint="default"/>
      </w:rPr>
    </w:lvl>
    <w:lvl w:ilvl="2" w:tplc="09FE98C6" w:tentative="1">
      <w:start w:val="1"/>
      <w:numFmt w:val="bullet"/>
      <w:lvlText w:val=""/>
      <w:lvlJc w:val="left"/>
      <w:pPr>
        <w:ind w:left="1800" w:hanging="360"/>
      </w:pPr>
      <w:rPr>
        <w:rFonts w:ascii="Wingdings" w:hAnsi="Wingdings" w:hint="default"/>
      </w:rPr>
    </w:lvl>
    <w:lvl w:ilvl="3" w:tplc="54B41064" w:tentative="1">
      <w:start w:val="1"/>
      <w:numFmt w:val="bullet"/>
      <w:lvlText w:val=""/>
      <w:lvlJc w:val="left"/>
      <w:pPr>
        <w:ind w:left="2520" w:hanging="360"/>
      </w:pPr>
      <w:rPr>
        <w:rFonts w:ascii="Symbol" w:hAnsi="Symbol" w:hint="default"/>
      </w:rPr>
    </w:lvl>
    <w:lvl w:ilvl="4" w:tplc="49409BF2" w:tentative="1">
      <w:start w:val="1"/>
      <w:numFmt w:val="bullet"/>
      <w:lvlText w:val="o"/>
      <w:lvlJc w:val="left"/>
      <w:pPr>
        <w:ind w:left="3240" w:hanging="360"/>
      </w:pPr>
      <w:rPr>
        <w:rFonts w:ascii="Courier New" w:hAnsi="Courier New" w:cs="Courier New" w:hint="default"/>
      </w:rPr>
    </w:lvl>
    <w:lvl w:ilvl="5" w:tplc="23E8C022" w:tentative="1">
      <w:start w:val="1"/>
      <w:numFmt w:val="bullet"/>
      <w:lvlText w:val=""/>
      <w:lvlJc w:val="left"/>
      <w:pPr>
        <w:ind w:left="3960" w:hanging="360"/>
      </w:pPr>
      <w:rPr>
        <w:rFonts w:ascii="Wingdings" w:hAnsi="Wingdings" w:hint="default"/>
      </w:rPr>
    </w:lvl>
    <w:lvl w:ilvl="6" w:tplc="68B44FFA" w:tentative="1">
      <w:start w:val="1"/>
      <w:numFmt w:val="bullet"/>
      <w:lvlText w:val=""/>
      <w:lvlJc w:val="left"/>
      <w:pPr>
        <w:ind w:left="4680" w:hanging="360"/>
      </w:pPr>
      <w:rPr>
        <w:rFonts w:ascii="Symbol" w:hAnsi="Symbol" w:hint="default"/>
      </w:rPr>
    </w:lvl>
    <w:lvl w:ilvl="7" w:tplc="9D3E052C" w:tentative="1">
      <w:start w:val="1"/>
      <w:numFmt w:val="bullet"/>
      <w:lvlText w:val="o"/>
      <w:lvlJc w:val="left"/>
      <w:pPr>
        <w:ind w:left="5400" w:hanging="360"/>
      </w:pPr>
      <w:rPr>
        <w:rFonts w:ascii="Courier New" w:hAnsi="Courier New" w:cs="Courier New" w:hint="default"/>
      </w:rPr>
    </w:lvl>
    <w:lvl w:ilvl="8" w:tplc="A8649B5C" w:tentative="1">
      <w:start w:val="1"/>
      <w:numFmt w:val="bullet"/>
      <w:lvlText w:val=""/>
      <w:lvlJc w:val="left"/>
      <w:pPr>
        <w:ind w:left="6120" w:hanging="360"/>
      </w:pPr>
      <w:rPr>
        <w:rFonts w:ascii="Wingdings" w:hAnsi="Wingdings" w:hint="default"/>
      </w:rPr>
    </w:lvl>
  </w:abstractNum>
  <w:abstractNum w:abstractNumId="10" w15:restartNumberingAfterBreak="0">
    <w:nsid w:val="7F302904"/>
    <w:multiLevelType w:val="hybridMultilevel"/>
    <w:tmpl w:val="69A66D56"/>
    <w:lvl w:ilvl="0" w:tplc="BB0E79CA">
      <w:start w:val="1"/>
      <w:numFmt w:val="bullet"/>
      <w:lvlText w:val=""/>
      <w:lvlJc w:val="left"/>
      <w:pPr>
        <w:ind w:left="720" w:hanging="360"/>
      </w:pPr>
      <w:rPr>
        <w:rFonts w:ascii="Symbol" w:hAnsi="Symbol" w:hint="default"/>
      </w:rPr>
    </w:lvl>
    <w:lvl w:ilvl="1" w:tplc="CC3A542A" w:tentative="1">
      <w:start w:val="1"/>
      <w:numFmt w:val="bullet"/>
      <w:lvlText w:val="o"/>
      <w:lvlJc w:val="left"/>
      <w:pPr>
        <w:ind w:left="1440" w:hanging="360"/>
      </w:pPr>
      <w:rPr>
        <w:rFonts w:ascii="Courier New" w:hAnsi="Courier New" w:cs="Courier New" w:hint="default"/>
      </w:rPr>
    </w:lvl>
    <w:lvl w:ilvl="2" w:tplc="395CFB72" w:tentative="1">
      <w:start w:val="1"/>
      <w:numFmt w:val="bullet"/>
      <w:lvlText w:val=""/>
      <w:lvlJc w:val="left"/>
      <w:pPr>
        <w:ind w:left="2160" w:hanging="360"/>
      </w:pPr>
      <w:rPr>
        <w:rFonts w:ascii="Wingdings" w:hAnsi="Wingdings" w:hint="default"/>
      </w:rPr>
    </w:lvl>
    <w:lvl w:ilvl="3" w:tplc="040807E2" w:tentative="1">
      <w:start w:val="1"/>
      <w:numFmt w:val="bullet"/>
      <w:lvlText w:val=""/>
      <w:lvlJc w:val="left"/>
      <w:pPr>
        <w:ind w:left="2880" w:hanging="360"/>
      </w:pPr>
      <w:rPr>
        <w:rFonts w:ascii="Symbol" w:hAnsi="Symbol" w:hint="default"/>
      </w:rPr>
    </w:lvl>
    <w:lvl w:ilvl="4" w:tplc="C01EB6FA" w:tentative="1">
      <w:start w:val="1"/>
      <w:numFmt w:val="bullet"/>
      <w:lvlText w:val="o"/>
      <w:lvlJc w:val="left"/>
      <w:pPr>
        <w:ind w:left="3600" w:hanging="360"/>
      </w:pPr>
      <w:rPr>
        <w:rFonts w:ascii="Courier New" w:hAnsi="Courier New" w:cs="Courier New" w:hint="default"/>
      </w:rPr>
    </w:lvl>
    <w:lvl w:ilvl="5" w:tplc="3C18BFC6" w:tentative="1">
      <w:start w:val="1"/>
      <w:numFmt w:val="bullet"/>
      <w:lvlText w:val=""/>
      <w:lvlJc w:val="left"/>
      <w:pPr>
        <w:ind w:left="4320" w:hanging="360"/>
      </w:pPr>
      <w:rPr>
        <w:rFonts w:ascii="Wingdings" w:hAnsi="Wingdings" w:hint="default"/>
      </w:rPr>
    </w:lvl>
    <w:lvl w:ilvl="6" w:tplc="B920905A" w:tentative="1">
      <w:start w:val="1"/>
      <w:numFmt w:val="bullet"/>
      <w:lvlText w:val=""/>
      <w:lvlJc w:val="left"/>
      <w:pPr>
        <w:ind w:left="5040" w:hanging="360"/>
      </w:pPr>
      <w:rPr>
        <w:rFonts w:ascii="Symbol" w:hAnsi="Symbol" w:hint="default"/>
      </w:rPr>
    </w:lvl>
    <w:lvl w:ilvl="7" w:tplc="7A2EC7A2" w:tentative="1">
      <w:start w:val="1"/>
      <w:numFmt w:val="bullet"/>
      <w:lvlText w:val="o"/>
      <w:lvlJc w:val="left"/>
      <w:pPr>
        <w:ind w:left="5760" w:hanging="360"/>
      </w:pPr>
      <w:rPr>
        <w:rFonts w:ascii="Courier New" w:hAnsi="Courier New" w:cs="Courier New" w:hint="default"/>
      </w:rPr>
    </w:lvl>
    <w:lvl w:ilvl="8" w:tplc="45681422" w:tentative="1">
      <w:start w:val="1"/>
      <w:numFmt w:val="bullet"/>
      <w:lvlText w:val=""/>
      <w:lvlJc w:val="left"/>
      <w:pPr>
        <w:ind w:left="6480" w:hanging="360"/>
      </w:pPr>
      <w:rPr>
        <w:rFonts w:ascii="Wingdings" w:hAnsi="Wingdings" w:hint="default"/>
      </w:rPr>
    </w:lvl>
  </w:abstractNum>
  <w:num w:numId="1" w16cid:durableId="195653981">
    <w:abstractNumId w:val="2"/>
  </w:num>
  <w:num w:numId="2" w16cid:durableId="1922907195">
    <w:abstractNumId w:val="0"/>
  </w:num>
  <w:num w:numId="3" w16cid:durableId="1179197413">
    <w:abstractNumId w:val="3"/>
  </w:num>
  <w:num w:numId="4" w16cid:durableId="146944298">
    <w:abstractNumId w:val="6"/>
  </w:num>
  <w:num w:numId="5" w16cid:durableId="556667662">
    <w:abstractNumId w:val="5"/>
  </w:num>
  <w:num w:numId="6" w16cid:durableId="1747146200">
    <w:abstractNumId w:val="10"/>
  </w:num>
  <w:num w:numId="7" w16cid:durableId="150412903">
    <w:abstractNumId w:val="1"/>
  </w:num>
  <w:num w:numId="8" w16cid:durableId="74403982">
    <w:abstractNumId w:val="4"/>
  </w:num>
  <w:num w:numId="9" w16cid:durableId="1460026455">
    <w:abstractNumId w:val="9"/>
  </w:num>
  <w:num w:numId="10" w16cid:durableId="1888566795">
    <w:abstractNumId w:val="8"/>
  </w:num>
  <w:num w:numId="11" w16cid:durableId="18707936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B31E45"/>
    <w:rsid w:val="000C19CD"/>
    <w:rsid w:val="002528FA"/>
    <w:rsid w:val="002652B0"/>
    <w:rsid w:val="003B0DC5"/>
    <w:rsid w:val="00662C4B"/>
    <w:rsid w:val="00670A65"/>
    <w:rsid w:val="009F303D"/>
    <w:rsid w:val="00B31E45"/>
    <w:rsid w:val="00B325F9"/>
    <w:rsid w:val="00B327D8"/>
    <w:rsid w:val="00C60502"/>
    <w:rsid w:val="00C93292"/>
    <w:rsid w:val="00CC0193"/>
    <w:rsid w:val="00D224E5"/>
    <w:rsid w:val="00E12991"/>
    <w:rsid w:val="00EE1BE3"/>
    <w:rsid w:val="00FB216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88E4A"/>
  <w15:docId w15:val="{7F1EBBE7-8664-47F1-A8A9-9C22FA07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pPr>
    <w:rPr>
      <w:color w:val="000000"/>
      <w:sz w:val="24"/>
      <w:szCs w:val="24"/>
      <w:lang w:val="es-ES" w:eastAsia="es-E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link w:val="Bodytext30"/>
    <w:rPr>
      <w:rFonts w:ascii="Arial" w:eastAsia="Arial" w:hAnsi="Arial" w:cs="Arial"/>
      <w:b/>
      <w:bCs/>
      <w:u w:val="none"/>
      <w:lang w:val="es-ES" w:eastAsia="es-ES"/>
    </w:rPr>
  </w:style>
  <w:style w:type="character" w:customStyle="1" w:styleId="Bodytext2">
    <w:name w:val="Body text (2)_"/>
    <w:link w:val="Bodytext20"/>
    <w:rPr>
      <w:rFonts w:ascii="Arial" w:eastAsia="Arial" w:hAnsi="Arial" w:cs="Arial"/>
      <w:b/>
      <w:bCs/>
      <w:sz w:val="15"/>
      <w:szCs w:val="15"/>
      <w:u w:val="none"/>
      <w:lang w:val="es-ES" w:eastAsia="es-ES"/>
    </w:rPr>
  </w:style>
  <w:style w:type="character" w:customStyle="1" w:styleId="Bodytext21">
    <w:name w:val="Body text (2)"/>
    <w:rPr>
      <w:rFonts w:ascii="Arial" w:eastAsia="Arial" w:hAnsi="Arial" w:cs="Arial"/>
      <w:b/>
      <w:bCs/>
      <w:color w:val="0000FF"/>
      <w:spacing w:val="0"/>
      <w:w w:val="100"/>
      <w:position w:val="0"/>
      <w:sz w:val="15"/>
      <w:szCs w:val="15"/>
      <w:u w:val="single"/>
      <w:lang w:val="es-ES" w:eastAsia="es-ES" w:bidi="en-US"/>
    </w:rPr>
  </w:style>
  <w:style w:type="character" w:customStyle="1" w:styleId="Bodytext22">
    <w:name w:val="Body text (2)"/>
    <w:rPr>
      <w:rFonts w:ascii="Arial" w:eastAsia="Arial" w:hAnsi="Arial" w:cs="Arial"/>
      <w:b/>
      <w:bCs/>
      <w:color w:val="0000FF"/>
      <w:spacing w:val="0"/>
      <w:w w:val="100"/>
      <w:position w:val="0"/>
      <w:sz w:val="15"/>
      <w:szCs w:val="15"/>
      <w:u w:val="none"/>
      <w:lang w:val="es-ES" w:eastAsia="es-ES" w:bidi="en-US"/>
    </w:rPr>
  </w:style>
  <w:style w:type="character" w:customStyle="1" w:styleId="Heading42">
    <w:name w:val="Heading #4 (2)_"/>
    <w:link w:val="Heading420"/>
    <w:rPr>
      <w:rFonts w:ascii="Arial" w:eastAsia="Arial" w:hAnsi="Arial" w:cs="Arial"/>
      <w:b/>
      <w:bCs/>
      <w:sz w:val="15"/>
      <w:szCs w:val="15"/>
      <w:u w:val="none"/>
      <w:lang w:val="es-ES" w:eastAsia="es-ES"/>
    </w:rPr>
  </w:style>
  <w:style w:type="character" w:customStyle="1" w:styleId="Heading1">
    <w:name w:val="Heading #1_"/>
    <w:link w:val="Heading10"/>
    <w:rPr>
      <w:rFonts w:ascii="Arial" w:eastAsia="Arial" w:hAnsi="Arial" w:cs="Arial"/>
      <w:sz w:val="28"/>
      <w:szCs w:val="28"/>
      <w:u w:val="none"/>
      <w:lang w:val="es-ES" w:eastAsia="es-ES"/>
    </w:rPr>
  </w:style>
  <w:style w:type="character" w:customStyle="1" w:styleId="Heading4">
    <w:name w:val="Heading #4_"/>
    <w:link w:val="Heading40"/>
    <w:rPr>
      <w:rFonts w:ascii="Arial" w:eastAsia="Arial" w:hAnsi="Arial" w:cs="Arial"/>
      <w:b/>
      <w:bCs/>
      <w:sz w:val="16"/>
      <w:szCs w:val="16"/>
      <w:u w:val="none"/>
      <w:lang w:val="es-ES" w:eastAsia="es-ES"/>
    </w:rPr>
  </w:style>
  <w:style w:type="character" w:customStyle="1" w:styleId="Bodytext4">
    <w:name w:val="Body text (4)_"/>
    <w:link w:val="Bodytext40"/>
    <w:rPr>
      <w:rFonts w:ascii="Arial" w:eastAsia="Arial" w:hAnsi="Arial" w:cs="Arial"/>
      <w:b/>
      <w:bCs/>
      <w:sz w:val="13"/>
      <w:szCs w:val="13"/>
      <w:u w:val="none"/>
      <w:lang w:val="es-ES" w:eastAsia="es-ES"/>
    </w:rPr>
  </w:style>
  <w:style w:type="character" w:customStyle="1" w:styleId="Heading3">
    <w:name w:val="Heading #3_"/>
    <w:link w:val="Heading30"/>
    <w:rPr>
      <w:rFonts w:ascii="Arial" w:eastAsia="Arial" w:hAnsi="Arial" w:cs="Arial"/>
      <w:sz w:val="21"/>
      <w:szCs w:val="21"/>
      <w:u w:val="none"/>
      <w:lang w:val="es-ES" w:eastAsia="es-ES"/>
    </w:rPr>
  </w:style>
  <w:style w:type="character" w:customStyle="1" w:styleId="Headerorfooter">
    <w:name w:val="Header or footer_"/>
    <w:link w:val="Headerorfooter0"/>
    <w:rPr>
      <w:rFonts w:ascii="Arial" w:eastAsia="Arial" w:hAnsi="Arial" w:cs="Arial"/>
      <w:b/>
      <w:bCs/>
      <w:sz w:val="12"/>
      <w:szCs w:val="12"/>
      <w:u w:val="none"/>
      <w:lang w:val="es-ES" w:eastAsia="es-ES"/>
    </w:rPr>
  </w:style>
  <w:style w:type="character" w:customStyle="1" w:styleId="Headerorfooter1">
    <w:name w:val="Header or footer"/>
    <w:rPr>
      <w:rFonts w:ascii="Arial" w:eastAsia="Arial" w:hAnsi="Arial" w:cs="Arial"/>
      <w:b/>
      <w:bCs/>
      <w:color w:val="000000"/>
      <w:spacing w:val="0"/>
      <w:w w:val="100"/>
      <w:position w:val="0"/>
      <w:sz w:val="12"/>
      <w:szCs w:val="12"/>
      <w:u w:val="none"/>
      <w:lang w:val="es-ES" w:eastAsia="es-ES" w:bidi="en-US"/>
    </w:rPr>
  </w:style>
  <w:style w:type="character" w:customStyle="1" w:styleId="Bodytext5">
    <w:name w:val="Body text (5)_"/>
    <w:link w:val="Bodytext50"/>
    <w:rPr>
      <w:rFonts w:ascii="Arial" w:eastAsia="Arial" w:hAnsi="Arial" w:cs="Arial"/>
      <w:sz w:val="10"/>
      <w:szCs w:val="10"/>
      <w:u w:val="none"/>
      <w:lang w:val="es-ES" w:eastAsia="es-ES"/>
    </w:rPr>
  </w:style>
  <w:style w:type="character" w:customStyle="1" w:styleId="Heading2">
    <w:name w:val="Heading #2_"/>
    <w:link w:val="Heading20"/>
    <w:rPr>
      <w:rFonts w:ascii="Arial" w:eastAsia="Arial" w:hAnsi="Arial" w:cs="Arial"/>
      <w:b/>
      <w:bCs/>
      <w:sz w:val="16"/>
      <w:szCs w:val="16"/>
      <w:u w:val="none"/>
      <w:lang w:val="es-ES" w:eastAsia="es-ES"/>
    </w:rPr>
  </w:style>
  <w:style w:type="character" w:customStyle="1" w:styleId="Heading32">
    <w:name w:val="Heading #3 (2)_"/>
    <w:link w:val="Heading320"/>
    <w:rPr>
      <w:rFonts w:ascii="Arial" w:eastAsia="Arial" w:hAnsi="Arial" w:cs="Arial"/>
      <w:sz w:val="21"/>
      <w:szCs w:val="21"/>
      <w:u w:val="none"/>
      <w:lang w:val="es-ES" w:eastAsia="es-ES"/>
    </w:rPr>
  </w:style>
  <w:style w:type="character" w:customStyle="1" w:styleId="Bodytext6">
    <w:name w:val="Body text (6)_"/>
    <w:link w:val="Bodytext60"/>
    <w:rPr>
      <w:rFonts w:ascii="Arial" w:eastAsia="Arial" w:hAnsi="Arial" w:cs="Arial"/>
      <w:b/>
      <w:bCs/>
      <w:sz w:val="15"/>
      <w:szCs w:val="15"/>
      <w:u w:val="none"/>
      <w:lang w:val="es-ES" w:eastAsia="es-ES"/>
    </w:rPr>
  </w:style>
  <w:style w:type="character" w:customStyle="1" w:styleId="Bodytext613pt">
    <w:name w:val="Body text (6) + 13 pt"/>
    <w:aliases w:val="Not Bold,Italic"/>
    <w:rPr>
      <w:rFonts w:ascii="Arial" w:eastAsia="Arial" w:hAnsi="Arial" w:cs="Arial"/>
      <w:b/>
      <w:bCs/>
      <w:i/>
      <w:iCs/>
      <w:color w:val="000000"/>
      <w:spacing w:val="0"/>
      <w:w w:val="100"/>
      <w:position w:val="0"/>
      <w:sz w:val="26"/>
      <w:szCs w:val="26"/>
      <w:u w:val="none"/>
      <w:lang w:val="es-ES" w:eastAsia="es-ES" w:bidi="en-US"/>
    </w:rPr>
  </w:style>
  <w:style w:type="character" w:customStyle="1" w:styleId="Bodytext41">
    <w:name w:val="Body text (4)"/>
    <w:rPr>
      <w:rFonts w:ascii="Arial" w:eastAsia="Arial" w:hAnsi="Arial" w:cs="Arial"/>
      <w:b/>
      <w:bCs/>
      <w:color w:val="000000"/>
      <w:spacing w:val="0"/>
      <w:w w:val="100"/>
      <w:position w:val="0"/>
      <w:sz w:val="13"/>
      <w:szCs w:val="13"/>
      <w:u w:val="single"/>
      <w:lang w:val="es-ES" w:eastAsia="es-ES" w:bidi="en-US"/>
    </w:rPr>
  </w:style>
  <w:style w:type="character" w:customStyle="1" w:styleId="Bodytext23">
    <w:name w:val="Body text (2)"/>
    <w:rPr>
      <w:rFonts w:ascii="Arial" w:eastAsia="Arial" w:hAnsi="Arial" w:cs="Arial"/>
      <w:b/>
      <w:bCs/>
      <w:color w:val="000000"/>
      <w:spacing w:val="0"/>
      <w:w w:val="100"/>
      <w:position w:val="0"/>
      <w:sz w:val="15"/>
      <w:szCs w:val="15"/>
      <w:u w:val="single"/>
      <w:lang w:val="es-ES" w:eastAsia="es-ES" w:bidi="en-US"/>
    </w:rPr>
  </w:style>
  <w:style w:type="character" w:customStyle="1" w:styleId="Bodytext7">
    <w:name w:val="Body text (7)_"/>
    <w:link w:val="Bodytext70"/>
    <w:rPr>
      <w:rFonts w:ascii="Arial" w:eastAsia="Arial" w:hAnsi="Arial" w:cs="Arial"/>
      <w:b/>
      <w:bCs/>
      <w:sz w:val="14"/>
      <w:szCs w:val="14"/>
      <w:u w:val="none"/>
      <w:lang w:val="es-ES" w:eastAsia="es-ES"/>
    </w:rPr>
  </w:style>
  <w:style w:type="paragraph" w:customStyle="1" w:styleId="Bodytext30">
    <w:name w:val="Body text (3)"/>
    <w:basedOn w:val="Normal"/>
    <w:link w:val="Bodytext3"/>
    <w:pPr>
      <w:shd w:val="clear" w:color="auto" w:fill="FFFFFF"/>
      <w:spacing w:after="820" w:line="268" w:lineRule="exact"/>
      <w:jc w:val="center"/>
    </w:pPr>
    <w:rPr>
      <w:rFonts w:ascii="Arial" w:eastAsia="Arial" w:hAnsi="Arial" w:cs="Arial"/>
      <w:b/>
      <w:bCs/>
    </w:rPr>
  </w:style>
  <w:style w:type="paragraph" w:customStyle="1" w:styleId="Bodytext20">
    <w:name w:val="Body text (2)"/>
    <w:basedOn w:val="Normal"/>
    <w:link w:val="Bodytext2"/>
    <w:pPr>
      <w:shd w:val="clear" w:color="auto" w:fill="FFFFFF"/>
      <w:spacing w:before="820" w:after="200" w:line="278" w:lineRule="exact"/>
      <w:ind w:hanging="360"/>
    </w:pPr>
    <w:rPr>
      <w:rFonts w:ascii="Arial" w:eastAsia="Arial" w:hAnsi="Arial" w:cs="Arial"/>
      <w:b/>
      <w:bCs/>
      <w:sz w:val="15"/>
      <w:szCs w:val="15"/>
    </w:rPr>
  </w:style>
  <w:style w:type="paragraph" w:customStyle="1" w:styleId="Heading420">
    <w:name w:val="Heading #4 (2)"/>
    <w:basedOn w:val="Normal"/>
    <w:link w:val="Heading42"/>
    <w:pPr>
      <w:shd w:val="clear" w:color="auto" w:fill="FFFFFF"/>
      <w:spacing w:after="300" w:line="168" w:lineRule="exact"/>
      <w:jc w:val="both"/>
      <w:outlineLvl w:val="3"/>
    </w:pPr>
    <w:rPr>
      <w:rFonts w:ascii="Arial" w:eastAsia="Arial" w:hAnsi="Arial" w:cs="Arial"/>
      <w:b/>
      <w:bCs/>
      <w:sz w:val="15"/>
      <w:szCs w:val="15"/>
    </w:rPr>
  </w:style>
  <w:style w:type="paragraph" w:customStyle="1" w:styleId="Heading10">
    <w:name w:val="Heading #1"/>
    <w:basedOn w:val="Normal"/>
    <w:link w:val="Heading1"/>
    <w:pPr>
      <w:shd w:val="clear" w:color="auto" w:fill="FFFFFF"/>
      <w:spacing w:line="312" w:lineRule="exact"/>
      <w:outlineLvl w:val="0"/>
    </w:pPr>
    <w:rPr>
      <w:rFonts w:ascii="Arial" w:eastAsia="Arial" w:hAnsi="Arial" w:cs="Arial"/>
      <w:sz w:val="28"/>
      <w:szCs w:val="28"/>
    </w:rPr>
  </w:style>
  <w:style w:type="paragraph" w:customStyle="1" w:styleId="Heading40">
    <w:name w:val="Heading #4"/>
    <w:basedOn w:val="Normal"/>
    <w:link w:val="Heading4"/>
    <w:pPr>
      <w:shd w:val="clear" w:color="auto" w:fill="FFFFFF"/>
      <w:spacing w:before="240" w:after="380" w:line="178" w:lineRule="exact"/>
      <w:ind w:hanging="300"/>
      <w:outlineLvl w:val="3"/>
    </w:pPr>
    <w:rPr>
      <w:rFonts w:ascii="Arial" w:eastAsia="Arial" w:hAnsi="Arial" w:cs="Arial"/>
      <w:b/>
      <w:bCs/>
      <w:sz w:val="16"/>
      <w:szCs w:val="16"/>
    </w:rPr>
  </w:style>
  <w:style w:type="paragraph" w:customStyle="1" w:styleId="Bodytext40">
    <w:name w:val="Body text (4)"/>
    <w:basedOn w:val="Normal"/>
    <w:link w:val="Bodytext4"/>
    <w:pPr>
      <w:shd w:val="clear" w:color="auto" w:fill="FFFFFF"/>
      <w:spacing w:before="380" w:after="240" w:line="146" w:lineRule="exact"/>
      <w:ind w:hanging="300"/>
    </w:pPr>
    <w:rPr>
      <w:rFonts w:ascii="Arial" w:eastAsia="Arial" w:hAnsi="Arial" w:cs="Arial"/>
      <w:b/>
      <w:bCs/>
      <w:sz w:val="13"/>
      <w:szCs w:val="13"/>
    </w:rPr>
  </w:style>
  <w:style w:type="paragraph" w:customStyle="1" w:styleId="Heading30">
    <w:name w:val="Heading #3"/>
    <w:basedOn w:val="Normal"/>
    <w:link w:val="Heading3"/>
    <w:pPr>
      <w:shd w:val="clear" w:color="auto" w:fill="FFFFFF"/>
      <w:spacing w:before="240" w:line="310" w:lineRule="exact"/>
      <w:outlineLvl w:val="2"/>
    </w:pPr>
    <w:rPr>
      <w:rFonts w:ascii="Arial" w:eastAsia="Arial" w:hAnsi="Arial" w:cs="Arial"/>
      <w:sz w:val="21"/>
      <w:szCs w:val="21"/>
    </w:rPr>
  </w:style>
  <w:style w:type="paragraph" w:customStyle="1" w:styleId="Headerorfooter0">
    <w:name w:val="Header or footer"/>
    <w:basedOn w:val="Normal"/>
    <w:link w:val="Headerorfooter"/>
    <w:pPr>
      <w:shd w:val="clear" w:color="auto" w:fill="FFFFFF"/>
      <w:spacing w:line="134" w:lineRule="exact"/>
    </w:pPr>
    <w:rPr>
      <w:rFonts w:ascii="Arial" w:eastAsia="Arial" w:hAnsi="Arial" w:cs="Arial"/>
      <w:b/>
      <w:bCs/>
      <w:sz w:val="12"/>
      <w:szCs w:val="12"/>
    </w:rPr>
  </w:style>
  <w:style w:type="paragraph" w:customStyle="1" w:styleId="Bodytext50">
    <w:name w:val="Body text (5)"/>
    <w:basedOn w:val="Normal"/>
    <w:link w:val="Bodytext5"/>
    <w:pPr>
      <w:shd w:val="clear" w:color="auto" w:fill="FFFFFF"/>
      <w:spacing w:before="2400" w:after="180" w:line="112" w:lineRule="exact"/>
    </w:pPr>
    <w:rPr>
      <w:rFonts w:ascii="Arial" w:eastAsia="Arial" w:hAnsi="Arial" w:cs="Arial"/>
      <w:sz w:val="10"/>
      <w:szCs w:val="10"/>
    </w:rPr>
  </w:style>
  <w:style w:type="paragraph" w:customStyle="1" w:styleId="Heading20">
    <w:name w:val="Heading #2"/>
    <w:basedOn w:val="Normal"/>
    <w:link w:val="Heading2"/>
    <w:pPr>
      <w:shd w:val="clear" w:color="auto" w:fill="FFFFFF"/>
      <w:spacing w:before="2240" w:after="120" w:line="178" w:lineRule="exact"/>
      <w:ind w:hanging="300"/>
      <w:outlineLvl w:val="1"/>
    </w:pPr>
    <w:rPr>
      <w:rFonts w:ascii="Arial" w:eastAsia="Arial" w:hAnsi="Arial" w:cs="Arial"/>
      <w:b/>
      <w:bCs/>
      <w:sz w:val="16"/>
      <w:szCs w:val="16"/>
    </w:rPr>
  </w:style>
  <w:style w:type="paragraph" w:customStyle="1" w:styleId="Heading320">
    <w:name w:val="Heading #3 (2)"/>
    <w:basedOn w:val="Normal"/>
    <w:link w:val="Heading32"/>
    <w:pPr>
      <w:shd w:val="clear" w:color="auto" w:fill="FFFFFF"/>
      <w:spacing w:before="120" w:after="120" w:line="234" w:lineRule="exact"/>
      <w:ind w:hanging="300"/>
      <w:outlineLvl w:val="2"/>
    </w:pPr>
    <w:rPr>
      <w:rFonts w:ascii="Arial" w:eastAsia="Arial" w:hAnsi="Arial" w:cs="Arial"/>
      <w:sz w:val="21"/>
      <w:szCs w:val="21"/>
    </w:rPr>
  </w:style>
  <w:style w:type="paragraph" w:customStyle="1" w:styleId="Bodytext60">
    <w:name w:val="Body text (6)"/>
    <w:basedOn w:val="Normal"/>
    <w:link w:val="Bodytext6"/>
    <w:pPr>
      <w:shd w:val="clear" w:color="auto" w:fill="FFFFFF"/>
      <w:spacing w:before="260" w:line="290" w:lineRule="exact"/>
      <w:jc w:val="both"/>
    </w:pPr>
    <w:rPr>
      <w:rFonts w:ascii="Arial" w:eastAsia="Arial" w:hAnsi="Arial" w:cs="Arial"/>
      <w:b/>
      <w:bCs/>
      <w:sz w:val="15"/>
      <w:szCs w:val="15"/>
    </w:rPr>
  </w:style>
  <w:style w:type="paragraph" w:customStyle="1" w:styleId="Bodytext70">
    <w:name w:val="Body text (7)"/>
    <w:basedOn w:val="Normal"/>
    <w:link w:val="Bodytext7"/>
    <w:pPr>
      <w:shd w:val="clear" w:color="auto" w:fill="FFFFFF"/>
      <w:spacing w:before="240" w:line="156" w:lineRule="exact"/>
    </w:pPr>
    <w:rPr>
      <w:rFonts w:ascii="Arial" w:eastAsia="Arial" w:hAnsi="Arial" w:cs="Arial"/>
      <w:b/>
      <w:bCs/>
      <w:sz w:val="14"/>
      <w:szCs w:val="14"/>
    </w:rPr>
  </w:style>
  <w:style w:type="paragraph" w:styleId="BalloonText">
    <w:name w:val="Balloon Text"/>
    <w:basedOn w:val="Normal"/>
    <w:link w:val="BalloonTextChar"/>
    <w:uiPriority w:val="99"/>
    <w:semiHidden/>
    <w:unhideWhenUsed/>
    <w:rsid w:val="008669FE"/>
    <w:rPr>
      <w:rFonts w:ascii="Tahoma" w:hAnsi="Tahoma" w:cs="Tahoma"/>
      <w:sz w:val="16"/>
      <w:szCs w:val="16"/>
    </w:rPr>
  </w:style>
  <w:style w:type="character" w:customStyle="1" w:styleId="BalloonTextChar">
    <w:name w:val="Balloon Text Char"/>
    <w:link w:val="BalloonText"/>
    <w:uiPriority w:val="99"/>
    <w:semiHidden/>
    <w:rsid w:val="008669FE"/>
    <w:rPr>
      <w:rFonts w:ascii="Tahoma" w:hAnsi="Tahoma" w:cs="Tahoma"/>
      <w:color w:val="000000"/>
      <w:sz w:val="16"/>
      <w:szCs w:val="16"/>
      <w:lang w:val="es-ES" w:eastAsia="es-ES"/>
    </w:rPr>
  </w:style>
  <w:style w:type="table" w:styleId="TableGrid">
    <w:name w:val="Table Grid"/>
    <w:basedOn w:val="TableNormal"/>
    <w:uiPriority w:val="59"/>
    <w:rsid w:val="00994BC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4BCB"/>
    <w:pPr>
      <w:tabs>
        <w:tab w:val="center" w:pos="4536"/>
        <w:tab w:val="right" w:pos="9072"/>
      </w:tabs>
    </w:pPr>
  </w:style>
  <w:style w:type="character" w:customStyle="1" w:styleId="HeaderChar">
    <w:name w:val="Header Char"/>
    <w:link w:val="Header"/>
    <w:uiPriority w:val="99"/>
    <w:rsid w:val="00994BCB"/>
    <w:rPr>
      <w:color w:val="000000"/>
      <w:lang w:val="es-ES" w:eastAsia="es-ES"/>
    </w:rPr>
  </w:style>
  <w:style w:type="paragraph" w:styleId="Footer">
    <w:name w:val="footer"/>
    <w:basedOn w:val="Normal"/>
    <w:link w:val="FooterChar"/>
    <w:uiPriority w:val="99"/>
    <w:unhideWhenUsed/>
    <w:rsid w:val="00994BCB"/>
    <w:pPr>
      <w:tabs>
        <w:tab w:val="center" w:pos="4536"/>
        <w:tab w:val="right" w:pos="9072"/>
      </w:tabs>
    </w:pPr>
  </w:style>
  <w:style w:type="character" w:customStyle="1" w:styleId="FooterChar">
    <w:name w:val="Footer Char"/>
    <w:link w:val="Footer"/>
    <w:uiPriority w:val="99"/>
    <w:rsid w:val="00994BCB"/>
    <w:rPr>
      <w:color w:val="000000"/>
      <w:lang w:val="es-ES" w:eastAsia="es-ES"/>
    </w:rPr>
  </w:style>
  <w:style w:type="paragraph" w:styleId="ListParagraph">
    <w:name w:val="List Paragraph"/>
    <w:basedOn w:val="Normal"/>
    <w:uiPriority w:val="34"/>
    <w:qFormat/>
    <w:rsid w:val="00E421A0"/>
    <w:pPr>
      <w:ind w:left="720"/>
      <w:contextualSpacing/>
    </w:pPr>
  </w:style>
  <w:style w:type="character" w:styleId="Hyperlink">
    <w:name w:val="Hyperlink"/>
    <w:uiPriority w:val="99"/>
    <w:unhideWhenUsed/>
    <w:rsid w:val="00CC0193"/>
    <w:rPr>
      <w:rFonts w:ascii="Verdana" w:hAnsi="Verdana"/>
      <w:color w:val="0000FF"/>
      <w:sz w:val="20"/>
      <w:szCs w:val="20"/>
      <w:u w:val="single"/>
    </w:rPr>
  </w:style>
  <w:style w:type="character" w:styleId="FollowedHyperlink">
    <w:name w:val="FollowedHyperlink"/>
    <w:uiPriority w:val="99"/>
    <w:semiHidden/>
    <w:unhideWhenUsed/>
    <w:rsid w:val="004B14B2"/>
    <w:rPr>
      <w:color w:val="800080"/>
      <w:u w:val="single"/>
      <w:lang w:val="es-ES" w:eastAsia="es-ES"/>
    </w:rPr>
  </w:style>
  <w:style w:type="paragraph" w:styleId="FootnoteText">
    <w:name w:val="footnote text"/>
    <w:basedOn w:val="Normal"/>
    <w:link w:val="FootnoteTextChar"/>
    <w:rsid w:val="00FB2165"/>
    <w:pPr>
      <w:autoSpaceDE w:val="0"/>
      <w:autoSpaceDN w:val="0"/>
      <w:adjustRightInd w:val="0"/>
      <w:spacing w:after="240"/>
      <w:ind w:left="357" w:hanging="357"/>
      <w:jc w:val="both"/>
    </w:pPr>
    <w:rPr>
      <w:snapToGrid w:val="0"/>
      <w:color w:val="auto"/>
      <w:sz w:val="20"/>
      <w:szCs w:val="20"/>
      <w:lang w:bidi="es-ES"/>
    </w:rPr>
  </w:style>
  <w:style w:type="character" w:customStyle="1" w:styleId="FootnoteTextChar">
    <w:name w:val="Footnote Text Char"/>
    <w:basedOn w:val="DefaultParagraphFont"/>
    <w:link w:val="FootnoteText"/>
    <w:rsid w:val="00FB2165"/>
    <w:rPr>
      <w:snapToGrid w:val="0"/>
      <w:lang w:val="es-ES" w:eastAsia="es-ES" w:bidi="es-ES"/>
    </w:rPr>
  </w:style>
  <w:style w:type="character" w:styleId="FootnoteReference">
    <w:name w:val="footnote reference"/>
    <w:rsid w:val="00FB2165"/>
    <w:rPr>
      <w:rFonts w:cs="Times New Roman"/>
      <w:sz w:val="20"/>
      <w:szCs w:val="20"/>
      <w:vertAlign w:val="superscript"/>
    </w:rPr>
  </w:style>
  <w:style w:type="paragraph" w:customStyle="1" w:styleId="ZCom">
    <w:name w:val="Z_Com"/>
    <w:basedOn w:val="Normal"/>
    <w:next w:val="Normal"/>
    <w:uiPriority w:val="99"/>
    <w:rsid w:val="00FB2165"/>
    <w:pPr>
      <w:autoSpaceDE w:val="0"/>
      <w:autoSpaceDN w:val="0"/>
      <w:adjustRightInd w:val="0"/>
      <w:ind w:right="85"/>
      <w:jc w:val="both"/>
    </w:pPr>
    <w:rPr>
      <w:rFonts w:ascii="Arial" w:hAnsi="Arial" w:cs="Arial"/>
      <w:snapToGrid w:val="0"/>
      <w:color w:val="auto"/>
      <w:lang w:bidi="es-ES"/>
    </w:rPr>
  </w:style>
  <w:style w:type="paragraph" w:customStyle="1" w:styleId="ZDGName">
    <w:name w:val="Z_DGName"/>
    <w:basedOn w:val="Normal"/>
    <w:uiPriority w:val="99"/>
    <w:rsid w:val="00FB2165"/>
    <w:pPr>
      <w:autoSpaceDE w:val="0"/>
      <w:autoSpaceDN w:val="0"/>
      <w:ind w:right="85"/>
    </w:pPr>
    <w:rPr>
      <w:rFonts w:ascii="Arial" w:eastAsia="SimSun" w:hAnsi="Arial" w:cs="Arial"/>
      <w:color w:val="auto"/>
      <w:sz w:val="16"/>
      <w:szCs w:val="16"/>
      <w:lang w:bidi="es-ES"/>
    </w:rPr>
  </w:style>
  <w:style w:type="paragraph" w:styleId="Date">
    <w:name w:val="Date"/>
    <w:basedOn w:val="Normal"/>
    <w:next w:val="Normal"/>
    <w:link w:val="DateChar"/>
    <w:uiPriority w:val="99"/>
    <w:rsid w:val="00FB2165"/>
    <w:pPr>
      <w:widowControl/>
      <w:ind w:left="5103" w:right="-567"/>
    </w:pPr>
    <w:rPr>
      <w:color w:val="auto"/>
      <w:szCs w:val="20"/>
      <w:lang w:bidi="es-ES"/>
    </w:rPr>
  </w:style>
  <w:style w:type="character" w:customStyle="1" w:styleId="DateChar">
    <w:name w:val="Date Char"/>
    <w:basedOn w:val="DefaultParagraphFont"/>
    <w:link w:val="Date"/>
    <w:uiPriority w:val="99"/>
    <w:rsid w:val="00FB2165"/>
    <w:rPr>
      <w:sz w:val="24"/>
      <w:lang w:val="es-ES" w:eastAsia="es-ES" w:bidi="es-ES"/>
    </w:rPr>
  </w:style>
  <w:style w:type="character" w:styleId="UnresolvedMention">
    <w:name w:val="Unresolved Mention"/>
    <w:basedOn w:val="DefaultParagraphFont"/>
    <w:uiPriority w:val="99"/>
    <w:semiHidden/>
    <w:unhideWhenUsed/>
    <w:rsid w:val="00C93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623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c.europa.eu/consumers/ecc/contact_en.htm" TargetMode="External"/><Relationship Id="rId18" Type="http://schemas.openxmlformats.org/officeDocument/2006/relationships/hyperlink" Target="http://www.ombudsman.europa.eu/home.faces"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eur-lex.europa.eu/legal-content/EN/TXT/?uri=uriserv%3AOJ.C_.2017.018.01.0010.01.ENG&amp;toc=OJ%3AC%3A2017%3A018%3ATOC" TargetMode="External"/><Relationship Id="rId34" Type="http://schemas.openxmlformats.org/officeDocument/2006/relationships/fontTable" Target="fontTable.xml"/><Relationship Id="rId7" Type="http://schemas.openxmlformats.org/officeDocument/2006/relationships/hyperlink" Target="http://europa.eu/europedirect/index_en.htm" TargetMode="External"/><Relationship Id="rId12" Type="http://schemas.openxmlformats.org/officeDocument/2006/relationships/hyperlink" Target="http://ec.europa.eu/solvit/index_en.htm" TargetMode="External"/><Relationship Id="rId17" Type="http://schemas.openxmlformats.org/officeDocument/2006/relationships/hyperlink" Target="http://ec.europa.eu/justice/citizen/complaints/petition/index_en.htm" TargetMode="External"/><Relationship Id="rId25" Type="http://schemas.openxmlformats.org/officeDocument/2006/relationships/header" Target="header1.xml"/><Relationship Id="rId33"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europarl.europa.eu/aboutparliament/en/00533cec74/Petitions.html" TargetMode="External"/><Relationship Id="rId20" Type="http://schemas.openxmlformats.org/officeDocument/2006/relationships/hyperlink" Target="http://ec.europa.eu/dgs/translation/translating/officiallanguages/index_en.htm"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justice.europa.eu/home.do?action=home&amp;plang=en&amp;init=true" TargetMode="External"/><Relationship Id="rId24" Type="http://schemas.openxmlformats.org/officeDocument/2006/relationships/hyperlink" Target="http://ec.europa.eu/atwork/applying-eu-law/complaints_decisions_en.htm" TargetMode="External"/><Relationship Id="rId32" Type="http://schemas.openxmlformats.org/officeDocument/2006/relationships/hyperlink" Target="https://ec.europa.eu/assets/sg/report-a-breach/complaints_es/" TargetMode="External"/><Relationship Id="rId5" Type="http://schemas.openxmlformats.org/officeDocument/2006/relationships/footnotes" Target="footnotes.xml"/><Relationship Id="rId15" Type="http://schemas.openxmlformats.org/officeDocument/2006/relationships/hyperlink" Target="http://eur-lex.europa.eu/legal-content/EN/TXT/?uri=uriserv:OJ.C_.2012.326.01.0001.01.ENG" TargetMode="External"/><Relationship Id="rId23" Type="http://schemas.openxmlformats.org/officeDocument/2006/relationships/hyperlink" Target="http://ec.europa.eu/atwork/applying-eu-law/complaints_receipt_en.htm" TargetMode="External"/><Relationship Id="rId28" Type="http://schemas.openxmlformats.org/officeDocument/2006/relationships/footer" Target="footer2.xml"/><Relationship Id="rId10" Type="http://schemas.openxmlformats.org/officeDocument/2006/relationships/hyperlink" Target="http://www.ombudsman.europa.eu/en/atyourservice/regionalombudsmen.faces" TargetMode="External"/><Relationship Id="rId19" Type="http://schemas.openxmlformats.org/officeDocument/2006/relationships/hyperlink" Target="http://eur-lex.europa.eu/legal-content/EN/TXT/?uri=uriserv:OJ.C_.2012.326.01.0001.01.ENG" TargetMode="Externa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ombudsman.europa.eu/en/atyourservice/nationalombudsmen.faces" TargetMode="External"/><Relationship Id="rId14" Type="http://schemas.openxmlformats.org/officeDocument/2006/relationships/hyperlink" Target="http://ec.europa.eu/internal_market/fin-net/index_en.htm" TargetMode="External"/><Relationship Id="rId22" Type="http://schemas.openxmlformats.org/officeDocument/2006/relationships/hyperlink" Target="https://commission.europa.eu/about-european-commission/contact/representations-member-states_es"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theme" Target="theme/theme1.xml"/><Relationship Id="rId8" Type="http://schemas.openxmlformats.org/officeDocument/2006/relationships/hyperlink" Target="http://europa.eu/youreurope/citizen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2102</Words>
  <Characters>11185</Characters>
  <Application>Microsoft Office Word</Application>
  <DocSecurity>0</DocSecurity>
  <Lines>319</Lines>
  <Paragraphs>146</Paragraphs>
  <ScaleCrop>false</ScaleCrop>
  <HeadingPairs>
    <vt:vector size="2" baseType="variant">
      <vt:variant>
        <vt:lpstr>Title</vt:lpstr>
      </vt:variant>
      <vt:variant>
        <vt:i4>1</vt:i4>
      </vt:variant>
    </vt:vector>
  </HeadingPairs>
  <TitlesOfParts>
    <vt:vector size="1" baseType="lpstr">
      <vt:lpstr>untitled</vt:lpstr>
    </vt:vector>
  </TitlesOfParts>
  <Manager>SG-PLAINTES@ec.europa.eu</Manager>
  <Company>European Commission</Company>
  <LinksUpToDate>false</LinksUpToDate>
  <CharactersWithSpaces>13141</CharactersWithSpaces>
  <SharedDoc>false</SharedDoc>
  <HLinks>
    <vt:vector size="132" baseType="variant">
      <vt:variant>
        <vt:i4>4587564</vt:i4>
      </vt:variant>
      <vt:variant>
        <vt:i4>63</vt:i4>
      </vt:variant>
      <vt:variant>
        <vt:i4>0</vt:i4>
      </vt:variant>
      <vt:variant>
        <vt:i4>5</vt:i4>
      </vt:variant>
      <vt:variant>
        <vt:lpwstr>http://ec.europa.eu/atwork/applying-eu-law/make_a_complaint_en.htm</vt:lpwstr>
      </vt:variant>
      <vt:variant>
        <vt:lpwstr/>
      </vt:variant>
      <vt:variant>
        <vt:i4>8060989</vt:i4>
      </vt:variant>
      <vt:variant>
        <vt:i4>60</vt:i4>
      </vt:variant>
      <vt:variant>
        <vt:i4>0</vt:i4>
      </vt:variant>
      <vt:variant>
        <vt:i4>5</vt:i4>
      </vt:variant>
      <vt:variant>
        <vt:lpwstr>http://ec.europa.eu/atwork/applying-eu-law/complaints_decisions_en.htm</vt:lpwstr>
      </vt:variant>
      <vt:variant>
        <vt:lpwstr/>
      </vt:variant>
      <vt:variant>
        <vt:i4>89</vt:i4>
      </vt:variant>
      <vt:variant>
        <vt:i4>57</vt:i4>
      </vt:variant>
      <vt:variant>
        <vt:i4>0</vt:i4>
      </vt:variant>
      <vt:variant>
        <vt:i4>5</vt:i4>
      </vt:variant>
      <vt:variant>
        <vt:lpwstr>http://ec.europa.eu/atwork/applying-eu-law/complaints_receipt_en.htm</vt:lpwstr>
      </vt:variant>
      <vt:variant>
        <vt:lpwstr/>
      </vt:variant>
      <vt:variant>
        <vt:i4>7274527</vt:i4>
      </vt:variant>
      <vt:variant>
        <vt:i4>54</vt:i4>
      </vt:variant>
      <vt:variant>
        <vt:i4>0</vt:i4>
      </vt:variant>
      <vt:variant>
        <vt:i4>5</vt:i4>
      </vt:variant>
      <vt:variant>
        <vt:lpwstr>http://ec.europa.eu/represent_en.htm</vt:lpwstr>
      </vt:variant>
      <vt:variant>
        <vt:lpwstr/>
      </vt:variant>
      <vt:variant>
        <vt:i4>7012445</vt:i4>
      </vt:variant>
      <vt:variant>
        <vt:i4>51</vt:i4>
      </vt:variant>
      <vt:variant>
        <vt:i4>0</vt:i4>
      </vt:variant>
      <vt:variant>
        <vt:i4>5</vt:i4>
      </vt:variant>
      <vt:variant>
        <vt:lpwstr>mailto:SG-PLAINTES@ec.europa.eu</vt:lpwstr>
      </vt:variant>
      <vt:variant>
        <vt:lpwstr/>
      </vt:variant>
      <vt:variant>
        <vt:i4>4718622</vt:i4>
      </vt:variant>
      <vt:variant>
        <vt:i4>48</vt:i4>
      </vt:variant>
      <vt:variant>
        <vt:i4>0</vt:i4>
      </vt:variant>
      <vt:variant>
        <vt:i4>5</vt:i4>
      </vt:variant>
      <vt:variant>
        <vt:lpwstr>http://eur-lex.europa.eu/legal-content/EN/TXT/?uri=CELEX:52012DC0154</vt:lpwstr>
      </vt:variant>
      <vt:variant>
        <vt:lpwstr/>
      </vt:variant>
      <vt:variant>
        <vt:i4>4718622</vt:i4>
      </vt:variant>
      <vt:variant>
        <vt:i4>45</vt:i4>
      </vt:variant>
      <vt:variant>
        <vt:i4>0</vt:i4>
      </vt:variant>
      <vt:variant>
        <vt:i4>5</vt:i4>
      </vt:variant>
      <vt:variant>
        <vt:lpwstr>http://eur-lex.europa.eu/legal-content/EN/TXT/?uri=CELEX:52012DC0154</vt:lpwstr>
      </vt:variant>
      <vt:variant>
        <vt:lpwstr/>
      </vt:variant>
      <vt:variant>
        <vt:i4>106</vt:i4>
      </vt:variant>
      <vt:variant>
        <vt:i4>42</vt:i4>
      </vt:variant>
      <vt:variant>
        <vt:i4>0</vt:i4>
      </vt:variant>
      <vt:variant>
        <vt:i4>5</vt:i4>
      </vt:variant>
      <vt:variant>
        <vt:lpwstr>http://ec.europa.eu/dgs/translation/translating/officiallanguages/index_en.htm</vt:lpwstr>
      </vt:variant>
      <vt:variant>
        <vt:lpwstr/>
      </vt:variant>
      <vt:variant>
        <vt:i4>6422592</vt:i4>
      </vt:variant>
      <vt:variant>
        <vt:i4>39</vt:i4>
      </vt:variant>
      <vt:variant>
        <vt:i4>0</vt:i4>
      </vt:variant>
      <vt:variant>
        <vt:i4>5</vt:i4>
      </vt:variant>
      <vt:variant>
        <vt:lpwstr>http://eur-lex.europa.eu/legal-content/EN/TXT/?uri=uriserv:OJ.C_.2012.326.01.0001.01.ENG</vt:lpwstr>
      </vt:variant>
      <vt:variant>
        <vt:lpwstr/>
      </vt:variant>
      <vt:variant>
        <vt:i4>5374026</vt:i4>
      </vt:variant>
      <vt:variant>
        <vt:i4>36</vt:i4>
      </vt:variant>
      <vt:variant>
        <vt:i4>0</vt:i4>
      </vt:variant>
      <vt:variant>
        <vt:i4>5</vt:i4>
      </vt:variant>
      <vt:variant>
        <vt:lpwstr>http://www.ombudsman.europa.eu/home.faces</vt:lpwstr>
      </vt:variant>
      <vt:variant>
        <vt:lpwstr/>
      </vt:variant>
      <vt:variant>
        <vt:i4>3801169</vt:i4>
      </vt:variant>
      <vt:variant>
        <vt:i4>33</vt:i4>
      </vt:variant>
      <vt:variant>
        <vt:i4>0</vt:i4>
      </vt:variant>
      <vt:variant>
        <vt:i4>5</vt:i4>
      </vt:variant>
      <vt:variant>
        <vt:lpwstr>http://ec.europa.eu/justice/citizen/complaints/petition/index_en.htm</vt:lpwstr>
      </vt:variant>
      <vt:variant>
        <vt:lpwstr/>
      </vt:variant>
      <vt:variant>
        <vt:i4>6881384</vt:i4>
      </vt:variant>
      <vt:variant>
        <vt:i4>30</vt:i4>
      </vt:variant>
      <vt:variant>
        <vt:i4>0</vt:i4>
      </vt:variant>
      <vt:variant>
        <vt:i4>5</vt:i4>
      </vt:variant>
      <vt:variant>
        <vt:lpwstr>http://www.europarl.europa.eu/aboutparliament/en/00533cec74/Petitions.html</vt:lpwstr>
      </vt:variant>
      <vt:variant>
        <vt:lpwstr/>
      </vt:variant>
      <vt:variant>
        <vt:i4>6422592</vt:i4>
      </vt:variant>
      <vt:variant>
        <vt:i4>27</vt:i4>
      </vt:variant>
      <vt:variant>
        <vt:i4>0</vt:i4>
      </vt:variant>
      <vt:variant>
        <vt:i4>5</vt:i4>
      </vt:variant>
      <vt:variant>
        <vt:lpwstr>http://eur-lex.europa.eu/legal-content/EN/TXT/?uri=uriserv:OJ.C_.2012.326.01.0001.01.ENG</vt:lpwstr>
      </vt:variant>
      <vt:variant>
        <vt:lpwstr/>
      </vt:variant>
      <vt:variant>
        <vt:i4>3932193</vt:i4>
      </vt:variant>
      <vt:variant>
        <vt:i4>24</vt:i4>
      </vt:variant>
      <vt:variant>
        <vt:i4>0</vt:i4>
      </vt:variant>
      <vt:variant>
        <vt:i4>5</vt:i4>
      </vt:variant>
      <vt:variant>
        <vt:lpwstr>http://ec.europa.eu/internal_market/fin-net/index_en.htm</vt:lpwstr>
      </vt:variant>
      <vt:variant>
        <vt:lpwstr/>
      </vt:variant>
      <vt:variant>
        <vt:i4>8192025</vt:i4>
      </vt:variant>
      <vt:variant>
        <vt:i4>21</vt:i4>
      </vt:variant>
      <vt:variant>
        <vt:i4>0</vt:i4>
      </vt:variant>
      <vt:variant>
        <vt:i4>5</vt:i4>
      </vt:variant>
      <vt:variant>
        <vt:lpwstr>http://ec.europa.eu/consumers/ecc/contact_en.htm</vt:lpwstr>
      </vt:variant>
      <vt:variant>
        <vt:lpwstr/>
      </vt:variant>
      <vt:variant>
        <vt:i4>7733341</vt:i4>
      </vt:variant>
      <vt:variant>
        <vt:i4>18</vt:i4>
      </vt:variant>
      <vt:variant>
        <vt:i4>0</vt:i4>
      </vt:variant>
      <vt:variant>
        <vt:i4>5</vt:i4>
      </vt:variant>
      <vt:variant>
        <vt:lpwstr>http://ec.europa.eu/solvit/index_en.htm</vt:lpwstr>
      </vt:variant>
      <vt:variant>
        <vt:lpwstr/>
      </vt:variant>
      <vt:variant>
        <vt:i4>2883627</vt:i4>
      </vt:variant>
      <vt:variant>
        <vt:i4>15</vt:i4>
      </vt:variant>
      <vt:variant>
        <vt:i4>0</vt:i4>
      </vt:variant>
      <vt:variant>
        <vt:i4>5</vt:i4>
      </vt:variant>
      <vt:variant>
        <vt:lpwstr>https://e-justice.europa.eu/home.do?action=home&amp;plang=en&amp;init=true</vt:lpwstr>
      </vt:variant>
      <vt:variant>
        <vt:lpwstr/>
      </vt:variant>
      <vt:variant>
        <vt:i4>2818111</vt:i4>
      </vt:variant>
      <vt:variant>
        <vt:i4>12</vt:i4>
      </vt:variant>
      <vt:variant>
        <vt:i4>0</vt:i4>
      </vt:variant>
      <vt:variant>
        <vt:i4>5</vt:i4>
      </vt:variant>
      <vt:variant>
        <vt:lpwstr>http://www.ombudsman.europa.eu/en/atyourservice/regionalombudsmen.faces</vt:lpwstr>
      </vt:variant>
      <vt:variant>
        <vt:lpwstr/>
      </vt:variant>
      <vt:variant>
        <vt:i4>3080240</vt:i4>
      </vt:variant>
      <vt:variant>
        <vt:i4>9</vt:i4>
      </vt:variant>
      <vt:variant>
        <vt:i4>0</vt:i4>
      </vt:variant>
      <vt:variant>
        <vt:i4>5</vt:i4>
      </vt:variant>
      <vt:variant>
        <vt:lpwstr>http://www.ombudsman.europa.eu/en/atyourservice/nationalombudsmen.faces</vt:lpwstr>
      </vt:variant>
      <vt:variant>
        <vt:lpwstr/>
      </vt:variant>
      <vt:variant>
        <vt:i4>3866670</vt:i4>
      </vt:variant>
      <vt:variant>
        <vt:i4>6</vt:i4>
      </vt:variant>
      <vt:variant>
        <vt:i4>0</vt:i4>
      </vt:variant>
      <vt:variant>
        <vt:i4>5</vt:i4>
      </vt:variant>
      <vt:variant>
        <vt:lpwstr>http://europa.eu/youreurope/advice/</vt:lpwstr>
      </vt:variant>
      <vt:variant>
        <vt:lpwstr/>
      </vt:variant>
      <vt:variant>
        <vt:i4>983076</vt:i4>
      </vt:variant>
      <vt:variant>
        <vt:i4>3</vt:i4>
      </vt:variant>
      <vt:variant>
        <vt:i4>0</vt:i4>
      </vt:variant>
      <vt:variant>
        <vt:i4>5</vt:i4>
      </vt:variant>
      <vt:variant>
        <vt:lpwstr>http://europa.eu/youreurope/citizens/index_en.htm</vt:lpwstr>
      </vt:variant>
      <vt:variant>
        <vt:lpwstr/>
      </vt:variant>
      <vt:variant>
        <vt:i4>1376373</vt:i4>
      </vt:variant>
      <vt:variant>
        <vt:i4>0</vt:i4>
      </vt:variant>
      <vt:variant>
        <vt:i4>0</vt:i4>
      </vt:variant>
      <vt:variant>
        <vt:i4>5</vt:i4>
      </vt:variant>
      <vt:variant>
        <vt:lpwstr>http://europa.eu/europedirect/index_en.htm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GROCHOWIAK Elzbieta (SG)</dc:creator>
  <cp:lastModifiedBy>MCANGUS Raphaelle (SG)</cp:lastModifiedBy>
  <cp:revision>6</cp:revision>
  <cp:lastPrinted>2016-11-22T17:28:00Z</cp:lastPrinted>
  <dcterms:created xsi:type="dcterms:W3CDTF">2023-02-20T07:56:00Z</dcterms:created>
  <dcterms:modified xsi:type="dcterms:W3CDTF">2023-05-16T13:32:00Z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2023-02-16T15:51:31Z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241b3f97-f669-471a-a623-7cde0252b4d2</vt:lpwstr>
  </property>
  <property fmtid="{D5CDD505-2E9C-101B-9397-08002B2CF9AE}" pid="8" name="MSIP_Label_6bd9ddd1-4d20-43f6-abfa-fc3c07406f94_ContentBits">
    <vt:lpwstr>0</vt:lpwstr>
  </property>
</Properties>
</file>