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07947" w14:textId="4924204E" w:rsidR="00C109E3" w:rsidRDefault="00C109E3" w:rsidP="00C0079C">
      <w:pPr>
        <w:pStyle w:val="DFARS"/>
        <w:spacing w:line="240" w:lineRule="auto"/>
        <w:rPr>
          <w:rFonts w:cs="Courier New"/>
          <w:b/>
          <w:szCs w:val="24"/>
        </w:rPr>
      </w:pPr>
    </w:p>
    <w:p w14:paraId="16718BFD" w14:textId="77777777" w:rsidR="00550A8B" w:rsidRPr="00271231" w:rsidRDefault="00550A8B" w:rsidP="00C0079C">
      <w:pPr>
        <w:pStyle w:val="DFARS"/>
        <w:spacing w:line="240" w:lineRule="auto"/>
        <w:rPr>
          <w:rFonts w:cs="Courier New"/>
          <w:b/>
          <w:szCs w:val="24"/>
        </w:rPr>
      </w:pPr>
      <w:r w:rsidRPr="00271231">
        <w:rPr>
          <w:rFonts w:cs="Courier New"/>
          <w:b/>
          <w:szCs w:val="24"/>
        </w:rPr>
        <w:t>PART 206—COMPETITION REQUIREMENTS</w:t>
      </w:r>
    </w:p>
    <w:p w14:paraId="1D141A84" w14:textId="77777777" w:rsidR="00550A8B" w:rsidRPr="00271231" w:rsidRDefault="00550A8B" w:rsidP="00C0079C">
      <w:pPr>
        <w:pStyle w:val="DFARS"/>
        <w:keepNext/>
        <w:keepLines/>
        <w:spacing w:line="240" w:lineRule="auto"/>
        <w:rPr>
          <w:rFonts w:cs="Courier New"/>
          <w:b/>
          <w:szCs w:val="24"/>
        </w:rPr>
      </w:pPr>
    </w:p>
    <w:p w14:paraId="2749F6DF" w14:textId="77777777" w:rsidR="00550A8B" w:rsidRPr="00271231" w:rsidRDefault="00550A8B" w:rsidP="00C0079C">
      <w:pPr>
        <w:pStyle w:val="DFARS"/>
        <w:keepNext/>
        <w:keepLines/>
        <w:spacing w:line="240" w:lineRule="auto"/>
        <w:rPr>
          <w:rFonts w:cs="Courier New"/>
          <w:b/>
          <w:szCs w:val="24"/>
        </w:rPr>
      </w:pPr>
      <w:r w:rsidRPr="00271231">
        <w:rPr>
          <w:rFonts w:cs="Courier New"/>
          <w:b/>
          <w:szCs w:val="24"/>
        </w:rPr>
        <w:t>* * * * *</w:t>
      </w:r>
    </w:p>
    <w:p w14:paraId="5B909656" w14:textId="77777777" w:rsidR="00550A8B" w:rsidRPr="00271231" w:rsidRDefault="00550A8B" w:rsidP="00C0079C">
      <w:pPr>
        <w:pStyle w:val="DFARS"/>
        <w:keepNext/>
        <w:keepLines/>
        <w:spacing w:line="240" w:lineRule="auto"/>
        <w:rPr>
          <w:rFonts w:cs="Courier New"/>
          <w:b/>
          <w:szCs w:val="24"/>
        </w:rPr>
      </w:pPr>
    </w:p>
    <w:p w14:paraId="54E44C77" w14:textId="77777777" w:rsidR="00550A8B" w:rsidRPr="00271231" w:rsidRDefault="00550A8B" w:rsidP="00C0079C">
      <w:pPr>
        <w:pStyle w:val="DFARS"/>
        <w:keepNext/>
        <w:keepLines/>
        <w:spacing w:line="240" w:lineRule="auto"/>
        <w:rPr>
          <w:rFonts w:cs="Courier New"/>
          <w:b/>
          <w:szCs w:val="24"/>
        </w:rPr>
      </w:pPr>
      <w:r w:rsidRPr="00271231">
        <w:rPr>
          <w:rFonts w:cs="Courier New"/>
          <w:b/>
          <w:szCs w:val="24"/>
        </w:rPr>
        <w:t>SUBPART 206.3--OTHER THAN FULL AND OPEN COMPETITION</w:t>
      </w:r>
    </w:p>
    <w:p w14:paraId="5556484C" w14:textId="56A867C5" w:rsidR="00550A8B" w:rsidRPr="00271231" w:rsidRDefault="00444635" w:rsidP="00444635">
      <w:pPr>
        <w:pStyle w:val="DFARS"/>
        <w:tabs>
          <w:tab w:val="clear" w:pos="360"/>
          <w:tab w:val="clear" w:pos="810"/>
          <w:tab w:val="clear" w:pos="1210"/>
          <w:tab w:val="clear" w:pos="1656"/>
          <w:tab w:val="clear" w:pos="2131"/>
          <w:tab w:val="clear" w:pos="2520"/>
          <w:tab w:val="left" w:pos="4070"/>
        </w:tabs>
        <w:spacing w:line="240" w:lineRule="auto"/>
        <w:rPr>
          <w:rFonts w:cs="Courier New"/>
          <w:b/>
          <w:szCs w:val="24"/>
        </w:rPr>
      </w:pPr>
      <w:r w:rsidRPr="00271231">
        <w:rPr>
          <w:rFonts w:cs="Courier New"/>
          <w:b/>
          <w:szCs w:val="24"/>
        </w:rPr>
        <w:tab/>
      </w:r>
    </w:p>
    <w:p w14:paraId="6A2067FE" w14:textId="77777777" w:rsidR="00550A8B" w:rsidRPr="00271231" w:rsidRDefault="00550A8B" w:rsidP="00C0079C">
      <w:pPr>
        <w:pStyle w:val="DFARS"/>
        <w:spacing w:line="240" w:lineRule="auto"/>
        <w:rPr>
          <w:rFonts w:cs="Courier New"/>
          <w:b/>
          <w:szCs w:val="24"/>
        </w:rPr>
      </w:pPr>
      <w:r w:rsidRPr="00271231">
        <w:rPr>
          <w:rFonts w:cs="Courier New"/>
          <w:b/>
          <w:szCs w:val="24"/>
        </w:rPr>
        <w:t>* * * * *</w:t>
      </w:r>
    </w:p>
    <w:p w14:paraId="78427A0D" w14:textId="77777777" w:rsidR="00E34652" w:rsidRPr="00271231" w:rsidRDefault="00E34652" w:rsidP="00C0079C">
      <w:pPr>
        <w:pStyle w:val="DFARS"/>
        <w:spacing w:line="240" w:lineRule="auto"/>
        <w:rPr>
          <w:rFonts w:cs="Courier New"/>
          <w:b/>
          <w:szCs w:val="24"/>
        </w:rPr>
      </w:pPr>
    </w:p>
    <w:p w14:paraId="5ED3E8BA" w14:textId="77777777" w:rsidR="00550A8B" w:rsidRPr="00271231" w:rsidRDefault="00550A8B" w:rsidP="00C0079C">
      <w:pPr>
        <w:pStyle w:val="DFARS"/>
        <w:spacing w:line="240" w:lineRule="auto"/>
        <w:rPr>
          <w:rFonts w:cs="Courier New"/>
          <w:b/>
          <w:szCs w:val="24"/>
        </w:rPr>
      </w:pPr>
      <w:r w:rsidRPr="00271231">
        <w:rPr>
          <w:rFonts w:cs="Courier New"/>
          <w:b/>
          <w:szCs w:val="24"/>
        </w:rPr>
        <w:t>206.303 Justifications.</w:t>
      </w:r>
    </w:p>
    <w:p w14:paraId="02940516" w14:textId="77777777" w:rsidR="00550A8B" w:rsidRPr="00271231" w:rsidRDefault="00550A8B" w:rsidP="00C0079C">
      <w:pPr>
        <w:pStyle w:val="DFARS"/>
        <w:spacing w:line="240" w:lineRule="auto"/>
        <w:rPr>
          <w:rFonts w:cs="Courier New"/>
          <w:b/>
          <w:szCs w:val="24"/>
        </w:rPr>
      </w:pPr>
    </w:p>
    <w:p w14:paraId="0393C47C" w14:textId="77777777" w:rsidR="00550A8B" w:rsidRPr="00271231" w:rsidRDefault="00550A8B" w:rsidP="00C0079C">
      <w:pPr>
        <w:pStyle w:val="DFARS"/>
        <w:spacing w:line="240" w:lineRule="auto"/>
        <w:rPr>
          <w:rFonts w:cs="Courier New"/>
          <w:b/>
          <w:szCs w:val="24"/>
        </w:rPr>
      </w:pPr>
      <w:r w:rsidRPr="00271231">
        <w:rPr>
          <w:rFonts w:cs="Courier New"/>
          <w:b/>
          <w:szCs w:val="24"/>
        </w:rPr>
        <w:t>* * * * *</w:t>
      </w:r>
    </w:p>
    <w:p w14:paraId="3EF94A74" w14:textId="77777777" w:rsidR="00433B75" w:rsidRPr="00271231" w:rsidRDefault="00433B75" w:rsidP="00C0079C">
      <w:pPr>
        <w:pStyle w:val="DFARS"/>
        <w:spacing w:line="240" w:lineRule="auto"/>
        <w:rPr>
          <w:rFonts w:cs="Courier New"/>
          <w:b/>
          <w:szCs w:val="24"/>
        </w:rPr>
      </w:pPr>
    </w:p>
    <w:p w14:paraId="56E571F6" w14:textId="4BB6B700" w:rsidR="00A04B37" w:rsidRPr="00271231" w:rsidRDefault="00A04B37" w:rsidP="00A04B37">
      <w:pPr>
        <w:pStyle w:val="DFARS"/>
        <w:rPr>
          <w:rFonts w:cs="Courier New"/>
          <w:b/>
          <w:szCs w:val="24"/>
        </w:rPr>
      </w:pPr>
      <w:r w:rsidRPr="00271231">
        <w:rPr>
          <w:rFonts w:cs="Courier New"/>
          <w:b/>
          <w:szCs w:val="24"/>
        </w:rPr>
        <w:t>206.303-7</w:t>
      </w:r>
      <w:r w:rsidR="00E15453" w:rsidRPr="00271231">
        <w:rPr>
          <w:rFonts w:cs="Courier New"/>
          <w:b/>
          <w:szCs w:val="24"/>
        </w:rPr>
        <w:t>1</w:t>
      </w:r>
      <w:r w:rsidRPr="00271231">
        <w:rPr>
          <w:rFonts w:cs="Courier New"/>
          <w:b/>
          <w:szCs w:val="24"/>
        </w:rPr>
        <w:t xml:space="preserve"> Acquisitions in support of operations in Africa.</w:t>
      </w:r>
      <w:r w:rsidR="002D2C46" w:rsidRPr="00271231">
        <w:rPr>
          <w:rFonts w:cs="Courier New"/>
          <w:b/>
          <w:szCs w:val="24"/>
        </w:rPr>
        <w:t xml:space="preserve"> (DEVIATION 2017-O000</w:t>
      </w:r>
      <w:r w:rsidR="00F616D2" w:rsidRPr="00271231">
        <w:rPr>
          <w:rFonts w:cs="Courier New"/>
          <w:b/>
          <w:szCs w:val="24"/>
        </w:rPr>
        <w:t>9</w:t>
      </w:r>
      <w:r w:rsidR="002D2C46" w:rsidRPr="00271231">
        <w:rPr>
          <w:rFonts w:cs="Courier New"/>
          <w:b/>
          <w:szCs w:val="24"/>
        </w:rPr>
        <w:t>)</w:t>
      </w:r>
    </w:p>
    <w:p w14:paraId="3B51BB95" w14:textId="77777777" w:rsidR="00A04B37" w:rsidRPr="00271231" w:rsidRDefault="00A04B37" w:rsidP="00A04B37">
      <w:pPr>
        <w:pStyle w:val="DFARS"/>
        <w:rPr>
          <w:rFonts w:cs="Courier New"/>
          <w:b/>
          <w:szCs w:val="24"/>
        </w:rPr>
      </w:pPr>
    </w:p>
    <w:p w14:paraId="499609C9" w14:textId="3933DB8B" w:rsidR="00550A8B" w:rsidRPr="00271231" w:rsidRDefault="00A04B37" w:rsidP="00A04B37">
      <w:pPr>
        <w:pStyle w:val="DFARS"/>
        <w:spacing w:line="240" w:lineRule="auto"/>
        <w:rPr>
          <w:rFonts w:cs="Courier New"/>
          <w:szCs w:val="24"/>
        </w:rPr>
      </w:pPr>
      <w:r w:rsidRPr="00271231">
        <w:rPr>
          <w:rFonts w:cs="Courier New"/>
          <w:szCs w:val="24"/>
        </w:rPr>
        <w:t>The justification and approval addressed in FAR 6.303 is not required for acquisitions conducted using a procedure specified in 225.7</w:t>
      </w:r>
      <w:r w:rsidR="002D2C46" w:rsidRPr="00271231">
        <w:rPr>
          <w:rFonts w:cs="Courier New"/>
          <w:szCs w:val="24"/>
        </w:rPr>
        <w:t>798-3(a) (DEVIATION 2017-O000</w:t>
      </w:r>
      <w:r w:rsidR="00F616D2" w:rsidRPr="00271231">
        <w:rPr>
          <w:rFonts w:cs="Courier New"/>
          <w:szCs w:val="24"/>
        </w:rPr>
        <w:t>9</w:t>
      </w:r>
      <w:r w:rsidR="002D2C46" w:rsidRPr="00271231">
        <w:rPr>
          <w:rFonts w:cs="Courier New"/>
          <w:szCs w:val="24"/>
        </w:rPr>
        <w:t>)</w:t>
      </w:r>
    </w:p>
    <w:p w14:paraId="1C0248E0" w14:textId="77777777" w:rsidR="00A04B37" w:rsidRPr="00271231" w:rsidRDefault="00A04B37" w:rsidP="00A04B37">
      <w:pPr>
        <w:pStyle w:val="DFARS"/>
        <w:spacing w:line="240" w:lineRule="auto"/>
        <w:rPr>
          <w:rFonts w:cs="Courier New"/>
          <w:b/>
          <w:szCs w:val="24"/>
        </w:rPr>
      </w:pPr>
    </w:p>
    <w:p w14:paraId="1EB27F96" w14:textId="77777777" w:rsidR="00AD7B6C" w:rsidRPr="00271231" w:rsidRDefault="00AD7B6C" w:rsidP="00C0079C">
      <w:pPr>
        <w:pStyle w:val="DFARS"/>
        <w:spacing w:line="240" w:lineRule="auto"/>
        <w:rPr>
          <w:rFonts w:cs="Courier New"/>
          <w:b/>
          <w:szCs w:val="24"/>
        </w:rPr>
      </w:pPr>
      <w:r w:rsidRPr="00271231">
        <w:rPr>
          <w:rFonts w:cs="Courier New"/>
          <w:b/>
          <w:szCs w:val="24"/>
        </w:rPr>
        <w:t>* * * * *</w:t>
      </w:r>
    </w:p>
    <w:p w14:paraId="40D55889" w14:textId="77777777" w:rsidR="00AD7B6C" w:rsidRPr="00271231" w:rsidRDefault="00AD7B6C" w:rsidP="00C0079C">
      <w:pPr>
        <w:pStyle w:val="DFARS"/>
        <w:spacing w:line="240" w:lineRule="auto"/>
        <w:rPr>
          <w:rFonts w:cs="Courier New"/>
          <w:b/>
          <w:szCs w:val="24"/>
        </w:rPr>
      </w:pPr>
    </w:p>
    <w:p w14:paraId="53B25EB4" w14:textId="77777777" w:rsidR="005B5174" w:rsidRPr="00271231" w:rsidRDefault="005B5174" w:rsidP="00C0079C">
      <w:pPr>
        <w:pStyle w:val="DFARS"/>
        <w:spacing w:line="240" w:lineRule="auto"/>
        <w:rPr>
          <w:rFonts w:cs="Courier New"/>
          <w:b/>
          <w:szCs w:val="24"/>
        </w:rPr>
      </w:pPr>
      <w:r w:rsidRPr="00271231">
        <w:rPr>
          <w:rFonts w:cs="Courier New"/>
          <w:b/>
          <w:szCs w:val="24"/>
        </w:rPr>
        <w:t>PART 225—FOREIGN ACQUISITION</w:t>
      </w:r>
    </w:p>
    <w:p w14:paraId="7CE7FE8C" w14:textId="77777777" w:rsidR="005B5174" w:rsidRPr="00271231" w:rsidRDefault="005B5174" w:rsidP="00C0079C">
      <w:pPr>
        <w:pStyle w:val="DFARS"/>
        <w:spacing w:line="240" w:lineRule="auto"/>
        <w:rPr>
          <w:rFonts w:cs="Courier New"/>
          <w:b/>
          <w:szCs w:val="24"/>
        </w:rPr>
      </w:pPr>
    </w:p>
    <w:p w14:paraId="6B1D34EC" w14:textId="77777777" w:rsidR="00AE42D7" w:rsidRPr="00271231" w:rsidRDefault="00AE42D7" w:rsidP="00C0079C">
      <w:pPr>
        <w:pStyle w:val="DFARS"/>
        <w:spacing w:line="240" w:lineRule="auto"/>
        <w:rPr>
          <w:rFonts w:cs="Courier New"/>
          <w:b/>
          <w:szCs w:val="24"/>
        </w:rPr>
      </w:pPr>
      <w:bookmarkStart w:id="0" w:name="P637_24097"/>
      <w:bookmarkEnd w:id="0"/>
      <w:r w:rsidRPr="00271231">
        <w:rPr>
          <w:rFonts w:cs="Courier New"/>
          <w:b/>
          <w:szCs w:val="24"/>
        </w:rPr>
        <w:t>* * * * *</w:t>
      </w:r>
    </w:p>
    <w:p w14:paraId="5A842982" w14:textId="77777777" w:rsidR="00AE42D7" w:rsidRPr="00271231" w:rsidRDefault="00AE42D7" w:rsidP="00C0079C">
      <w:pPr>
        <w:pStyle w:val="DFARS"/>
        <w:spacing w:line="240" w:lineRule="auto"/>
        <w:rPr>
          <w:rFonts w:cs="Courier New"/>
          <w:b/>
          <w:szCs w:val="24"/>
        </w:rPr>
      </w:pPr>
    </w:p>
    <w:p w14:paraId="1B395019" w14:textId="77777777" w:rsidR="00B911AB" w:rsidRPr="00271231" w:rsidRDefault="00B911AB" w:rsidP="00C0079C">
      <w:pPr>
        <w:pStyle w:val="DFARS"/>
        <w:spacing w:line="240" w:lineRule="auto"/>
        <w:rPr>
          <w:rFonts w:cs="Courier New"/>
          <w:b/>
          <w:szCs w:val="24"/>
        </w:rPr>
      </w:pPr>
      <w:r w:rsidRPr="00271231">
        <w:rPr>
          <w:rFonts w:cs="Courier New"/>
          <w:b/>
          <w:szCs w:val="24"/>
        </w:rPr>
        <w:t>SUBPART 225.4--TRADE AGREEMENTS</w:t>
      </w:r>
    </w:p>
    <w:p w14:paraId="00C289D4" w14:textId="77777777" w:rsidR="003F7C71" w:rsidRPr="00271231" w:rsidRDefault="003F7C71" w:rsidP="003F7C71">
      <w:pPr>
        <w:pStyle w:val="DFARS"/>
        <w:spacing w:line="240" w:lineRule="auto"/>
        <w:rPr>
          <w:rFonts w:cs="Courier New"/>
          <w:b/>
          <w:szCs w:val="24"/>
        </w:rPr>
      </w:pPr>
    </w:p>
    <w:p w14:paraId="422E4D14" w14:textId="77777777" w:rsidR="003F7C71" w:rsidRPr="00271231" w:rsidRDefault="003F7C71" w:rsidP="003F7C71">
      <w:pPr>
        <w:pStyle w:val="DFARS"/>
        <w:spacing w:line="240" w:lineRule="auto"/>
        <w:rPr>
          <w:rFonts w:cs="Courier New"/>
          <w:b/>
          <w:szCs w:val="24"/>
        </w:rPr>
      </w:pPr>
      <w:r w:rsidRPr="00271231">
        <w:rPr>
          <w:rFonts w:cs="Courier New"/>
          <w:b/>
          <w:szCs w:val="24"/>
        </w:rPr>
        <w:t>* * * * *</w:t>
      </w:r>
    </w:p>
    <w:p w14:paraId="054FC18D" w14:textId="77777777" w:rsidR="00B911AB" w:rsidRPr="00271231" w:rsidRDefault="00B911AB" w:rsidP="00C0079C">
      <w:pPr>
        <w:pStyle w:val="DFARS"/>
        <w:spacing w:line="240" w:lineRule="auto"/>
        <w:rPr>
          <w:rFonts w:cs="Courier New"/>
          <w:b/>
          <w:szCs w:val="24"/>
        </w:rPr>
      </w:pPr>
    </w:p>
    <w:p w14:paraId="5FC0EF86" w14:textId="0A3B58E5" w:rsidR="003F7C71" w:rsidRPr="00271231" w:rsidRDefault="003F7C71" w:rsidP="00C0079C">
      <w:pPr>
        <w:pStyle w:val="DFARS"/>
        <w:spacing w:line="240" w:lineRule="auto"/>
        <w:rPr>
          <w:rFonts w:cs="Courier New"/>
          <w:b/>
          <w:szCs w:val="24"/>
        </w:rPr>
      </w:pPr>
      <w:proofErr w:type="gramStart"/>
      <w:r w:rsidRPr="00271231">
        <w:rPr>
          <w:rFonts w:cs="Courier New"/>
          <w:b/>
          <w:szCs w:val="24"/>
        </w:rPr>
        <w:t>225.401  Exceptions</w:t>
      </w:r>
      <w:proofErr w:type="gramEnd"/>
      <w:r w:rsidRPr="00271231">
        <w:rPr>
          <w:rFonts w:cs="Courier New"/>
          <w:b/>
          <w:szCs w:val="24"/>
        </w:rPr>
        <w:t>.</w:t>
      </w:r>
      <w:r w:rsidR="002D2C46" w:rsidRPr="00271231">
        <w:rPr>
          <w:rFonts w:cs="Courier New"/>
          <w:b/>
          <w:szCs w:val="24"/>
        </w:rPr>
        <w:t xml:space="preserve"> (DEVIATION 2017-O000</w:t>
      </w:r>
      <w:r w:rsidR="00F616D2" w:rsidRPr="00271231">
        <w:rPr>
          <w:rFonts w:cs="Courier New"/>
          <w:b/>
          <w:szCs w:val="24"/>
        </w:rPr>
        <w:t>9</w:t>
      </w:r>
      <w:r w:rsidR="002D2C46" w:rsidRPr="00271231">
        <w:rPr>
          <w:rFonts w:cs="Courier New"/>
          <w:b/>
          <w:szCs w:val="24"/>
        </w:rPr>
        <w:t>)</w:t>
      </w:r>
    </w:p>
    <w:p w14:paraId="07B1D574" w14:textId="77777777" w:rsidR="003F7C71" w:rsidRPr="00271231" w:rsidRDefault="003F7C71" w:rsidP="00C0079C">
      <w:pPr>
        <w:pStyle w:val="DFARS"/>
        <w:spacing w:line="240" w:lineRule="auto"/>
        <w:rPr>
          <w:rFonts w:cs="Courier New"/>
          <w:b/>
          <w:szCs w:val="24"/>
        </w:rPr>
      </w:pPr>
    </w:p>
    <w:p w14:paraId="4C567A96" w14:textId="7722BDEF" w:rsidR="003F7C71" w:rsidRPr="00271231" w:rsidRDefault="003F7C71" w:rsidP="00C0079C">
      <w:pPr>
        <w:pStyle w:val="DFARS"/>
        <w:spacing w:line="240" w:lineRule="auto"/>
        <w:rPr>
          <w:rFonts w:cs="Courier New"/>
          <w:szCs w:val="24"/>
        </w:rPr>
      </w:pPr>
      <w:r w:rsidRPr="00271231">
        <w:rPr>
          <w:rFonts w:cs="Courier New"/>
          <w:b/>
          <w:szCs w:val="24"/>
        </w:rPr>
        <w:tab/>
      </w:r>
      <w:r w:rsidRPr="00271231">
        <w:rPr>
          <w:rFonts w:cs="Courier New"/>
          <w:szCs w:val="24"/>
        </w:rPr>
        <w:t>(a)(2)***</w:t>
      </w:r>
    </w:p>
    <w:p w14:paraId="2CA9B638" w14:textId="77777777" w:rsidR="003F7C71" w:rsidRPr="00271231" w:rsidRDefault="003F7C71" w:rsidP="00C0079C">
      <w:pPr>
        <w:pStyle w:val="DFARS"/>
        <w:spacing w:line="240" w:lineRule="auto"/>
        <w:rPr>
          <w:rFonts w:cs="Courier New"/>
          <w:b/>
          <w:szCs w:val="24"/>
        </w:rPr>
      </w:pPr>
    </w:p>
    <w:p w14:paraId="05C04123" w14:textId="5B88B659" w:rsidR="003F7C71" w:rsidRPr="00271231" w:rsidRDefault="002D2C46" w:rsidP="00C0079C">
      <w:pPr>
        <w:pStyle w:val="DFARS"/>
        <w:spacing w:line="240" w:lineRule="auto"/>
        <w:rPr>
          <w:rFonts w:cs="Courier New"/>
          <w:szCs w:val="24"/>
        </w:rPr>
      </w:pPr>
      <w:r w:rsidRPr="00271231">
        <w:rPr>
          <w:rFonts w:cs="Courier New"/>
          <w:b/>
          <w:szCs w:val="24"/>
        </w:rPr>
        <w:tab/>
      </w:r>
      <w:r w:rsidR="003F7C71" w:rsidRPr="00271231">
        <w:rPr>
          <w:rFonts w:cs="Courier New"/>
          <w:szCs w:val="24"/>
        </w:rPr>
        <w:t>(</w:t>
      </w:r>
      <w:r w:rsidRPr="00271231">
        <w:rPr>
          <w:rFonts w:cs="Courier New"/>
          <w:szCs w:val="24"/>
        </w:rPr>
        <w:t>S-70</w:t>
      </w:r>
      <w:r w:rsidR="003F7C71" w:rsidRPr="00271231">
        <w:rPr>
          <w:rFonts w:cs="Courier New"/>
          <w:szCs w:val="24"/>
        </w:rPr>
        <w:t>)  If using a procedure specified in 225.77</w:t>
      </w:r>
      <w:r w:rsidRPr="00271231">
        <w:rPr>
          <w:rFonts w:cs="Courier New"/>
          <w:szCs w:val="24"/>
        </w:rPr>
        <w:t>98-3(a)(</w:t>
      </w:r>
      <w:r w:rsidR="00AF0D22" w:rsidRPr="00271231">
        <w:rPr>
          <w:rFonts w:cs="Courier New"/>
          <w:szCs w:val="24"/>
        </w:rPr>
        <w:t>1</w:t>
      </w:r>
      <w:r w:rsidRPr="00271231">
        <w:rPr>
          <w:rFonts w:cs="Courier New"/>
          <w:szCs w:val="24"/>
        </w:rPr>
        <w:t>) (DEVIATION 2017-O000</w:t>
      </w:r>
      <w:r w:rsidR="00F616D2" w:rsidRPr="00271231">
        <w:rPr>
          <w:rFonts w:cs="Courier New"/>
          <w:szCs w:val="24"/>
        </w:rPr>
        <w:t>9</w:t>
      </w:r>
      <w:r w:rsidRPr="00271231">
        <w:rPr>
          <w:rFonts w:cs="Courier New"/>
          <w:szCs w:val="24"/>
        </w:rPr>
        <w:t>)</w:t>
      </w:r>
      <w:r w:rsidR="003F7C71" w:rsidRPr="00271231">
        <w:rPr>
          <w:rFonts w:cs="Courier New"/>
          <w:szCs w:val="24"/>
        </w:rPr>
        <w:t xml:space="preserve"> to acquire products or services in support of </w:t>
      </w:r>
      <w:r w:rsidR="003934C2" w:rsidRPr="00271231">
        <w:rPr>
          <w:rFonts w:cs="Courier New"/>
          <w:szCs w:val="24"/>
        </w:rPr>
        <w:t>DoD</w:t>
      </w:r>
      <w:r w:rsidR="003F7C71" w:rsidRPr="00271231">
        <w:rPr>
          <w:rFonts w:cs="Courier New"/>
          <w:szCs w:val="24"/>
        </w:rPr>
        <w:t xml:space="preserve"> activities in </w:t>
      </w:r>
      <w:r w:rsidR="003934C2" w:rsidRPr="00271231">
        <w:rPr>
          <w:rFonts w:cs="Courier New"/>
          <w:szCs w:val="24"/>
        </w:rPr>
        <w:t>Djibouti</w:t>
      </w:r>
      <w:r w:rsidR="003F7C71" w:rsidRPr="00271231">
        <w:rPr>
          <w:rFonts w:cs="Courier New"/>
          <w:szCs w:val="24"/>
        </w:rPr>
        <w:t>, the procedures of FAR s</w:t>
      </w:r>
      <w:r w:rsidRPr="00271231">
        <w:rPr>
          <w:rFonts w:cs="Courier New"/>
          <w:szCs w:val="24"/>
        </w:rPr>
        <w:t>ubpart 25.4 are not applicable.</w:t>
      </w:r>
      <w:r w:rsidR="00312F0B" w:rsidRPr="00271231">
        <w:rPr>
          <w:rFonts w:cs="Courier New"/>
          <w:szCs w:val="24"/>
        </w:rPr>
        <w:t xml:space="preserve">  </w:t>
      </w:r>
    </w:p>
    <w:p w14:paraId="3B8F976F" w14:textId="77777777" w:rsidR="003F7C71" w:rsidRPr="00271231" w:rsidRDefault="003F7C71" w:rsidP="00C0079C">
      <w:pPr>
        <w:pStyle w:val="DFARS"/>
        <w:spacing w:line="240" w:lineRule="auto"/>
        <w:rPr>
          <w:rFonts w:cs="Courier New"/>
          <w:b/>
          <w:szCs w:val="24"/>
        </w:rPr>
      </w:pPr>
    </w:p>
    <w:p w14:paraId="0EB14E40" w14:textId="77777777" w:rsidR="00130C0F" w:rsidRPr="00271231" w:rsidRDefault="00130C0F" w:rsidP="00C0079C">
      <w:pPr>
        <w:pStyle w:val="DFARS"/>
        <w:spacing w:line="240" w:lineRule="auto"/>
        <w:rPr>
          <w:rFonts w:cs="Courier New"/>
          <w:b/>
          <w:szCs w:val="24"/>
        </w:rPr>
      </w:pPr>
      <w:r w:rsidRPr="00271231">
        <w:rPr>
          <w:rFonts w:cs="Courier New"/>
          <w:b/>
          <w:szCs w:val="24"/>
        </w:rPr>
        <w:t>* * * * *</w:t>
      </w:r>
    </w:p>
    <w:p w14:paraId="368EFC9E" w14:textId="77777777" w:rsidR="00094AF3" w:rsidRPr="00271231" w:rsidRDefault="00094AF3" w:rsidP="00C0079C">
      <w:pPr>
        <w:pStyle w:val="DFARS"/>
        <w:spacing w:line="240" w:lineRule="auto"/>
        <w:rPr>
          <w:rFonts w:cs="Courier New"/>
          <w:b/>
          <w:szCs w:val="24"/>
        </w:rPr>
      </w:pPr>
    </w:p>
    <w:p w14:paraId="0F3EFC83" w14:textId="77777777" w:rsidR="00F263C5" w:rsidRDefault="00F263C5" w:rsidP="00C0079C">
      <w:pPr>
        <w:pStyle w:val="DFARS"/>
        <w:spacing w:line="240" w:lineRule="auto"/>
        <w:rPr>
          <w:rFonts w:cs="Courier New"/>
          <w:b/>
          <w:szCs w:val="24"/>
        </w:rPr>
      </w:pPr>
      <w:r>
        <w:rPr>
          <w:rFonts w:cs="Courier New"/>
          <w:b/>
          <w:szCs w:val="24"/>
        </w:rPr>
        <w:br/>
      </w:r>
    </w:p>
    <w:p w14:paraId="3F50B652" w14:textId="77777777" w:rsidR="00F263C5" w:rsidRDefault="00F263C5">
      <w:pPr>
        <w:rPr>
          <w:rFonts w:ascii="Century Schoolbook" w:hAnsi="Century Schoolbook" w:cs="Courier New"/>
          <w:b/>
          <w:spacing w:val="-5"/>
          <w:kern w:val="20"/>
        </w:rPr>
      </w:pPr>
      <w:r>
        <w:rPr>
          <w:rFonts w:cs="Courier New"/>
          <w:b/>
        </w:rPr>
        <w:br w:type="page"/>
      </w:r>
    </w:p>
    <w:p w14:paraId="267E03F4" w14:textId="7E69E3AF" w:rsidR="0044292B" w:rsidRPr="00271231" w:rsidRDefault="0044292B" w:rsidP="00C0079C">
      <w:pPr>
        <w:pStyle w:val="DFARS"/>
        <w:spacing w:line="240" w:lineRule="auto"/>
        <w:rPr>
          <w:rFonts w:cs="Courier New"/>
          <w:b/>
          <w:szCs w:val="24"/>
        </w:rPr>
      </w:pPr>
      <w:r w:rsidRPr="00271231">
        <w:rPr>
          <w:rFonts w:cs="Courier New"/>
          <w:b/>
          <w:szCs w:val="24"/>
        </w:rPr>
        <w:lastRenderedPageBreak/>
        <w:t>SUBPART 225.5--EVALUATING FOREIGN OFFERS--SUPPLY CONTRACTS</w:t>
      </w:r>
    </w:p>
    <w:p w14:paraId="4B6A7737" w14:textId="77777777" w:rsidR="0044292B" w:rsidRPr="00271231" w:rsidRDefault="0044292B" w:rsidP="00C0079C">
      <w:pPr>
        <w:pStyle w:val="DFARS"/>
        <w:spacing w:line="240" w:lineRule="auto"/>
        <w:rPr>
          <w:rFonts w:cs="Courier New"/>
          <w:b/>
          <w:szCs w:val="24"/>
        </w:rPr>
      </w:pPr>
    </w:p>
    <w:p w14:paraId="4E6C4F13" w14:textId="77777777" w:rsidR="0044292B" w:rsidRDefault="0044292B" w:rsidP="00C0079C">
      <w:pPr>
        <w:pStyle w:val="DFARS"/>
        <w:spacing w:line="240" w:lineRule="auto"/>
        <w:rPr>
          <w:rFonts w:cs="Courier New"/>
          <w:b/>
          <w:szCs w:val="24"/>
        </w:rPr>
      </w:pPr>
      <w:r w:rsidRPr="00271231">
        <w:rPr>
          <w:rFonts w:cs="Courier New"/>
          <w:b/>
          <w:szCs w:val="24"/>
        </w:rPr>
        <w:t>* * * * *</w:t>
      </w:r>
    </w:p>
    <w:p w14:paraId="21B6275E" w14:textId="77777777" w:rsidR="00F263C5" w:rsidRPr="00271231" w:rsidRDefault="00F263C5" w:rsidP="00C0079C">
      <w:pPr>
        <w:pStyle w:val="DFARS"/>
        <w:spacing w:line="240" w:lineRule="auto"/>
        <w:rPr>
          <w:rFonts w:cs="Courier New"/>
          <w:b/>
          <w:szCs w:val="24"/>
        </w:rPr>
      </w:pPr>
    </w:p>
    <w:p w14:paraId="2C225A6E" w14:textId="77777777" w:rsidR="0044292B" w:rsidRPr="00271231" w:rsidRDefault="0044292B" w:rsidP="00C0079C">
      <w:pPr>
        <w:pStyle w:val="DFARS"/>
        <w:spacing w:line="240" w:lineRule="auto"/>
        <w:rPr>
          <w:rFonts w:cs="Courier New"/>
          <w:b/>
          <w:szCs w:val="24"/>
        </w:rPr>
      </w:pPr>
    </w:p>
    <w:p w14:paraId="3CF3EF39" w14:textId="5B9E6514" w:rsidR="0044292B" w:rsidRPr="00271231" w:rsidRDefault="0044292B" w:rsidP="00C0079C">
      <w:pPr>
        <w:pStyle w:val="DFARS"/>
        <w:spacing w:line="240" w:lineRule="auto"/>
        <w:rPr>
          <w:rFonts w:cs="Courier New"/>
          <w:b/>
          <w:szCs w:val="24"/>
        </w:rPr>
      </w:pPr>
      <w:r w:rsidRPr="00271231">
        <w:rPr>
          <w:rFonts w:cs="Courier New"/>
          <w:b/>
          <w:szCs w:val="24"/>
        </w:rPr>
        <w:t xml:space="preserve">225.502 Application. </w:t>
      </w:r>
      <w:r w:rsidR="00D942A0" w:rsidRPr="00271231">
        <w:rPr>
          <w:rFonts w:cs="Courier New"/>
          <w:b/>
          <w:szCs w:val="24"/>
        </w:rPr>
        <w:t xml:space="preserve"> (DEVIATION 2017-O000</w:t>
      </w:r>
      <w:r w:rsidR="00F616D2" w:rsidRPr="00271231">
        <w:rPr>
          <w:rFonts w:cs="Courier New"/>
          <w:b/>
          <w:szCs w:val="24"/>
        </w:rPr>
        <w:t>9</w:t>
      </w:r>
      <w:r w:rsidR="00D942A0" w:rsidRPr="00271231">
        <w:rPr>
          <w:rFonts w:cs="Courier New"/>
          <w:b/>
          <w:szCs w:val="24"/>
        </w:rPr>
        <w:t>)</w:t>
      </w:r>
    </w:p>
    <w:p w14:paraId="752D3F8F" w14:textId="77777777" w:rsidR="0044292B" w:rsidRPr="00271231" w:rsidRDefault="0044292B" w:rsidP="00C0079C">
      <w:pPr>
        <w:pStyle w:val="DFARS"/>
        <w:spacing w:line="240" w:lineRule="auto"/>
        <w:rPr>
          <w:rFonts w:cs="Courier New"/>
          <w:b/>
          <w:szCs w:val="24"/>
        </w:rPr>
      </w:pPr>
    </w:p>
    <w:p w14:paraId="63EC59B1" w14:textId="77777777" w:rsidR="0044292B" w:rsidRPr="00271231" w:rsidRDefault="0044292B" w:rsidP="00C0079C">
      <w:pPr>
        <w:pStyle w:val="DFARS"/>
        <w:spacing w:line="240" w:lineRule="auto"/>
        <w:rPr>
          <w:rFonts w:cs="Courier New"/>
          <w:b/>
          <w:szCs w:val="24"/>
        </w:rPr>
      </w:pPr>
      <w:r w:rsidRPr="00271231">
        <w:rPr>
          <w:rFonts w:cs="Courier New"/>
          <w:b/>
          <w:szCs w:val="24"/>
        </w:rPr>
        <w:t>* * * * *</w:t>
      </w:r>
    </w:p>
    <w:p w14:paraId="7D39C82B" w14:textId="77777777" w:rsidR="0044292B" w:rsidRPr="00271231" w:rsidRDefault="0044292B" w:rsidP="00C0079C">
      <w:pPr>
        <w:pStyle w:val="DFARS"/>
        <w:spacing w:line="240" w:lineRule="auto"/>
        <w:rPr>
          <w:rFonts w:cs="Courier New"/>
          <w:b/>
          <w:szCs w:val="24"/>
        </w:rPr>
      </w:pPr>
    </w:p>
    <w:p w14:paraId="2CC116E7" w14:textId="77777777" w:rsidR="0044292B" w:rsidRPr="00271231" w:rsidRDefault="00A8148B" w:rsidP="00C0079C">
      <w:pPr>
        <w:pStyle w:val="DFARS"/>
        <w:spacing w:line="240" w:lineRule="auto"/>
        <w:rPr>
          <w:rFonts w:cs="Courier New"/>
          <w:szCs w:val="24"/>
        </w:rPr>
      </w:pPr>
      <w:r w:rsidRPr="00271231">
        <w:rPr>
          <w:rFonts w:cs="Courier New"/>
          <w:szCs w:val="24"/>
        </w:rPr>
        <w:tab/>
        <w:t xml:space="preserve">(c)  </w:t>
      </w:r>
      <w:r w:rsidR="0044292B" w:rsidRPr="00271231">
        <w:rPr>
          <w:rFonts w:cs="Courier New"/>
          <w:szCs w:val="24"/>
        </w:rPr>
        <w:t>Use the following procedures instead of those in FAR 25.502(c) for acquisitions subject to the Buy American statute or the Balance of Payments Program:</w:t>
      </w:r>
    </w:p>
    <w:p w14:paraId="06986A5F" w14:textId="77777777" w:rsidR="0044292B" w:rsidRPr="00271231" w:rsidRDefault="0044292B" w:rsidP="00C0079C">
      <w:pPr>
        <w:pStyle w:val="DFARS"/>
        <w:spacing w:line="240" w:lineRule="auto"/>
        <w:rPr>
          <w:rFonts w:cs="Courier New"/>
          <w:szCs w:val="24"/>
        </w:rPr>
      </w:pPr>
    </w:p>
    <w:p w14:paraId="203578CF" w14:textId="77777777" w:rsidR="0044292B" w:rsidRPr="00271231" w:rsidRDefault="0044292B" w:rsidP="00C0079C">
      <w:pPr>
        <w:pStyle w:val="DFARS"/>
        <w:spacing w:line="240" w:lineRule="auto"/>
        <w:rPr>
          <w:rFonts w:cs="Courier New"/>
          <w:b/>
          <w:szCs w:val="24"/>
        </w:rPr>
      </w:pPr>
      <w:r w:rsidRPr="00271231">
        <w:rPr>
          <w:rFonts w:cs="Courier New"/>
          <w:b/>
          <w:szCs w:val="24"/>
        </w:rPr>
        <w:t>* * * * *</w:t>
      </w:r>
    </w:p>
    <w:p w14:paraId="3E685CD0" w14:textId="77777777" w:rsidR="0044292B" w:rsidRPr="00271231" w:rsidRDefault="0044292B" w:rsidP="00C0079C">
      <w:pPr>
        <w:pStyle w:val="DFARS"/>
        <w:spacing w:line="240" w:lineRule="auto"/>
        <w:rPr>
          <w:rFonts w:cs="Courier New"/>
          <w:b/>
          <w:szCs w:val="24"/>
        </w:rPr>
      </w:pPr>
    </w:p>
    <w:p w14:paraId="44BD7992" w14:textId="1427A3AA" w:rsidR="0044292B" w:rsidRPr="00271231" w:rsidRDefault="0044292B" w:rsidP="00C0079C">
      <w:pPr>
        <w:pStyle w:val="DFARS"/>
        <w:spacing w:line="240" w:lineRule="auto"/>
        <w:rPr>
          <w:rFonts w:cs="Courier New"/>
          <w:szCs w:val="24"/>
        </w:rPr>
      </w:pPr>
      <w:r w:rsidRPr="00271231">
        <w:rPr>
          <w:rFonts w:cs="Courier New"/>
          <w:szCs w:val="24"/>
        </w:rPr>
        <w:tab/>
      </w:r>
      <w:r w:rsidRPr="00271231">
        <w:rPr>
          <w:rFonts w:cs="Courier New"/>
          <w:szCs w:val="24"/>
        </w:rPr>
        <w:tab/>
        <w:t xml:space="preserve">(v) </w:t>
      </w:r>
      <w:r w:rsidR="00A8148B" w:rsidRPr="00271231">
        <w:rPr>
          <w:rFonts w:cs="Courier New"/>
          <w:szCs w:val="24"/>
        </w:rPr>
        <w:t xml:space="preserve"> </w:t>
      </w:r>
      <w:r w:rsidRPr="00271231">
        <w:rPr>
          <w:rFonts w:cs="Courier New"/>
          <w:szCs w:val="24"/>
        </w:rPr>
        <w:t xml:space="preserve">If the solicitation includes the provision at </w:t>
      </w:r>
      <w:r w:rsidR="00387E61" w:rsidRPr="00271231">
        <w:rPr>
          <w:rFonts w:cs="Courier New"/>
          <w:szCs w:val="24"/>
        </w:rPr>
        <w:t>252.225-</w:t>
      </w:r>
      <w:r w:rsidR="00735436" w:rsidRPr="00271231">
        <w:rPr>
          <w:rFonts w:cs="Courier New"/>
          <w:szCs w:val="24"/>
        </w:rPr>
        <w:t>798</w:t>
      </w:r>
      <w:r w:rsidR="002D5758">
        <w:rPr>
          <w:rFonts w:cs="Courier New"/>
          <w:szCs w:val="24"/>
        </w:rPr>
        <w:t>5</w:t>
      </w:r>
      <w:r w:rsidR="00387E61" w:rsidRPr="00271231">
        <w:rPr>
          <w:rFonts w:cs="Courier New"/>
          <w:szCs w:val="24"/>
        </w:rPr>
        <w:t xml:space="preserve">, Preference for Products or Services </w:t>
      </w:r>
      <w:r w:rsidR="002977DC" w:rsidRPr="00271231">
        <w:rPr>
          <w:rFonts w:cs="Courier New"/>
          <w:szCs w:val="24"/>
        </w:rPr>
        <w:t>from</w:t>
      </w:r>
      <w:r w:rsidR="00387E61" w:rsidRPr="00271231">
        <w:rPr>
          <w:rFonts w:cs="Courier New"/>
          <w:szCs w:val="24"/>
        </w:rPr>
        <w:t xml:space="preserve"> </w:t>
      </w:r>
      <w:r w:rsidR="00220245" w:rsidRPr="00271231">
        <w:rPr>
          <w:rFonts w:cs="Courier New"/>
          <w:szCs w:val="24"/>
        </w:rPr>
        <w:t>the African</w:t>
      </w:r>
      <w:r w:rsidR="00387E61" w:rsidRPr="00271231">
        <w:rPr>
          <w:rFonts w:cs="Courier New"/>
          <w:szCs w:val="24"/>
        </w:rPr>
        <w:t xml:space="preserve"> Host Nation</w:t>
      </w:r>
      <w:r w:rsidR="00220245" w:rsidRPr="00271231">
        <w:rPr>
          <w:rFonts w:cs="Courier New"/>
          <w:szCs w:val="24"/>
        </w:rPr>
        <w:t xml:space="preserve">–Djibouti </w:t>
      </w:r>
      <w:r w:rsidR="00D942A0" w:rsidRPr="00271231">
        <w:rPr>
          <w:rFonts w:cs="Courier New"/>
          <w:szCs w:val="24"/>
        </w:rPr>
        <w:t>(DEVIATION 2017-O000</w:t>
      </w:r>
      <w:r w:rsidR="00F616D2" w:rsidRPr="00271231">
        <w:rPr>
          <w:rFonts w:cs="Courier New"/>
          <w:szCs w:val="24"/>
        </w:rPr>
        <w:t>9</w:t>
      </w:r>
      <w:r w:rsidR="00D942A0" w:rsidRPr="00271231">
        <w:rPr>
          <w:rFonts w:cs="Courier New"/>
          <w:szCs w:val="24"/>
        </w:rPr>
        <w:t>)</w:t>
      </w:r>
      <w:r w:rsidRPr="00271231">
        <w:rPr>
          <w:rFonts w:cs="Courier New"/>
          <w:szCs w:val="24"/>
        </w:rPr>
        <w:t xml:space="preserve">, use the evaluation procedures at </w:t>
      </w:r>
      <w:r w:rsidR="00D330BC" w:rsidRPr="00271231">
        <w:rPr>
          <w:rFonts w:cs="Courier New"/>
          <w:szCs w:val="24"/>
        </w:rPr>
        <w:t>225.77</w:t>
      </w:r>
      <w:r w:rsidR="00D942A0" w:rsidRPr="00271231">
        <w:rPr>
          <w:rFonts w:cs="Courier New"/>
          <w:szCs w:val="24"/>
        </w:rPr>
        <w:t>98-5 (DEVIATION 2017-O000</w:t>
      </w:r>
      <w:r w:rsidR="00F616D2" w:rsidRPr="00271231">
        <w:rPr>
          <w:rFonts w:cs="Courier New"/>
          <w:szCs w:val="24"/>
        </w:rPr>
        <w:t>9</w:t>
      </w:r>
      <w:r w:rsidR="00D942A0" w:rsidRPr="00271231">
        <w:rPr>
          <w:rFonts w:cs="Courier New"/>
          <w:szCs w:val="24"/>
        </w:rPr>
        <w:t>)</w:t>
      </w:r>
      <w:r w:rsidRPr="00271231">
        <w:rPr>
          <w:rFonts w:cs="Courier New"/>
          <w:szCs w:val="24"/>
        </w:rPr>
        <w:t>.</w:t>
      </w:r>
    </w:p>
    <w:p w14:paraId="33ED9FFF" w14:textId="77777777" w:rsidR="0044292B" w:rsidRPr="00271231" w:rsidRDefault="0044292B" w:rsidP="00C0079C">
      <w:pPr>
        <w:pStyle w:val="DFARS"/>
        <w:spacing w:line="240" w:lineRule="auto"/>
        <w:rPr>
          <w:rFonts w:cs="Courier New"/>
          <w:color w:val="FF0000"/>
          <w:szCs w:val="24"/>
        </w:rPr>
      </w:pPr>
    </w:p>
    <w:p w14:paraId="3E1FB7D4" w14:textId="77777777" w:rsidR="0044292B" w:rsidRPr="00271231" w:rsidRDefault="0044292B" w:rsidP="00C0079C">
      <w:pPr>
        <w:pStyle w:val="DFARS"/>
        <w:spacing w:line="240" w:lineRule="auto"/>
        <w:rPr>
          <w:rFonts w:cs="Courier New"/>
          <w:b/>
          <w:szCs w:val="24"/>
        </w:rPr>
      </w:pPr>
      <w:r w:rsidRPr="00271231">
        <w:rPr>
          <w:rFonts w:cs="Courier New"/>
          <w:b/>
          <w:szCs w:val="24"/>
        </w:rPr>
        <w:t>* * * * *</w:t>
      </w:r>
    </w:p>
    <w:p w14:paraId="61DC10B6" w14:textId="77777777" w:rsidR="0044292B" w:rsidRPr="00271231" w:rsidRDefault="0044292B" w:rsidP="00C0079C">
      <w:pPr>
        <w:pStyle w:val="DFARS"/>
        <w:spacing w:line="240" w:lineRule="auto"/>
        <w:rPr>
          <w:rFonts w:cs="Courier New"/>
          <w:b/>
          <w:szCs w:val="24"/>
        </w:rPr>
      </w:pPr>
    </w:p>
    <w:p w14:paraId="527A0802" w14:textId="77777777" w:rsidR="00AF48B3" w:rsidRPr="00271231" w:rsidRDefault="00AF48B3" w:rsidP="00C0079C">
      <w:pPr>
        <w:pStyle w:val="DFARS"/>
        <w:spacing w:line="240" w:lineRule="auto"/>
        <w:rPr>
          <w:rFonts w:cs="Courier New"/>
          <w:b/>
          <w:szCs w:val="24"/>
        </w:rPr>
      </w:pPr>
      <w:r w:rsidRPr="00271231">
        <w:rPr>
          <w:rFonts w:cs="Courier New"/>
          <w:b/>
          <w:szCs w:val="24"/>
        </w:rPr>
        <w:t>SUBPART 225.75—BALANCE OF PAYMENTS PROGRAM</w:t>
      </w:r>
    </w:p>
    <w:p w14:paraId="2E92122A" w14:textId="77777777" w:rsidR="00AF48B3" w:rsidRPr="00271231" w:rsidRDefault="00AF48B3" w:rsidP="00C0079C">
      <w:pPr>
        <w:pStyle w:val="DFARS"/>
        <w:spacing w:line="240" w:lineRule="auto"/>
        <w:rPr>
          <w:rFonts w:cs="Courier New"/>
          <w:b/>
          <w:szCs w:val="24"/>
        </w:rPr>
      </w:pPr>
    </w:p>
    <w:p w14:paraId="34CF9C24" w14:textId="77777777" w:rsidR="00AF48B3" w:rsidRPr="00271231" w:rsidRDefault="00AF48B3" w:rsidP="00C0079C">
      <w:pPr>
        <w:pStyle w:val="DFARS"/>
        <w:spacing w:line="240" w:lineRule="auto"/>
        <w:rPr>
          <w:rFonts w:cs="Courier New"/>
          <w:b/>
          <w:szCs w:val="24"/>
        </w:rPr>
      </w:pPr>
      <w:r w:rsidRPr="00271231">
        <w:rPr>
          <w:rFonts w:cs="Courier New"/>
          <w:b/>
          <w:szCs w:val="24"/>
        </w:rPr>
        <w:t>* * * * *</w:t>
      </w:r>
    </w:p>
    <w:p w14:paraId="1BA5E47A" w14:textId="77777777" w:rsidR="00AF48B3" w:rsidRPr="00271231" w:rsidRDefault="00AF48B3" w:rsidP="00C0079C">
      <w:pPr>
        <w:pStyle w:val="DFARS"/>
        <w:spacing w:line="240" w:lineRule="auto"/>
        <w:rPr>
          <w:rFonts w:cs="Courier New"/>
          <w:szCs w:val="24"/>
        </w:rPr>
      </w:pPr>
    </w:p>
    <w:p w14:paraId="463AD62A" w14:textId="29A60401" w:rsidR="00AF48B3" w:rsidRPr="00271231" w:rsidRDefault="00AF48B3" w:rsidP="00C0079C">
      <w:pPr>
        <w:pStyle w:val="DFARS"/>
        <w:spacing w:line="240" w:lineRule="auto"/>
        <w:rPr>
          <w:rFonts w:cs="Courier New"/>
          <w:b/>
          <w:szCs w:val="24"/>
        </w:rPr>
      </w:pPr>
      <w:proofErr w:type="gramStart"/>
      <w:r w:rsidRPr="00271231">
        <w:rPr>
          <w:rFonts w:cs="Courier New"/>
          <w:b/>
          <w:szCs w:val="24"/>
        </w:rPr>
        <w:t>225.7501  Policy</w:t>
      </w:r>
      <w:proofErr w:type="gramEnd"/>
      <w:r w:rsidRPr="00271231">
        <w:rPr>
          <w:rFonts w:cs="Courier New"/>
          <w:b/>
          <w:szCs w:val="24"/>
        </w:rPr>
        <w:t xml:space="preserve">. </w:t>
      </w:r>
      <w:r w:rsidR="00F37494" w:rsidRPr="00271231">
        <w:rPr>
          <w:rFonts w:cs="Courier New"/>
          <w:b/>
          <w:szCs w:val="24"/>
        </w:rPr>
        <w:t>(DEVIATION 2017-</w:t>
      </w:r>
      <w:r w:rsidR="00CF4066" w:rsidRPr="00271231">
        <w:rPr>
          <w:rFonts w:cs="Courier New"/>
          <w:b/>
          <w:szCs w:val="24"/>
        </w:rPr>
        <w:t>O0009</w:t>
      </w:r>
      <w:r w:rsidR="00F37494" w:rsidRPr="00271231">
        <w:rPr>
          <w:rFonts w:cs="Courier New"/>
          <w:b/>
          <w:szCs w:val="24"/>
        </w:rPr>
        <w:t>)</w:t>
      </w:r>
    </w:p>
    <w:p w14:paraId="5A36EBCA" w14:textId="77777777" w:rsidR="00AF48B3" w:rsidRPr="00271231" w:rsidRDefault="00AF48B3" w:rsidP="00C0079C">
      <w:pPr>
        <w:pStyle w:val="DFARS"/>
        <w:spacing w:line="240" w:lineRule="auto"/>
        <w:rPr>
          <w:rFonts w:cs="Courier New"/>
          <w:szCs w:val="24"/>
        </w:rPr>
      </w:pPr>
      <w:r w:rsidRPr="00271231">
        <w:rPr>
          <w:rFonts w:cs="Courier New"/>
          <w:szCs w:val="24"/>
        </w:rPr>
        <w:t>Acquire only domestic end products for use outside the United States, and use only domestic construction material for construction to be performed outside the United States, including end products and construction material for foreign military sales, unless—</w:t>
      </w:r>
    </w:p>
    <w:p w14:paraId="080078C1" w14:textId="77777777" w:rsidR="00AF48B3" w:rsidRPr="00271231" w:rsidRDefault="00AF48B3" w:rsidP="00C0079C">
      <w:pPr>
        <w:pStyle w:val="DFARS"/>
        <w:spacing w:line="240" w:lineRule="auto"/>
        <w:rPr>
          <w:rFonts w:cs="Courier New"/>
          <w:szCs w:val="24"/>
        </w:rPr>
      </w:pPr>
    </w:p>
    <w:p w14:paraId="15254BD3" w14:textId="77777777" w:rsidR="00AF48B3" w:rsidRPr="00271231" w:rsidRDefault="00AF48B3" w:rsidP="00C0079C">
      <w:pPr>
        <w:pStyle w:val="DFARS"/>
        <w:spacing w:line="240" w:lineRule="auto"/>
        <w:rPr>
          <w:rFonts w:cs="Courier New"/>
          <w:szCs w:val="24"/>
        </w:rPr>
      </w:pPr>
      <w:r w:rsidRPr="00271231">
        <w:rPr>
          <w:rFonts w:cs="Courier New"/>
          <w:szCs w:val="24"/>
        </w:rPr>
        <w:tab/>
        <w:t xml:space="preserve">(a) </w:t>
      </w:r>
      <w:r w:rsidR="003A48DC" w:rsidRPr="00271231">
        <w:rPr>
          <w:rFonts w:cs="Courier New"/>
          <w:szCs w:val="24"/>
        </w:rPr>
        <w:t xml:space="preserve"> </w:t>
      </w:r>
      <w:r w:rsidRPr="00271231">
        <w:rPr>
          <w:rFonts w:cs="Courier New"/>
          <w:szCs w:val="24"/>
        </w:rPr>
        <w:t>Before issuing the solicitation—</w:t>
      </w:r>
    </w:p>
    <w:p w14:paraId="52DA8A9C" w14:textId="77777777" w:rsidR="00AF48B3" w:rsidRPr="00271231" w:rsidRDefault="00AF48B3" w:rsidP="00C0079C">
      <w:pPr>
        <w:pStyle w:val="DFARS"/>
        <w:spacing w:line="240" w:lineRule="auto"/>
        <w:rPr>
          <w:rFonts w:cs="Courier New"/>
          <w:szCs w:val="24"/>
        </w:rPr>
      </w:pPr>
    </w:p>
    <w:p w14:paraId="25045BEA" w14:textId="77777777" w:rsidR="00AF48B3" w:rsidRPr="00271231" w:rsidRDefault="00AF48B3" w:rsidP="00C0079C">
      <w:pPr>
        <w:pStyle w:val="DFARS"/>
        <w:spacing w:line="240" w:lineRule="auto"/>
        <w:rPr>
          <w:rFonts w:cs="Courier New"/>
          <w:b/>
          <w:szCs w:val="24"/>
        </w:rPr>
      </w:pPr>
      <w:r w:rsidRPr="00271231">
        <w:rPr>
          <w:rFonts w:cs="Courier New"/>
          <w:b/>
          <w:szCs w:val="24"/>
        </w:rPr>
        <w:tab/>
      </w:r>
      <w:r w:rsidRPr="00271231">
        <w:rPr>
          <w:rFonts w:cs="Courier New"/>
          <w:b/>
          <w:szCs w:val="24"/>
        </w:rPr>
        <w:tab/>
        <w:t>* * * * *</w:t>
      </w:r>
    </w:p>
    <w:p w14:paraId="3346E04C" w14:textId="77777777" w:rsidR="00AF48B3" w:rsidRPr="00271231" w:rsidRDefault="00AF48B3" w:rsidP="00C0079C">
      <w:pPr>
        <w:pStyle w:val="DFARS"/>
        <w:spacing w:line="240" w:lineRule="auto"/>
        <w:rPr>
          <w:rFonts w:cs="Courier New"/>
          <w:szCs w:val="24"/>
        </w:rPr>
      </w:pPr>
    </w:p>
    <w:p w14:paraId="4117979B" w14:textId="5FED13B5" w:rsidR="00AF48B3" w:rsidRPr="00271231" w:rsidRDefault="00AF48B3" w:rsidP="00C0079C">
      <w:pPr>
        <w:pStyle w:val="DFARS"/>
        <w:spacing w:line="240" w:lineRule="auto"/>
        <w:rPr>
          <w:rFonts w:cs="Courier New"/>
          <w:szCs w:val="24"/>
        </w:rPr>
      </w:pPr>
      <w:r w:rsidRPr="00271231">
        <w:rPr>
          <w:rFonts w:cs="Courier New"/>
          <w:szCs w:val="24"/>
        </w:rPr>
        <w:tab/>
      </w:r>
      <w:r w:rsidRPr="00271231">
        <w:rPr>
          <w:rFonts w:cs="Courier New"/>
          <w:szCs w:val="24"/>
        </w:rPr>
        <w:tab/>
        <w:t xml:space="preserve">(8) </w:t>
      </w:r>
      <w:r w:rsidR="003A48DC" w:rsidRPr="00271231">
        <w:rPr>
          <w:rFonts w:cs="Courier New"/>
          <w:szCs w:val="24"/>
        </w:rPr>
        <w:t xml:space="preserve"> </w:t>
      </w:r>
      <w:r w:rsidRPr="00271231">
        <w:rPr>
          <w:rFonts w:cs="Courier New"/>
          <w:szCs w:val="24"/>
        </w:rPr>
        <w:t xml:space="preserve">Use of a procedure specified in </w:t>
      </w:r>
      <w:r w:rsidR="009D1301" w:rsidRPr="00271231">
        <w:rPr>
          <w:rFonts w:cs="Courier New"/>
          <w:szCs w:val="24"/>
        </w:rPr>
        <w:t>225.</w:t>
      </w:r>
      <w:r w:rsidR="00387E61" w:rsidRPr="00271231">
        <w:rPr>
          <w:rFonts w:cs="Courier New"/>
          <w:szCs w:val="24"/>
        </w:rPr>
        <w:t>77</w:t>
      </w:r>
      <w:r w:rsidR="00F37494" w:rsidRPr="00271231">
        <w:rPr>
          <w:rFonts w:cs="Courier New"/>
          <w:szCs w:val="24"/>
        </w:rPr>
        <w:t>98-3(a) (DEVIATION 2017-</w:t>
      </w:r>
      <w:r w:rsidR="00CF4066" w:rsidRPr="00271231">
        <w:rPr>
          <w:rFonts w:cs="Courier New"/>
          <w:szCs w:val="24"/>
        </w:rPr>
        <w:t>O0009</w:t>
      </w:r>
      <w:r w:rsidR="00F37494" w:rsidRPr="00271231">
        <w:rPr>
          <w:rFonts w:cs="Courier New"/>
          <w:szCs w:val="24"/>
        </w:rPr>
        <w:t>)</w:t>
      </w:r>
      <w:r w:rsidRPr="00271231">
        <w:rPr>
          <w:rFonts w:cs="Courier New"/>
          <w:szCs w:val="24"/>
        </w:rPr>
        <w:t xml:space="preserve"> is authorized </w:t>
      </w:r>
      <w:r w:rsidR="00AF0D22" w:rsidRPr="00271231">
        <w:rPr>
          <w:rFonts w:cs="Courier New"/>
          <w:szCs w:val="24"/>
        </w:rPr>
        <w:t>f</w:t>
      </w:r>
      <w:r w:rsidRPr="00271231">
        <w:rPr>
          <w:rFonts w:cs="Courier New"/>
          <w:szCs w:val="24"/>
        </w:rPr>
        <w:t xml:space="preserve">or an acquisition in support of </w:t>
      </w:r>
      <w:proofErr w:type="gramStart"/>
      <w:r w:rsidR="003934C2" w:rsidRPr="00271231">
        <w:rPr>
          <w:rFonts w:cs="Courier New"/>
          <w:szCs w:val="24"/>
        </w:rPr>
        <w:t>DoD</w:t>
      </w:r>
      <w:proofErr w:type="gramEnd"/>
      <w:r w:rsidR="00622381" w:rsidRPr="00271231">
        <w:rPr>
          <w:rFonts w:cs="Courier New"/>
          <w:szCs w:val="24"/>
        </w:rPr>
        <w:t xml:space="preserve"> activities in </w:t>
      </w:r>
      <w:r w:rsidR="003934C2" w:rsidRPr="00271231">
        <w:rPr>
          <w:rFonts w:cs="Courier New"/>
          <w:szCs w:val="24"/>
        </w:rPr>
        <w:t>Djibouti</w:t>
      </w:r>
      <w:r w:rsidRPr="00271231">
        <w:rPr>
          <w:rFonts w:cs="Courier New"/>
          <w:szCs w:val="24"/>
        </w:rPr>
        <w:t>.</w:t>
      </w:r>
    </w:p>
    <w:p w14:paraId="411FE089" w14:textId="77777777" w:rsidR="00AF48B3" w:rsidRPr="00271231" w:rsidRDefault="00AF48B3" w:rsidP="00C0079C">
      <w:pPr>
        <w:pStyle w:val="DFARS"/>
        <w:spacing w:line="240" w:lineRule="auto"/>
        <w:rPr>
          <w:rFonts w:cs="Courier New"/>
          <w:szCs w:val="24"/>
        </w:rPr>
      </w:pPr>
      <w:r w:rsidRPr="00271231">
        <w:rPr>
          <w:rFonts w:cs="Courier New"/>
          <w:szCs w:val="24"/>
        </w:rPr>
        <w:tab/>
      </w:r>
      <w:r w:rsidRPr="00271231">
        <w:rPr>
          <w:rFonts w:cs="Courier New"/>
          <w:szCs w:val="24"/>
        </w:rPr>
        <w:tab/>
      </w:r>
    </w:p>
    <w:p w14:paraId="7EF5CFB1" w14:textId="77777777" w:rsidR="003A48DC" w:rsidRPr="00271231" w:rsidRDefault="00AF48B3" w:rsidP="003A48DC">
      <w:pPr>
        <w:pStyle w:val="DFARS"/>
        <w:spacing w:line="240" w:lineRule="auto"/>
        <w:rPr>
          <w:rFonts w:cs="Courier New"/>
          <w:b/>
          <w:szCs w:val="24"/>
        </w:rPr>
      </w:pPr>
      <w:r w:rsidRPr="00271231">
        <w:rPr>
          <w:rFonts w:cs="Courier New"/>
          <w:b/>
          <w:szCs w:val="24"/>
        </w:rPr>
        <w:t>* * * * *</w:t>
      </w:r>
    </w:p>
    <w:p w14:paraId="4124122B" w14:textId="77777777" w:rsidR="00F37494" w:rsidRPr="00271231" w:rsidRDefault="00F37494" w:rsidP="003A48DC">
      <w:pPr>
        <w:pStyle w:val="DFARS"/>
        <w:spacing w:line="240" w:lineRule="auto"/>
        <w:rPr>
          <w:rFonts w:cs="Courier New"/>
          <w:b/>
          <w:szCs w:val="24"/>
        </w:rPr>
      </w:pPr>
    </w:p>
    <w:p w14:paraId="0736C063" w14:textId="77777777" w:rsidR="00F263C5" w:rsidRDefault="00F263C5" w:rsidP="003A48DC">
      <w:pPr>
        <w:pStyle w:val="DFARS"/>
        <w:spacing w:line="240" w:lineRule="auto"/>
        <w:jc w:val="center"/>
        <w:rPr>
          <w:b/>
          <w:bCs/>
          <w:szCs w:val="24"/>
        </w:rPr>
      </w:pPr>
      <w:r>
        <w:rPr>
          <w:b/>
          <w:bCs/>
          <w:szCs w:val="24"/>
        </w:rPr>
        <w:br/>
      </w:r>
    </w:p>
    <w:p w14:paraId="5F53EFAE" w14:textId="77777777" w:rsidR="00F263C5" w:rsidRDefault="00F263C5">
      <w:pPr>
        <w:rPr>
          <w:rFonts w:ascii="Century Schoolbook" w:hAnsi="Century Schoolbook"/>
          <w:b/>
          <w:bCs/>
          <w:spacing w:val="-5"/>
          <w:kern w:val="20"/>
        </w:rPr>
      </w:pPr>
      <w:r>
        <w:rPr>
          <w:b/>
          <w:bCs/>
        </w:rPr>
        <w:br w:type="page"/>
      </w:r>
    </w:p>
    <w:p w14:paraId="6FD37FF3" w14:textId="5A7F43AB" w:rsidR="00D6668A" w:rsidRPr="00271231" w:rsidRDefault="00D6668A" w:rsidP="003A48DC">
      <w:pPr>
        <w:pStyle w:val="DFARS"/>
        <w:spacing w:line="240" w:lineRule="auto"/>
        <w:jc w:val="center"/>
        <w:rPr>
          <w:b/>
          <w:bCs/>
          <w:szCs w:val="24"/>
        </w:rPr>
      </w:pPr>
      <w:r w:rsidRPr="00271231">
        <w:rPr>
          <w:b/>
          <w:bCs/>
          <w:szCs w:val="24"/>
        </w:rPr>
        <w:lastRenderedPageBreak/>
        <w:t>SUBPART 225.</w:t>
      </w:r>
      <w:r w:rsidR="00AF48B3" w:rsidRPr="00271231">
        <w:rPr>
          <w:b/>
          <w:bCs/>
          <w:szCs w:val="24"/>
        </w:rPr>
        <w:t>77</w:t>
      </w:r>
      <w:r w:rsidRPr="00271231">
        <w:rPr>
          <w:b/>
          <w:bCs/>
          <w:szCs w:val="24"/>
        </w:rPr>
        <w:t>--</w:t>
      </w:r>
      <w:r w:rsidR="00AF48B3" w:rsidRPr="00271231">
        <w:rPr>
          <w:b/>
          <w:bCs/>
          <w:szCs w:val="24"/>
        </w:rPr>
        <w:t xml:space="preserve">ACQUISITIONS IN SUPPORT OF OPERATIONS IN AFGHANISTAN </w:t>
      </w:r>
      <w:r w:rsidR="003A48DC" w:rsidRPr="00271231">
        <w:rPr>
          <w:b/>
          <w:bCs/>
          <w:szCs w:val="24"/>
        </w:rPr>
        <w:t xml:space="preserve">AND </w:t>
      </w:r>
      <w:r w:rsidR="009C3005" w:rsidRPr="00271231">
        <w:rPr>
          <w:b/>
          <w:bCs/>
          <w:szCs w:val="24"/>
        </w:rPr>
        <w:t>AFRICA</w:t>
      </w:r>
      <w:r w:rsidR="00F37494" w:rsidRPr="00271231">
        <w:rPr>
          <w:b/>
          <w:bCs/>
          <w:szCs w:val="24"/>
        </w:rPr>
        <w:t xml:space="preserve"> (DEVIATION 2017-</w:t>
      </w:r>
      <w:r w:rsidR="00CF4066" w:rsidRPr="00271231">
        <w:rPr>
          <w:b/>
          <w:bCs/>
          <w:szCs w:val="24"/>
        </w:rPr>
        <w:t>O0009</w:t>
      </w:r>
      <w:r w:rsidR="00F37494" w:rsidRPr="00271231">
        <w:rPr>
          <w:b/>
          <w:bCs/>
          <w:szCs w:val="24"/>
        </w:rPr>
        <w:t>)</w:t>
      </w:r>
    </w:p>
    <w:p w14:paraId="0408205D" w14:textId="77777777" w:rsidR="00D6668A" w:rsidRPr="00271231" w:rsidRDefault="00D6668A" w:rsidP="00C0079C">
      <w:pPr>
        <w:pStyle w:val="DFARS"/>
        <w:spacing w:line="240" w:lineRule="auto"/>
        <w:jc w:val="center"/>
        <w:rPr>
          <w:rFonts w:cs="Courier New"/>
          <w:b/>
          <w:szCs w:val="24"/>
        </w:rPr>
      </w:pPr>
    </w:p>
    <w:p w14:paraId="12DE5FAE" w14:textId="77777777" w:rsidR="0047174E" w:rsidRPr="00271231" w:rsidRDefault="0047174E" w:rsidP="0047174E">
      <w:pPr>
        <w:pStyle w:val="DFARS"/>
        <w:spacing w:line="240" w:lineRule="auto"/>
        <w:rPr>
          <w:rFonts w:cs="Courier New"/>
          <w:b/>
          <w:szCs w:val="24"/>
        </w:rPr>
      </w:pPr>
      <w:r w:rsidRPr="00271231">
        <w:rPr>
          <w:rFonts w:cs="Courier New"/>
          <w:b/>
          <w:szCs w:val="24"/>
        </w:rPr>
        <w:t>* * * * *</w:t>
      </w:r>
    </w:p>
    <w:p w14:paraId="0B223199" w14:textId="77777777" w:rsidR="0047174E" w:rsidRPr="00271231" w:rsidRDefault="0047174E" w:rsidP="0047174E">
      <w:pPr>
        <w:pStyle w:val="DFARS"/>
        <w:spacing w:line="240" w:lineRule="auto"/>
        <w:rPr>
          <w:rFonts w:cs="Courier New"/>
          <w:b/>
          <w:szCs w:val="24"/>
        </w:rPr>
      </w:pPr>
    </w:p>
    <w:p w14:paraId="5C83CDEB" w14:textId="584BD03B" w:rsidR="00F37494" w:rsidRPr="00271231" w:rsidRDefault="00F37494" w:rsidP="00F37494">
      <w:pPr>
        <w:pStyle w:val="DFARS"/>
        <w:spacing w:line="240" w:lineRule="auto"/>
        <w:rPr>
          <w:rFonts w:cs="Courier New"/>
          <w:b/>
          <w:szCs w:val="24"/>
        </w:rPr>
      </w:pPr>
      <w:proofErr w:type="gramStart"/>
      <w:r w:rsidRPr="00271231">
        <w:rPr>
          <w:rFonts w:cs="Courier New"/>
          <w:b/>
          <w:szCs w:val="24"/>
        </w:rPr>
        <w:t>225.7798  Enhanced</w:t>
      </w:r>
      <w:proofErr w:type="gramEnd"/>
      <w:r w:rsidRPr="00271231">
        <w:rPr>
          <w:rFonts w:cs="Courier New"/>
          <w:b/>
          <w:szCs w:val="24"/>
        </w:rPr>
        <w:t xml:space="preserve"> authority to acquire products and service</w:t>
      </w:r>
      <w:r w:rsidR="002D5758">
        <w:rPr>
          <w:rFonts w:cs="Courier New"/>
          <w:b/>
          <w:szCs w:val="24"/>
        </w:rPr>
        <w:t>s from</w:t>
      </w:r>
      <w:r w:rsidRPr="00271231">
        <w:rPr>
          <w:rFonts w:cs="Courier New"/>
          <w:b/>
          <w:szCs w:val="24"/>
        </w:rPr>
        <w:t xml:space="preserve"> </w:t>
      </w:r>
      <w:r w:rsidR="00735436" w:rsidRPr="00271231">
        <w:rPr>
          <w:rFonts w:cs="Courier New"/>
          <w:b/>
          <w:szCs w:val="24"/>
        </w:rPr>
        <w:t>Djibouti</w:t>
      </w:r>
      <w:r w:rsidRPr="00271231">
        <w:rPr>
          <w:rFonts w:cs="Courier New"/>
          <w:b/>
          <w:szCs w:val="24"/>
        </w:rPr>
        <w:t xml:space="preserve"> in </w:t>
      </w:r>
      <w:r w:rsidR="0047174E" w:rsidRPr="00271231">
        <w:rPr>
          <w:rFonts w:cs="Courier New"/>
          <w:b/>
          <w:szCs w:val="24"/>
        </w:rPr>
        <w:t>s</w:t>
      </w:r>
      <w:r w:rsidRPr="00271231">
        <w:rPr>
          <w:rFonts w:cs="Courier New"/>
          <w:b/>
          <w:szCs w:val="24"/>
        </w:rPr>
        <w:t xml:space="preserve">upport of </w:t>
      </w:r>
      <w:r w:rsidR="00735436" w:rsidRPr="00271231">
        <w:rPr>
          <w:rFonts w:cs="Courier New"/>
          <w:b/>
          <w:szCs w:val="24"/>
        </w:rPr>
        <w:t>DoD</w:t>
      </w:r>
      <w:r w:rsidRPr="00271231">
        <w:rPr>
          <w:rFonts w:cs="Courier New"/>
          <w:b/>
          <w:szCs w:val="24"/>
        </w:rPr>
        <w:t xml:space="preserve"> activities</w:t>
      </w:r>
      <w:r w:rsidR="00735436" w:rsidRPr="00271231">
        <w:rPr>
          <w:rFonts w:cs="Courier New"/>
          <w:b/>
          <w:szCs w:val="24"/>
        </w:rPr>
        <w:t xml:space="preserve"> in Djibouti</w:t>
      </w:r>
      <w:r w:rsidRPr="00271231">
        <w:rPr>
          <w:rFonts w:cs="Courier New"/>
          <w:b/>
          <w:szCs w:val="24"/>
        </w:rPr>
        <w:t xml:space="preserve">. </w:t>
      </w:r>
      <w:r w:rsidRPr="00271231">
        <w:rPr>
          <w:b/>
          <w:bCs/>
          <w:szCs w:val="24"/>
        </w:rPr>
        <w:t>(DEVIATION 2017-</w:t>
      </w:r>
      <w:r w:rsidR="00CF4066" w:rsidRPr="00271231">
        <w:rPr>
          <w:b/>
          <w:bCs/>
          <w:szCs w:val="24"/>
        </w:rPr>
        <w:t>O0009</w:t>
      </w:r>
      <w:r w:rsidRPr="00271231">
        <w:rPr>
          <w:b/>
          <w:bCs/>
          <w:szCs w:val="24"/>
        </w:rPr>
        <w:t>)</w:t>
      </w:r>
    </w:p>
    <w:p w14:paraId="50DFD80E" w14:textId="77777777" w:rsidR="00081BB6" w:rsidRPr="00271231" w:rsidRDefault="00081BB6" w:rsidP="00C0079C">
      <w:pPr>
        <w:pStyle w:val="DFARS"/>
        <w:spacing w:line="240" w:lineRule="auto"/>
        <w:rPr>
          <w:rFonts w:cs="Courier New"/>
          <w:b/>
          <w:szCs w:val="24"/>
        </w:rPr>
      </w:pPr>
    </w:p>
    <w:p w14:paraId="46CE44FC" w14:textId="02DB32FC" w:rsidR="00D6668A" w:rsidRPr="00271231" w:rsidRDefault="003A48DC" w:rsidP="00C0079C">
      <w:pPr>
        <w:pStyle w:val="DFARS"/>
        <w:spacing w:line="240" w:lineRule="auto"/>
        <w:rPr>
          <w:rFonts w:cs="Courier New"/>
          <w:b/>
          <w:szCs w:val="24"/>
        </w:rPr>
      </w:pPr>
      <w:r w:rsidRPr="00271231">
        <w:rPr>
          <w:rFonts w:cs="Courier New"/>
          <w:b/>
          <w:szCs w:val="24"/>
        </w:rPr>
        <w:t>225.77</w:t>
      </w:r>
      <w:r w:rsidR="00F27575" w:rsidRPr="00271231">
        <w:rPr>
          <w:rFonts w:cs="Courier New"/>
          <w:b/>
          <w:szCs w:val="24"/>
        </w:rPr>
        <w:t>98-</w:t>
      </w:r>
      <w:proofErr w:type="gramStart"/>
      <w:r w:rsidR="00F27575" w:rsidRPr="00271231">
        <w:rPr>
          <w:rFonts w:cs="Courier New"/>
          <w:b/>
          <w:szCs w:val="24"/>
        </w:rPr>
        <w:t>1</w:t>
      </w:r>
      <w:r w:rsidRPr="00271231">
        <w:rPr>
          <w:rFonts w:cs="Courier New"/>
          <w:b/>
          <w:szCs w:val="24"/>
        </w:rPr>
        <w:t xml:space="preserve">  Scope</w:t>
      </w:r>
      <w:proofErr w:type="gramEnd"/>
      <w:r w:rsidRPr="00271231">
        <w:rPr>
          <w:rFonts w:cs="Courier New"/>
          <w:b/>
          <w:szCs w:val="24"/>
        </w:rPr>
        <w:t>.</w:t>
      </w:r>
    </w:p>
    <w:p w14:paraId="0444791C" w14:textId="790BDF2A" w:rsidR="00F27575" w:rsidRPr="00271231" w:rsidRDefault="001A431E" w:rsidP="00C0079C">
      <w:pPr>
        <w:pStyle w:val="DFARS"/>
        <w:spacing w:line="240" w:lineRule="auto"/>
        <w:rPr>
          <w:rFonts w:cs="Courier New"/>
          <w:szCs w:val="24"/>
        </w:rPr>
      </w:pPr>
      <w:r w:rsidRPr="00271231">
        <w:rPr>
          <w:rFonts w:cs="Courier New"/>
          <w:szCs w:val="24"/>
        </w:rPr>
        <w:t xml:space="preserve">This subpart </w:t>
      </w:r>
      <w:r w:rsidR="004324D3" w:rsidRPr="00271231">
        <w:rPr>
          <w:rFonts w:cs="Courier New"/>
          <w:szCs w:val="24"/>
        </w:rPr>
        <w:t xml:space="preserve">implements </w:t>
      </w:r>
      <w:r w:rsidRPr="00271231">
        <w:rPr>
          <w:rFonts w:cs="Courier New"/>
          <w:szCs w:val="24"/>
        </w:rPr>
        <w:t>s</w:t>
      </w:r>
      <w:r w:rsidR="003A48DC" w:rsidRPr="00271231">
        <w:rPr>
          <w:rFonts w:cs="Courier New"/>
          <w:szCs w:val="24"/>
        </w:rPr>
        <w:t>ection 899A of the National Defense Authorization Act for Fiscal Year 2017 (Pub. L. 114-</w:t>
      </w:r>
      <w:r w:rsidR="001476E4" w:rsidRPr="00271231">
        <w:rPr>
          <w:rFonts w:cs="Courier New"/>
          <w:szCs w:val="24"/>
        </w:rPr>
        <w:t>328)</w:t>
      </w:r>
      <w:r w:rsidRPr="00271231">
        <w:rPr>
          <w:rFonts w:cs="Courier New"/>
          <w:szCs w:val="24"/>
        </w:rPr>
        <w:t>.</w:t>
      </w:r>
    </w:p>
    <w:p w14:paraId="74926354" w14:textId="5D175287" w:rsidR="00A04B37" w:rsidRPr="00271231" w:rsidRDefault="00A04B37" w:rsidP="00C0079C">
      <w:pPr>
        <w:pStyle w:val="DFARS"/>
        <w:spacing w:line="240" w:lineRule="auto"/>
        <w:rPr>
          <w:rFonts w:cs="Courier New"/>
          <w:szCs w:val="24"/>
        </w:rPr>
      </w:pPr>
    </w:p>
    <w:p w14:paraId="35E147A0" w14:textId="0A6DBD75" w:rsidR="00D6668A" w:rsidRPr="00271231" w:rsidRDefault="00D6668A" w:rsidP="00C0079C">
      <w:pPr>
        <w:pStyle w:val="DFARS"/>
        <w:widowControl w:val="0"/>
        <w:spacing w:line="240" w:lineRule="auto"/>
        <w:rPr>
          <w:rFonts w:cs="Courier New"/>
          <w:b/>
          <w:szCs w:val="24"/>
        </w:rPr>
      </w:pPr>
      <w:r w:rsidRPr="00271231">
        <w:rPr>
          <w:rFonts w:cs="Courier New"/>
          <w:b/>
          <w:szCs w:val="24"/>
        </w:rPr>
        <w:t>225.</w:t>
      </w:r>
      <w:r w:rsidR="00694F41" w:rsidRPr="00271231">
        <w:rPr>
          <w:rFonts w:cs="Courier New"/>
          <w:b/>
          <w:szCs w:val="24"/>
        </w:rPr>
        <w:t>77</w:t>
      </w:r>
      <w:r w:rsidR="00F27575" w:rsidRPr="00271231">
        <w:rPr>
          <w:rFonts w:cs="Courier New"/>
          <w:b/>
          <w:szCs w:val="24"/>
        </w:rPr>
        <w:t>98-</w:t>
      </w:r>
      <w:proofErr w:type="gramStart"/>
      <w:r w:rsidR="00F27575" w:rsidRPr="00271231">
        <w:rPr>
          <w:rFonts w:cs="Courier New"/>
          <w:b/>
          <w:szCs w:val="24"/>
        </w:rPr>
        <w:t>2</w:t>
      </w:r>
      <w:r w:rsidRPr="00271231">
        <w:rPr>
          <w:rFonts w:cs="Courier New"/>
          <w:b/>
          <w:szCs w:val="24"/>
        </w:rPr>
        <w:t xml:space="preserve">  Definitions</w:t>
      </w:r>
      <w:proofErr w:type="gramEnd"/>
      <w:r w:rsidRPr="00271231">
        <w:rPr>
          <w:rFonts w:cs="Courier New"/>
          <w:b/>
          <w:szCs w:val="24"/>
        </w:rPr>
        <w:t xml:space="preserve">. </w:t>
      </w:r>
    </w:p>
    <w:p w14:paraId="48786A38" w14:textId="77777777" w:rsidR="00F27575" w:rsidRPr="00271231" w:rsidRDefault="00F27575" w:rsidP="00C0079C">
      <w:pPr>
        <w:pStyle w:val="DFARS"/>
        <w:widowControl w:val="0"/>
        <w:spacing w:line="240" w:lineRule="auto"/>
        <w:rPr>
          <w:rFonts w:cs="Courier New"/>
          <w:b/>
          <w:szCs w:val="24"/>
        </w:rPr>
      </w:pPr>
    </w:p>
    <w:p w14:paraId="1E859081" w14:textId="77777777" w:rsidR="00D6668A" w:rsidRPr="00271231" w:rsidRDefault="00D6668A" w:rsidP="00C0079C">
      <w:pPr>
        <w:pStyle w:val="DFARS"/>
        <w:widowControl w:val="0"/>
        <w:spacing w:line="240" w:lineRule="auto"/>
        <w:rPr>
          <w:rFonts w:cs="Courier New"/>
          <w:szCs w:val="24"/>
        </w:rPr>
      </w:pPr>
      <w:r w:rsidRPr="00271231">
        <w:rPr>
          <w:rFonts w:cs="Courier New"/>
          <w:szCs w:val="24"/>
        </w:rPr>
        <w:t>As used in this subpart—</w:t>
      </w:r>
    </w:p>
    <w:p w14:paraId="7006D74A" w14:textId="77777777" w:rsidR="002F5B3B" w:rsidRPr="00271231" w:rsidRDefault="002F5B3B" w:rsidP="002F5B3B">
      <w:pPr>
        <w:pStyle w:val="DFARS"/>
        <w:widowControl w:val="0"/>
        <w:spacing w:line="240" w:lineRule="auto"/>
        <w:rPr>
          <w:rFonts w:cs="Courier New"/>
          <w:szCs w:val="24"/>
        </w:rPr>
      </w:pPr>
    </w:p>
    <w:p w14:paraId="41A0B54B" w14:textId="77777777" w:rsidR="002D5758" w:rsidRDefault="002D5758" w:rsidP="002D5758">
      <w:pPr>
        <w:pStyle w:val="DFARS"/>
        <w:widowControl w:val="0"/>
        <w:spacing w:line="240" w:lineRule="auto"/>
        <w:rPr>
          <w:rFonts w:cs="Courier New"/>
          <w:szCs w:val="24"/>
        </w:rPr>
      </w:pPr>
      <w:r w:rsidRPr="00271231">
        <w:rPr>
          <w:rFonts w:cs="Courier New"/>
          <w:szCs w:val="24"/>
        </w:rPr>
        <w:t xml:space="preserve">“African host nation’’ means the African nation in which </w:t>
      </w:r>
      <w:r>
        <w:rPr>
          <w:rFonts w:cs="Courier New"/>
          <w:szCs w:val="24"/>
        </w:rPr>
        <w:t>there is a requirement for supplies or services in support of DoD activities in a covered African country,</w:t>
      </w:r>
      <w:r w:rsidRPr="00271231">
        <w:rPr>
          <w:rFonts w:cs="Courier New"/>
          <w:szCs w:val="24"/>
        </w:rPr>
        <w:t xml:space="preserve"> and which allows the Armed Forces and supplies of the United States to be located on, to operate in, or to be transported through its territory.</w:t>
      </w:r>
    </w:p>
    <w:p w14:paraId="3B9CB199" w14:textId="77777777" w:rsidR="002D5758" w:rsidRPr="00271231" w:rsidRDefault="002D5758" w:rsidP="002D5758">
      <w:pPr>
        <w:pStyle w:val="DFARS"/>
        <w:widowControl w:val="0"/>
        <w:spacing w:line="240" w:lineRule="auto"/>
        <w:rPr>
          <w:rFonts w:cs="Courier New"/>
          <w:szCs w:val="24"/>
        </w:rPr>
      </w:pPr>
    </w:p>
    <w:p w14:paraId="517E1922" w14:textId="4D57C7E6" w:rsidR="002F5B3B" w:rsidRPr="00271231" w:rsidRDefault="002D5758" w:rsidP="002D5758">
      <w:pPr>
        <w:pStyle w:val="DFARS"/>
        <w:widowControl w:val="0"/>
        <w:spacing w:line="240" w:lineRule="auto"/>
        <w:rPr>
          <w:rFonts w:cs="Courier New"/>
          <w:szCs w:val="24"/>
        </w:rPr>
      </w:pPr>
      <w:r w:rsidRPr="00271231">
        <w:rPr>
          <w:rFonts w:cs="Courier New"/>
          <w:szCs w:val="24"/>
        </w:rPr>
        <w:t xml:space="preserve"> </w:t>
      </w:r>
      <w:r w:rsidR="002F5B3B" w:rsidRPr="00271231">
        <w:rPr>
          <w:rFonts w:cs="Courier New"/>
          <w:szCs w:val="24"/>
        </w:rPr>
        <w:t xml:space="preserve">“Covered African </w:t>
      </w:r>
      <w:r w:rsidR="0047174E" w:rsidRPr="00271231">
        <w:rPr>
          <w:rFonts w:cs="Courier New"/>
          <w:szCs w:val="24"/>
        </w:rPr>
        <w:t>c</w:t>
      </w:r>
      <w:r w:rsidR="002F5B3B" w:rsidRPr="00271231">
        <w:rPr>
          <w:rFonts w:cs="Courier New"/>
          <w:szCs w:val="24"/>
        </w:rPr>
        <w:t>ountry’’ means a country in Africa that has signed a long-term agreement with the United States related to the basing or operational needs of the United States Armed Forces.</w:t>
      </w:r>
      <w:r w:rsidR="0053422E" w:rsidRPr="00271231">
        <w:rPr>
          <w:rFonts w:cs="Courier New"/>
          <w:szCs w:val="24"/>
        </w:rPr>
        <w:t xml:space="preserve"> Djibouti is a covered African country. </w:t>
      </w:r>
    </w:p>
    <w:p w14:paraId="6D9712E0" w14:textId="77777777" w:rsidR="002F5B3B" w:rsidRPr="00271231" w:rsidRDefault="002F5B3B" w:rsidP="002F5B3B">
      <w:pPr>
        <w:pStyle w:val="DFARS"/>
        <w:widowControl w:val="0"/>
        <w:rPr>
          <w:rFonts w:cs="Courier New"/>
          <w:szCs w:val="24"/>
        </w:rPr>
      </w:pPr>
    </w:p>
    <w:p w14:paraId="34ACFF2E" w14:textId="4FBC874F" w:rsidR="002F5B3B" w:rsidRPr="00271231" w:rsidRDefault="002F5B3B" w:rsidP="002F5B3B">
      <w:pPr>
        <w:pStyle w:val="DFARS"/>
        <w:widowControl w:val="0"/>
        <w:spacing w:line="240" w:lineRule="auto"/>
        <w:rPr>
          <w:rFonts w:cs="Courier New"/>
          <w:szCs w:val="24"/>
        </w:rPr>
      </w:pPr>
      <w:bookmarkStart w:id="1" w:name="OLE_LINK7"/>
      <w:bookmarkStart w:id="2" w:name="OLE_LINK8"/>
      <w:r w:rsidRPr="00271231">
        <w:rPr>
          <w:rFonts w:cs="Courier New"/>
          <w:szCs w:val="24"/>
        </w:rPr>
        <w:t xml:space="preserve">‘‘Product or </w:t>
      </w:r>
      <w:r w:rsidR="0047174E" w:rsidRPr="00271231">
        <w:rPr>
          <w:rFonts w:cs="Courier New"/>
          <w:szCs w:val="24"/>
        </w:rPr>
        <w:t>s</w:t>
      </w:r>
      <w:r w:rsidRPr="00271231">
        <w:rPr>
          <w:rFonts w:cs="Courier New"/>
          <w:szCs w:val="24"/>
        </w:rPr>
        <w:t xml:space="preserve">ervice </w:t>
      </w:r>
      <w:r w:rsidR="00EB7DDC" w:rsidRPr="00271231">
        <w:rPr>
          <w:rFonts w:cs="Courier New"/>
          <w:szCs w:val="24"/>
        </w:rPr>
        <w:t xml:space="preserve">from </w:t>
      </w:r>
      <w:r w:rsidR="00B63464" w:rsidRPr="00271231">
        <w:rPr>
          <w:rFonts w:cs="Courier New"/>
          <w:szCs w:val="24"/>
        </w:rPr>
        <w:t>the</w:t>
      </w:r>
      <w:r w:rsidRPr="00271231">
        <w:rPr>
          <w:rFonts w:cs="Courier New"/>
          <w:szCs w:val="24"/>
        </w:rPr>
        <w:t xml:space="preserve"> African </w:t>
      </w:r>
      <w:r w:rsidR="005661E5" w:rsidRPr="00271231">
        <w:rPr>
          <w:rFonts w:cs="Courier New"/>
          <w:szCs w:val="24"/>
        </w:rPr>
        <w:t>host nation</w:t>
      </w:r>
      <w:r w:rsidR="0053422E" w:rsidRPr="00271231">
        <w:rPr>
          <w:rFonts w:cs="Courier New"/>
          <w:szCs w:val="24"/>
        </w:rPr>
        <w:t>—Djibouti</w:t>
      </w:r>
      <w:r w:rsidRPr="00271231">
        <w:rPr>
          <w:rFonts w:cs="Courier New"/>
          <w:szCs w:val="24"/>
        </w:rPr>
        <w:t>’’ means–</w:t>
      </w:r>
    </w:p>
    <w:p w14:paraId="6BC652DD" w14:textId="77777777" w:rsidR="002F5B3B" w:rsidRPr="00271231" w:rsidRDefault="002F5B3B" w:rsidP="002F5B3B">
      <w:pPr>
        <w:pStyle w:val="DFARS"/>
        <w:widowControl w:val="0"/>
        <w:spacing w:line="240" w:lineRule="auto"/>
        <w:rPr>
          <w:rFonts w:cs="Courier New"/>
          <w:szCs w:val="24"/>
        </w:rPr>
      </w:pPr>
    </w:p>
    <w:p w14:paraId="3265C93E" w14:textId="4DFF5711" w:rsidR="002F5B3B" w:rsidRPr="00271231" w:rsidRDefault="002F5B3B" w:rsidP="002F5B3B">
      <w:pPr>
        <w:pStyle w:val="DFARS"/>
        <w:widowControl w:val="0"/>
        <w:spacing w:line="240" w:lineRule="auto"/>
        <w:rPr>
          <w:rFonts w:cs="Courier New"/>
          <w:szCs w:val="24"/>
        </w:rPr>
      </w:pPr>
      <w:r w:rsidRPr="00271231">
        <w:rPr>
          <w:rFonts w:cs="Courier New"/>
          <w:szCs w:val="24"/>
        </w:rPr>
        <w:tab/>
        <w:t>(</w:t>
      </w:r>
      <w:r w:rsidR="00BE11A6" w:rsidRPr="00271231">
        <w:rPr>
          <w:rFonts w:cs="Courier New"/>
          <w:szCs w:val="24"/>
        </w:rPr>
        <w:t>1</w:t>
      </w:r>
      <w:r w:rsidRPr="00271231">
        <w:rPr>
          <w:rFonts w:cs="Courier New"/>
          <w:szCs w:val="24"/>
        </w:rPr>
        <w:t xml:space="preserve">)  A product </w:t>
      </w:r>
      <w:r w:rsidR="00EB7DDC" w:rsidRPr="00271231">
        <w:rPr>
          <w:rFonts w:cs="Courier New"/>
          <w:szCs w:val="24"/>
        </w:rPr>
        <w:t>from</w:t>
      </w:r>
      <w:r w:rsidR="00B63464" w:rsidRPr="00271231">
        <w:rPr>
          <w:rFonts w:cs="Courier New"/>
          <w:szCs w:val="24"/>
        </w:rPr>
        <w:t xml:space="preserve"> </w:t>
      </w:r>
      <w:r w:rsidR="0053422E" w:rsidRPr="00271231">
        <w:rPr>
          <w:rFonts w:cs="Courier New"/>
          <w:szCs w:val="24"/>
        </w:rPr>
        <w:t>Djibouti</w:t>
      </w:r>
      <w:r w:rsidRPr="00271231">
        <w:rPr>
          <w:rFonts w:cs="Courier New"/>
          <w:szCs w:val="24"/>
        </w:rPr>
        <w:t xml:space="preserve"> that is wholly grown, mined, manufactu</w:t>
      </w:r>
      <w:r w:rsidR="009211BC" w:rsidRPr="00271231">
        <w:rPr>
          <w:rFonts w:cs="Courier New"/>
          <w:szCs w:val="24"/>
        </w:rPr>
        <w:t>red, or produced in Djibouti</w:t>
      </w:r>
      <w:r w:rsidR="001A431E" w:rsidRPr="00271231">
        <w:rPr>
          <w:rFonts w:cs="Courier New"/>
          <w:szCs w:val="24"/>
        </w:rPr>
        <w:t>; or</w:t>
      </w:r>
    </w:p>
    <w:p w14:paraId="05E62B2A" w14:textId="77777777" w:rsidR="002F5B3B" w:rsidRPr="00271231" w:rsidRDefault="002F5B3B" w:rsidP="002F5B3B">
      <w:pPr>
        <w:pStyle w:val="DFARS"/>
        <w:widowControl w:val="0"/>
        <w:spacing w:line="240" w:lineRule="auto"/>
        <w:rPr>
          <w:rFonts w:cs="Courier New"/>
          <w:szCs w:val="24"/>
        </w:rPr>
      </w:pPr>
    </w:p>
    <w:p w14:paraId="6A12A35A" w14:textId="4C9FAAA0" w:rsidR="002F5B3B" w:rsidRPr="00271231" w:rsidRDefault="002F5B3B" w:rsidP="002F5B3B">
      <w:pPr>
        <w:pStyle w:val="DFARS"/>
        <w:widowControl w:val="0"/>
        <w:spacing w:line="240" w:lineRule="auto"/>
        <w:rPr>
          <w:rFonts w:cs="Courier New"/>
          <w:szCs w:val="24"/>
        </w:rPr>
      </w:pPr>
      <w:r w:rsidRPr="00271231">
        <w:rPr>
          <w:rFonts w:cs="Courier New"/>
          <w:szCs w:val="24"/>
        </w:rPr>
        <w:tab/>
        <w:t>(</w:t>
      </w:r>
      <w:r w:rsidR="00BE11A6" w:rsidRPr="00271231">
        <w:rPr>
          <w:rFonts w:cs="Courier New"/>
          <w:szCs w:val="24"/>
        </w:rPr>
        <w:t>2</w:t>
      </w:r>
      <w:r w:rsidRPr="00271231">
        <w:rPr>
          <w:rFonts w:cs="Courier New"/>
          <w:szCs w:val="24"/>
        </w:rPr>
        <w:t xml:space="preserve">)  </w:t>
      </w:r>
      <w:r w:rsidR="00627872" w:rsidRPr="00271231">
        <w:rPr>
          <w:rFonts w:cs="Courier New"/>
          <w:szCs w:val="24"/>
        </w:rPr>
        <w:t>A service</w:t>
      </w:r>
      <w:r w:rsidR="00741DC0" w:rsidRPr="00271231">
        <w:rPr>
          <w:rFonts w:cs="Courier New"/>
          <w:szCs w:val="24"/>
        </w:rPr>
        <w:t>,</w:t>
      </w:r>
      <w:r w:rsidR="006472AC" w:rsidRPr="00271231">
        <w:rPr>
          <w:rFonts w:cs="Courier New"/>
          <w:szCs w:val="24"/>
        </w:rPr>
        <w:t xml:space="preserve"> </w:t>
      </w:r>
      <w:r w:rsidR="00627872" w:rsidRPr="00271231">
        <w:rPr>
          <w:rFonts w:cs="Courier New"/>
          <w:szCs w:val="24"/>
        </w:rPr>
        <w:t>including construction</w:t>
      </w:r>
      <w:r w:rsidR="00741DC0" w:rsidRPr="00271231">
        <w:rPr>
          <w:rFonts w:cs="Courier New"/>
          <w:szCs w:val="24"/>
        </w:rPr>
        <w:t>,</w:t>
      </w:r>
      <w:r w:rsidR="00627872" w:rsidRPr="00271231">
        <w:rPr>
          <w:rFonts w:cs="Courier New"/>
          <w:szCs w:val="24"/>
        </w:rPr>
        <w:t xml:space="preserve"> </w:t>
      </w:r>
      <w:r w:rsidRPr="00271231">
        <w:rPr>
          <w:rFonts w:cs="Courier New"/>
          <w:szCs w:val="24"/>
        </w:rPr>
        <w:t xml:space="preserve">from </w:t>
      </w:r>
      <w:r w:rsidR="0053422E" w:rsidRPr="00271231">
        <w:rPr>
          <w:rFonts w:cs="Courier New"/>
          <w:szCs w:val="24"/>
        </w:rPr>
        <w:t>Djibouti</w:t>
      </w:r>
      <w:r w:rsidR="003F7476" w:rsidRPr="00271231">
        <w:rPr>
          <w:rFonts w:cs="Courier New"/>
          <w:szCs w:val="24"/>
        </w:rPr>
        <w:t xml:space="preserve"> </w:t>
      </w:r>
      <w:r w:rsidRPr="00271231">
        <w:rPr>
          <w:rFonts w:cs="Courier New"/>
          <w:szCs w:val="24"/>
        </w:rPr>
        <w:t>that is performed by a person or entity that—</w:t>
      </w:r>
    </w:p>
    <w:p w14:paraId="68119D44" w14:textId="77777777" w:rsidR="002F5B3B" w:rsidRPr="00271231" w:rsidRDefault="002F5B3B" w:rsidP="002F5B3B">
      <w:pPr>
        <w:pStyle w:val="DFARS"/>
        <w:widowControl w:val="0"/>
        <w:spacing w:line="240" w:lineRule="auto"/>
        <w:rPr>
          <w:rFonts w:cs="Courier New"/>
          <w:szCs w:val="24"/>
        </w:rPr>
      </w:pPr>
    </w:p>
    <w:p w14:paraId="06CB3749" w14:textId="7D94ABA6" w:rsidR="002F5B3B" w:rsidRPr="00271231" w:rsidRDefault="002F5B3B" w:rsidP="002F5B3B">
      <w:pPr>
        <w:pStyle w:val="DFARS"/>
        <w:widowControl w:val="0"/>
        <w:spacing w:line="240" w:lineRule="auto"/>
        <w:rPr>
          <w:rFonts w:cs="Courier New"/>
          <w:szCs w:val="24"/>
        </w:rPr>
      </w:pPr>
      <w:r w:rsidRPr="00271231">
        <w:rPr>
          <w:rFonts w:cs="Courier New"/>
          <w:szCs w:val="24"/>
        </w:rPr>
        <w:tab/>
      </w:r>
      <w:r w:rsidRPr="00271231">
        <w:rPr>
          <w:rFonts w:cs="Courier New"/>
          <w:szCs w:val="24"/>
        </w:rPr>
        <w:tab/>
        <w:t>(</w:t>
      </w:r>
      <w:proofErr w:type="spellStart"/>
      <w:r w:rsidR="00BE11A6" w:rsidRPr="00271231">
        <w:rPr>
          <w:rFonts w:cs="Courier New"/>
          <w:szCs w:val="24"/>
        </w:rPr>
        <w:t>i</w:t>
      </w:r>
      <w:proofErr w:type="spellEnd"/>
      <w:r w:rsidRPr="00271231">
        <w:rPr>
          <w:rFonts w:cs="Courier New"/>
          <w:szCs w:val="24"/>
        </w:rPr>
        <w:t xml:space="preserve">)  Is properly licensed or registered by appropriate authorities of </w:t>
      </w:r>
      <w:r w:rsidR="0053422E" w:rsidRPr="00271231">
        <w:rPr>
          <w:rFonts w:cs="Courier New"/>
          <w:szCs w:val="24"/>
        </w:rPr>
        <w:t>Djibouti</w:t>
      </w:r>
      <w:r w:rsidRPr="00271231">
        <w:rPr>
          <w:rFonts w:cs="Courier New"/>
          <w:szCs w:val="24"/>
        </w:rPr>
        <w:t>; and</w:t>
      </w:r>
    </w:p>
    <w:p w14:paraId="3D14AF7B" w14:textId="77777777" w:rsidR="002F5B3B" w:rsidRPr="00271231" w:rsidRDefault="002F5B3B" w:rsidP="002F5B3B">
      <w:pPr>
        <w:pStyle w:val="DFARS"/>
        <w:widowControl w:val="0"/>
        <w:spacing w:line="240" w:lineRule="auto"/>
        <w:rPr>
          <w:rFonts w:cs="Courier New"/>
          <w:szCs w:val="24"/>
        </w:rPr>
      </w:pPr>
    </w:p>
    <w:p w14:paraId="5D9CD1DB" w14:textId="218953D2" w:rsidR="002F5B3B" w:rsidRPr="00271231" w:rsidRDefault="002F5B3B" w:rsidP="002F5B3B">
      <w:pPr>
        <w:pStyle w:val="DFARS"/>
        <w:widowControl w:val="0"/>
        <w:spacing w:line="240" w:lineRule="auto"/>
        <w:rPr>
          <w:rFonts w:cs="Courier New"/>
          <w:szCs w:val="24"/>
        </w:rPr>
      </w:pPr>
      <w:r w:rsidRPr="00271231">
        <w:rPr>
          <w:rFonts w:cs="Courier New"/>
          <w:szCs w:val="24"/>
        </w:rPr>
        <w:tab/>
      </w:r>
      <w:r w:rsidRPr="00271231">
        <w:rPr>
          <w:rFonts w:cs="Courier New"/>
          <w:szCs w:val="24"/>
        </w:rPr>
        <w:tab/>
        <w:t>(</w:t>
      </w:r>
      <w:r w:rsidR="00BE11A6" w:rsidRPr="00271231">
        <w:rPr>
          <w:rFonts w:cs="Courier New"/>
          <w:szCs w:val="24"/>
        </w:rPr>
        <w:t>ii</w:t>
      </w:r>
      <w:r w:rsidRPr="00271231">
        <w:rPr>
          <w:rFonts w:cs="Courier New"/>
          <w:szCs w:val="24"/>
        </w:rPr>
        <w:t>)  As determined by the Chief of Mission concerned—</w:t>
      </w:r>
    </w:p>
    <w:p w14:paraId="642BA608" w14:textId="77777777" w:rsidR="002F5B3B" w:rsidRPr="00271231" w:rsidRDefault="002F5B3B" w:rsidP="002F5B3B">
      <w:pPr>
        <w:pStyle w:val="DFARS"/>
        <w:widowControl w:val="0"/>
        <w:spacing w:line="240" w:lineRule="auto"/>
        <w:rPr>
          <w:rFonts w:cs="Courier New"/>
          <w:szCs w:val="24"/>
        </w:rPr>
      </w:pPr>
    </w:p>
    <w:p w14:paraId="798D7B30" w14:textId="40F255BA" w:rsidR="002F5B3B" w:rsidRPr="00271231" w:rsidRDefault="002F5B3B" w:rsidP="002F5B3B">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00995462" w:rsidRPr="00271231">
        <w:rPr>
          <w:rFonts w:cs="Courier New"/>
          <w:szCs w:val="24"/>
        </w:rPr>
        <w:t>(</w:t>
      </w:r>
      <w:r w:rsidR="00BE11A6" w:rsidRPr="00271231">
        <w:rPr>
          <w:rFonts w:cs="Courier New"/>
          <w:szCs w:val="24"/>
        </w:rPr>
        <w:t>A</w:t>
      </w:r>
      <w:r w:rsidRPr="00271231">
        <w:rPr>
          <w:rFonts w:cs="Courier New"/>
          <w:szCs w:val="24"/>
        </w:rPr>
        <w:t xml:space="preserve">)  Is operating primarily in </w:t>
      </w:r>
      <w:r w:rsidR="0053422E" w:rsidRPr="00271231">
        <w:rPr>
          <w:rFonts w:cs="Courier New"/>
          <w:szCs w:val="24"/>
        </w:rPr>
        <w:t>Djibouti</w:t>
      </w:r>
      <w:r w:rsidRPr="00271231">
        <w:rPr>
          <w:rFonts w:cs="Courier New"/>
          <w:szCs w:val="24"/>
        </w:rPr>
        <w:t>; or</w:t>
      </w:r>
    </w:p>
    <w:p w14:paraId="43BBCB10" w14:textId="77777777" w:rsidR="002F5B3B" w:rsidRPr="00271231" w:rsidRDefault="002F5B3B" w:rsidP="002F5B3B">
      <w:pPr>
        <w:pStyle w:val="DFARS"/>
        <w:widowControl w:val="0"/>
        <w:spacing w:line="240" w:lineRule="auto"/>
        <w:rPr>
          <w:rFonts w:cs="Courier New"/>
          <w:szCs w:val="24"/>
        </w:rPr>
      </w:pPr>
    </w:p>
    <w:p w14:paraId="1669EA93" w14:textId="0F8FB31B" w:rsidR="002F5B3B" w:rsidRPr="00271231" w:rsidRDefault="002F5B3B" w:rsidP="002F5B3B">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00BE11A6" w:rsidRPr="00271231">
        <w:rPr>
          <w:rFonts w:cs="Courier New"/>
          <w:szCs w:val="24"/>
        </w:rPr>
        <w:t>(B</w:t>
      </w:r>
      <w:r w:rsidRPr="00271231">
        <w:rPr>
          <w:rFonts w:cs="Courier New"/>
          <w:szCs w:val="24"/>
        </w:rPr>
        <w:t xml:space="preserve">)  Is making a significant contribution to the economy of </w:t>
      </w:r>
      <w:r w:rsidR="0053422E" w:rsidRPr="00271231">
        <w:rPr>
          <w:rFonts w:cs="Courier New"/>
          <w:szCs w:val="24"/>
        </w:rPr>
        <w:t>Djibouti</w:t>
      </w:r>
      <w:r w:rsidRPr="00271231">
        <w:rPr>
          <w:rFonts w:cs="Courier New"/>
          <w:szCs w:val="24"/>
        </w:rPr>
        <w:t xml:space="preserve"> through payment of taxes or use of products, materials, or labor that are primarily grown, mined, manufacture</w:t>
      </w:r>
      <w:r w:rsidR="00876412" w:rsidRPr="00271231">
        <w:rPr>
          <w:rFonts w:cs="Courier New"/>
          <w:szCs w:val="24"/>
        </w:rPr>
        <w:t>d, produced, or sourced from Djibouti</w:t>
      </w:r>
      <w:r w:rsidRPr="00271231">
        <w:rPr>
          <w:rFonts w:cs="Courier New"/>
          <w:szCs w:val="24"/>
        </w:rPr>
        <w:t>.</w:t>
      </w:r>
      <w:bookmarkEnd w:id="1"/>
      <w:bookmarkEnd w:id="2"/>
    </w:p>
    <w:p w14:paraId="7858C0FF" w14:textId="77777777" w:rsidR="002F5B3B" w:rsidRPr="00271231" w:rsidRDefault="002F5B3B" w:rsidP="002F5B3B">
      <w:pPr>
        <w:pStyle w:val="DFARS"/>
        <w:widowControl w:val="0"/>
        <w:rPr>
          <w:rFonts w:cs="Courier New"/>
          <w:szCs w:val="24"/>
        </w:rPr>
      </w:pPr>
    </w:p>
    <w:p w14:paraId="321ECA04" w14:textId="77777777" w:rsidR="00F263C5" w:rsidRDefault="00F263C5" w:rsidP="005F2BE0">
      <w:pPr>
        <w:pStyle w:val="DFARS"/>
        <w:widowControl w:val="0"/>
        <w:rPr>
          <w:rFonts w:cs="Courier New"/>
          <w:b/>
          <w:szCs w:val="24"/>
        </w:rPr>
      </w:pPr>
    </w:p>
    <w:p w14:paraId="6238D331" w14:textId="77777777" w:rsidR="00F263C5" w:rsidRDefault="00F263C5" w:rsidP="005F2BE0">
      <w:pPr>
        <w:pStyle w:val="DFARS"/>
        <w:widowControl w:val="0"/>
        <w:rPr>
          <w:rFonts w:cs="Courier New"/>
          <w:b/>
          <w:szCs w:val="24"/>
        </w:rPr>
      </w:pPr>
    </w:p>
    <w:p w14:paraId="643F52E9" w14:textId="75FBA690" w:rsidR="005F2BE0" w:rsidRPr="00271231" w:rsidRDefault="005F2BE0" w:rsidP="005F2BE0">
      <w:pPr>
        <w:pStyle w:val="DFARS"/>
        <w:widowControl w:val="0"/>
        <w:rPr>
          <w:rFonts w:cs="Courier New"/>
          <w:b/>
          <w:szCs w:val="24"/>
        </w:rPr>
      </w:pPr>
      <w:r w:rsidRPr="00271231">
        <w:rPr>
          <w:rFonts w:cs="Courier New"/>
          <w:b/>
          <w:szCs w:val="24"/>
        </w:rPr>
        <w:t>225.77</w:t>
      </w:r>
      <w:r w:rsidR="00F27575" w:rsidRPr="00271231">
        <w:rPr>
          <w:rFonts w:cs="Courier New"/>
          <w:b/>
          <w:szCs w:val="24"/>
        </w:rPr>
        <w:t>98-</w:t>
      </w:r>
      <w:proofErr w:type="gramStart"/>
      <w:r w:rsidR="00F27575" w:rsidRPr="00271231">
        <w:rPr>
          <w:rFonts w:cs="Courier New"/>
          <w:b/>
          <w:szCs w:val="24"/>
        </w:rPr>
        <w:t>3</w:t>
      </w:r>
      <w:r w:rsidRPr="00271231">
        <w:rPr>
          <w:rFonts w:cs="Courier New"/>
          <w:b/>
          <w:szCs w:val="24"/>
        </w:rPr>
        <w:t xml:space="preserve">  Acquisition</w:t>
      </w:r>
      <w:proofErr w:type="gramEnd"/>
      <w:r w:rsidRPr="00271231">
        <w:rPr>
          <w:rFonts w:cs="Courier New"/>
          <w:b/>
          <w:szCs w:val="24"/>
        </w:rPr>
        <w:t xml:space="preserve"> procedures.</w:t>
      </w:r>
    </w:p>
    <w:p w14:paraId="6C5CA496" w14:textId="77777777" w:rsidR="005F2BE0" w:rsidRPr="00271231" w:rsidRDefault="005F2BE0" w:rsidP="00C0079C">
      <w:pPr>
        <w:pStyle w:val="DFARS"/>
        <w:widowControl w:val="0"/>
        <w:spacing w:line="240" w:lineRule="auto"/>
        <w:rPr>
          <w:rFonts w:cs="Courier New"/>
          <w:b/>
          <w:szCs w:val="24"/>
        </w:rPr>
      </w:pPr>
    </w:p>
    <w:p w14:paraId="50742FB5" w14:textId="3263F65E" w:rsidR="00260342" w:rsidRPr="00271231" w:rsidRDefault="00F27575"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r w:rsidRPr="00271231">
        <w:rPr>
          <w:rFonts w:cs="Courier New"/>
          <w:b/>
          <w:szCs w:val="24"/>
        </w:rPr>
        <w:tab/>
      </w:r>
      <w:r w:rsidR="005F2BE0" w:rsidRPr="00271231">
        <w:rPr>
          <w:rFonts w:cs="Courier New"/>
          <w:szCs w:val="24"/>
        </w:rPr>
        <w:t>(</w:t>
      </w:r>
      <w:r w:rsidRPr="00271231">
        <w:rPr>
          <w:rFonts w:cs="Courier New"/>
          <w:szCs w:val="24"/>
        </w:rPr>
        <w:t>a</w:t>
      </w:r>
      <w:r w:rsidR="005F2BE0" w:rsidRPr="00271231">
        <w:rPr>
          <w:rFonts w:cs="Courier New"/>
          <w:szCs w:val="24"/>
        </w:rPr>
        <w:t xml:space="preserve">)  </w:t>
      </w:r>
      <w:r w:rsidR="00D6668A" w:rsidRPr="00271231">
        <w:rPr>
          <w:rFonts w:cs="Courier New"/>
          <w:szCs w:val="24"/>
        </w:rPr>
        <w:t>Subject to the requirements of 225.</w:t>
      </w:r>
      <w:r w:rsidR="00EB7D6D" w:rsidRPr="00271231">
        <w:rPr>
          <w:rFonts w:cs="Courier New"/>
          <w:szCs w:val="24"/>
        </w:rPr>
        <w:t>77</w:t>
      </w:r>
      <w:r w:rsidRPr="00271231">
        <w:rPr>
          <w:rFonts w:cs="Courier New"/>
          <w:szCs w:val="24"/>
        </w:rPr>
        <w:t>98</w:t>
      </w:r>
      <w:r w:rsidR="00ED539B" w:rsidRPr="00271231">
        <w:rPr>
          <w:rFonts w:cs="Courier New"/>
          <w:szCs w:val="24"/>
        </w:rPr>
        <w:t>-</w:t>
      </w:r>
      <w:r w:rsidRPr="00271231">
        <w:rPr>
          <w:rFonts w:cs="Courier New"/>
          <w:szCs w:val="24"/>
        </w:rPr>
        <w:t>4</w:t>
      </w:r>
      <w:r w:rsidR="000A3922" w:rsidRPr="00271231">
        <w:rPr>
          <w:rFonts w:cs="Courier New"/>
          <w:szCs w:val="24"/>
        </w:rPr>
        <w:t xml:space="preserve"> and except as provided in paragraph (</w:t>
      </w:r>
      <w:r w:rsidRPr="00271231">
        <w:rPr>
          <w:rFonts w:cs="Courier New"/>
          <w:szCs w:val="24"/>
        </w:rPr>
        <w:t>c</w:t>
      </w:r>
      <w:r w:rsidR="000A3922" w:rsidRPr="00271231">
        <w:rPr>
          <w:rFonts w:cs="Courier New"/>
          <w:szCs w:val="24"/>
        </w:rPr>
        <w:t xml:space="preserve">) of this section, </w:t>
      </w:r>
      <w:r w:rsidR="00D6668A" w:rsidRPr="00271231">
        <w:rPr>
          <w:rFonts w:cs="Courier New"/>
          <w:szCs w:val="24"/>
        </w:rPr>
        <w:t xml:space="preserve">a </w:t>
      </w:r>
      <w:r w:rsidR="00AF48B3" w:rsidRPr="00271231">
        <w:rPr>
          <w:rFonts w:cs="Courier New"/>
          <w:szCs w:val="24"/>
        </w:rPr>
        <w:t>product</w:t>
      </w:r>
      <w:r w:rsidR="00D6668A" w:rsidRPr="00271231">
        <w:rPr>
          <w:rFonts w:cs="Courier New"/>
          <w:szCs w:val="24"/>
        </w:rPr>
        <w:t xml:space="preserve"> or </w:t>
      </w:r>
      <w:r w:rsidR="00D6668A" w:rsidRPr="00271231">
        <w:rPr>
          <w:rFonts w:cs="Courier New"/>
          <w:szCs w:val="24"/>
        </w:rPr>
        <w:lastRenderedPageBreak/>
        <w:t xml:space="preserve">service </w:t>
      </w:r>
      <w:r w:rsidR="00260342" w:rsidRPr="00271231">
        <w:rPr>
          <w:rFonts w:cs="Courier New"/>
          <w:szCs w:val="24"/>
        </w:rPr>
        <w:t xml:space="preserve">to be acquired in support of </w:t>
      </w:r>
      <w:r w:rsidR="003934C2" w:rsidRPr="00271231">
        <w:rPr>
          <w:rFonts w:cs="Courier New"/>
          <w:szCs w:val="24"/>
        </w:rPr>
        <w:t>DoD</w:t>
      </w:r>
      <w:r w:rsidR="00260342" w:rsidRPr="00271231">
        <w:rPr>
          <w:rFonts w:cs="Courier New"/>
          <w:szCs w:val="24"/>
        </w:rPr>
        <w:t xml:space="preserve"> activities in a covered African country</w:t>
      </w:r>
      <w:r w:rsidR="0053422E" w:rsidRPr="00271231">
        <w:rPr>
          <w:rFonts w:cs="Courier New"/>
          <w:szCs w:val="24"/>
        </w:rPr>
        <w:t>—Djibouti</w:t>
      </w:r>
      <w:r w:rsidR="00260342" w:rsidRPr="00271231">
        <w:rPr>
          <w:rFonts w:cs="Courier New"/>
          <w:szCs w:val="24"/>
        </w:rPr>
        <w:t xml:space="preserve"> may be obtained by</w:t>
      </w:r>
      <w:r w:rsidR="005F2BE0" w:rsidRPr="00271231">
        <w:rPr>
          <w:rFonts w:cs="Courier New"/>
          <w:szCs w:val="24"/>
        </w:rPr>
        <w:t>–</w:t>
      </w:r>
      <w:r w:rsidR="00260342" w:rsidRPr="00271231">
        <w:rPr>
          <w:rFonts w:cs="Courier New"/>
          <w:szCs w:val="24"/>
        </w:rPr>
        <w:t xml:space="preserve">  </w:t>
      </w:r>
    </w:p>
    <w:p w14:paraId="14571DAE" w14:textId="77777777" w:rsidR="00260342" w:rsidRPr="00271231" w:rsidRDefault="00260342"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p>
    <w:p w14:paraId="6D1A5767" w14:textId="681C56D4" w:rsidR="00033767" w:rsidRPr="00271231" w:rsidRDefault="005F2BE0"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r w:rsidRPr="00271231">
        <w:rPr>
          <w:szCs w:val="24"/>
        </w:rPr>
        <w:tab/>
      </w:r>
      <w:r w:rsidRPr="00271231">
        <w:rPr>
          <w:szCs w:val="24"/>
        </w:rPr>
        <w:tab/>
        <w:t>(</w:t>
      </w:r>
      <w:r w:rsidR="00995462" w:rsidRPr="00271231">
        <w:rPr>
          <w:szCs w:val="24"/>
        </w:rPr>
        <w:t>1</w:t>
      </w:r>
      <w:r w:rsidRPr="00271231">
        <w:rPr>
          <w:szCs w:val="24"/>
        </w:rPr>
        <w:t xml:space="preserve">)  </w:t>
      </w:r>
      <w:r w:rsidR="007537A2" w:rsidRPr="00271231">
        <w:rPr>
          <w:szCs w:val="24"/>
        </w:rPr>
        <w:t xml:space="preserve">Limiting </w:t>
      </w:r>
      <w:r w:rsidR="00033767" w:rsidRPr="00271231">
        <w:rPr>
          <w:rFonts w:cs="Courier New"/>
          <w:szCs w:val="24"/>
        </w:rPr>
        <w:t>competition to products or services from</w:t>
      </w:r>
      <w:r w:rsidR="00033767" w:rsidRPr="00271231">
        <w:rPr>
          <w:rStyle w:val="Emphasis"/>
          <w:rFonts w:cs="Courier New"/>
          <w:i w:val="0"/>
          <w:szCs w:val="24"/>
        </w:rPr>
        <w:t xml:space="preserve"> </w:t>
      </w:r>
      <w:r w:rsidR="005661E5" w:rsidRPr="00271231">
        <w:rPr>
          <w:rStyle w:val="Emphasis"/>
          <w:rFonts w:cs="Courier New"/>
          <w:i w:val="0"/>
          <w:szCs w:val="24"/>
        </w:rPr>
        <w:t>the</w:t>
      </w:r>
      <w:r w:rsidR="00033767" w:rsidRPr="00271231">
        <w:rPr>
          <w:rStyle w:val="Emphasis"/>
          <w:rFonts w:cs="Courier New"/>
          <w:i w:val="0"/>
          <w:szCs w:val="24"/>
        </w:rPr>
        <w:t xml:space="preserve"> </w:t>
      </w:r>
      <w:r w:rsidR="001A431E" w:rsidRPr="00271231">
        <w:rPr>
          <w:rStyle w:val="Emphasis"/>
          <w:rFonts w:cs="Courier New"/>
          <w:i w:val="0"/>
          <w:szCs w:val="24"/>
        </w:rPr>
        <w:t xml:space="preserve">African </w:t>
      </w:r>
      <w:r w:rsidR="00ED539B" w:rsidRPr="00271231">
        <w:rPr>
          <w:rStyle w:val="Emphasis"/>
          <w:rFonts w:cs="Courier New"/>
          <w:i w:val="0"/>
          <w:szCs w:val="24"/>
        </w:rPr>
        <w:t>host nation</w:t>
      </w:r>
      <w:r w:rsidR="0053422E" w:rsidRPr="00271231">
        <w:rPr>
          <w:rStyle w:val="Emphasis"/>
          <w:rFonts w:cs="Courier New"/>
          <w:i w:val="0"/>
          <w:szCs w:val="24"/>
        </w:rPr>
        <w:t>—Djibouti</w:t>
      </w:r>
      <w:r w:rsidR="007537A2" w:rsidRPr="00271231">
        <w:rPr>
          <w:szCs w:val="24"/>
        </w:rPr>
        <w:t>;</w:t>
      </w:r>
      <w:r w:rsidR="005661E5" w:rsidRPr="00271231">
        <w:rPr>
          <w:szCs w:val="24"/>
        </w:rPr>
        <w:t xml:space="preserve"> or</w:t>
      </w:r>
    </w:p>
    <w:p w14:paraId="2697F74A" w14:textId="77777777" w:rsidR="009D65DE" w:rsidRPr="00271231" w:rsidRDefault="009D65DE" w:rsidP="005F2BE0">
      <w:pPr>
        <w:pStyle w:val="DFARS"/>
        <w:widowControl w:val="0"/>
        <w:tabs>
          <w:tab w:val="clear" w:pos="360"/>
          <w:tab w:val="clear" w:pos="810"/>
          <w:tab w:val="clear" w:pos="1210"/>
          <w:tab w:val="clear" w:pos="1656"/>
          <w:tab w:val="clear" w:pos="2131"/>
          <w:tab w:val="clear" w:pos="2520"/>
        </w:tabs>
        <w:spacing w:line="240" w:lineRule="auto"/>
        <w:rPr>
          <w:rStyle w:val="Emphasis"/>
          <w:rFonts w:cs="Courier New"/>
          <w:i w:val="0"/>
          <w:iCs w:val="0"/>
          <w:szCs w:val="24"/>
        </w:rPr>
      </w:pPr>
    </w:p>
    <w:p w14:paraId="2EF6A8E0" w14:textId="7258DBA2" w:rsidR="00260342" w:rsidRPr="00271231" w:rsidRDefault="005F2BE0"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r w:rsidRPr="00271231">
        <w:rPr>
          <w:rFonts w:cs="Courier New"/>
          <w:szCs w:val="24"/>
        </w:rPr>
        <w:tab/>
      </w:r>
      <w:r w:rsidRPr="00271231">
        <w:rPr>
          <w:rFonts w:cs="Courier New"/>
          <w:szCs w:val="24"/>
        </w:rPr>
        <w:tab/>
        <w:t>(</w:t>
      </w:r>
      <w:r w:rsidR="00995462" w:rsidRPr="00271231">
        <w:rPr>
          <w:rFonts w:cs="Courier New"/>
          <w:szCs w:val="24"/>
        </w:rPr>
        <w:t>2</w:t>
      </w:r>
      <w:r w:rsidRPr="00271231">
        <w:rPr>
          <w:rFonts w:cs="Courier New"/>
          <w:szCs w:val="24"/>
        </w:rPr>
        <w:t xml:space="preserve">)  </w:t>
      </w:r>
      <w:r w:rsidR="00260342" w:rsidRPr="00271231">
        <w:rPr>
          <w:rFonts w:cs="Courier New"/>
          <w:szCs w:val="24"/>
        </w:rPr>
        <w:t>Providing a preference for products or services from</w:t>
      </w:r>
      <w:r w:rsidR="00260342" w:rsidRPr="00271231">
        <w:rPr>
          <w:rStyle w:val="Emphasis"/>
          <w:rFonts w:cs="Courier New"/>
          <w:i w:val="0"/>
          <w:szCs w:val="24"/>
        </w:rPr>
        <w:t xml:space="preserve"> the </w:t>
      </w:r>
      <w:r w:rsidR="001A431E" w:rsidRPr="00271231">
        <w:rPr>
          <w:rStyle w:val="Emphasis"/>
          <w:rFonts w:cs="Courier New"/>
          <w:i w:val="0"/>
          <w:szCs w:val="24"/>
        </w:rPr>
        <w:t xml:space="preserve">African </w:t>
      </w:r>
      <w:r w:rsidR="00260342" w:rsidRPr="00271231">
        <w:rPr>
          <w:rStyle w:val="Emphasis"/>
          <w:rFonts w:cs="Courier New"/>
          <w:i w:val="0"/>
          <w:szCs w:val="24"/>
        </w:rPr>
        <w:t>host nation</w:t>
      </w:r>
      <w:r w:rsidR="0053422E" w:rsidRPr="00271231">
        <w:rPr>
          <w:rStyle w:val="Emphasis"/>
          <w:rFonts w:cs="Courier New"/>
          <w:i w:val="0"/>
          <w:szCs w:val="24"/>
        </w:rPr>
        <w:t>—Djibouti</w:t>
      </w:r>
      <w:r w:rsidR="00260342" w:rsidRPr="00271231">
        <w:rPr>
          <w:rStyle w:val="Emphasis"/>
          <w:rFonts w:cs="Courier New"/>
          <w:i w:val="0"/>
          <w:szCs w:val="24"/>
        </w:rPr>
        <w:t>,</w:t>
      </w:r>
      <w:r w:rsidR="00260342" w:rsidRPr="00271231">
        <w:rPr>
          <w:rFonts w:cs="Courier New"/>
          <w:szCs w:val="24"/>
        </w:rPr>
        <w:t xml:space="preserve"> in accordance with the evaluation procedures at 225.77</w:t>
      </w:r>
      <w:r w:rsidR="00F27575" w:rsidRPr="00271231">
        <w:rPr>
          <w:rFonts w:cs="Courier New"/>
          <w:szCs w:val="24"/>
        </w:rPr>
        <w:t>98-5</w:t>
      </w:r>
      <w:r w:rsidR="005661E5" w:rsidRPr="00271231">
        <w:rPr>
          <w:rFonts w:cs="Courier New"/>
          <w:szCs w:val="24"/>
        </w:rPr>
        <w:t>.</w:t>
      </w:r>
    </w:p>
    <w:p w14:paraId="47B96ECB" w14:textId="77777777" w:rsidR="00260342" w:rsidRPr="00271231" w:rsidRDefault="00260342"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p>
    <w:p w14:paraId="668DF7B6" w14:textId="033DACE0" w:rsidR="00D6668A" w:rsidRPr="00271231" w:rsidRDefault="005661E5"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r w:rsidRPr="00271231">
        <w:rPr>
          <w:rFonts w:cs="Courier New"/>
          <w:szCs w:val="24"/>
        </w:rPr>
        <w:tab/>
      </w:r>
      <w:r w:rsidR="00F27575" w:rsidRPr="00271231">
        <w:rPr>
          <w:rFonts w:cs="Courier New"/>
          <w:szCs w:val="24"/>
        </w:rPr>
        <w:t>(b</w:t>
      </w:r>
      <w:r w:rsidR="005F2BE0" w:rsidRPr="00271231">
        <w:rPr>
          <w:rFonts w:cs="Courier New"/>
          <w:szCs w:val="24"/>
        </w:rPr>
        <w:t xml:space="preserve">)  </w:t>
      </w:r>
      <w:r w:rsidR="00D6668A" w:rsidRPr="00271231">
        <w:rPr>
          <w:rFonts w:cs="Courier New"/>
          <w:szCs w:val="24"/>
        </w:rPr>
        <w:t>For acquisitions conducted using a procedure specified in paragraph (</w:t>
      </w:r>
      <w:r w:rsidR="00F27575" w:rsidRPr="00271231">
        <w:rPr>
          <w:rFonts w:cs="Courier New"/>
          <w:szCs w:val="24"/>
        </w:rPr>
        <w:t>a</w:t>
      </w:r>
      <w:r w:rsidR="00D6668A" w:rsidRPr="00271231">
        <w:rPr>
          <w:rFonts w:cs="Courier New"/>
          <w:szCs w:val="24"/>
        </w:rPr>
        <w:t>) of this section—</w:t>
      </w:r>
    </w:p>
    <w:p w14:paraId="4F8D0EC2" w14:textId="77777777" w:rsidR="004906D6" w:rsidRPr="00271231" w:rsidRDefault="004906D6"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p>
    <w:p w14:paraId="0B789772" w14:textId="471AE2E2" w:rsidR="00D6668A" w:rsidRPr="00271231" w:rsidRDefault="004906D6" w:rsidP="004906D6">
      <w:pPr>
        <w:pStyle w:val="DFARS"/>
        <w:widowControl w:val="0"/>
        <w:tabs>
          <w:tab w:val="clear" w:pos="360"/>
          <w:tab w:val="clear" w:pos="810"/>
          <w:tab w:val="clear" w:pos="1210"/>
          <w:tab w:val="clear" w:pos="1656"/>
          <w:tab w:val="clear" w:pos="2131"/>
          <w:tab w:val="clear" w:pos="2520"/>
        </w:tabs>
        <w:spacing w:line="240" w:lineRule="auto"/>
        <w:ind w:firstLine="1440"/>
        <w:rPr>
          <w:rFonts w:cs="Courier New"/>
          <w:szCs w:val="24"/>
        </w:rPr>
      </w:pPr>
      <w:r w:rsidRPr="00271231">
        <w:rPr>
          <w:rFonts w:cs="Courier New"/>
          <w:szCs w:val="24"/>
        </w:rPr>
        <w:t>(</w:t>
      </w:r>
      <w:r w:rsidR="0053422E" w:rsidRPr="00271231">
        <w:rPr>
          <w:rFonts w:cs="Courier New"/>
          <w:szCs w:val="24"/>
        </w:rPr>
        <w:t>1</w:t>
      </w:r>
      <w:r w:rsidRPr="00271231">
        <w:rPr>
          <w:rFonts w:cs="Courier New"/>
          <w:szCs w:val="24"/>
        </w:rPr>
        <w:t xml:space="preserve">)  </w:t>
      </w:r>
      <w:r w:rsidR="00D6668A" w:rsidRPr="00271231">
        <w:rPr>
          <w:rFonts w:cs="Courier New"/>
          <w:szCs w:val="24"/>
        </w:rPr>
        <w:t xml:space="preserve">The justification and approval addressed in FAR </w:t>
      </w:r>
      <w:r w:rsidR="003C2478" w:rsidRPr="00271231">
        <w:rPr>
          <w:rFonts w:cs="Courier New"/>
          <w:szCs w:val="24"/>
        </w:rPr>
        <w:t>s</w:t>
      </w:r>
      <w:r w:rsidR="00D6668A" w:rsidRPr="00271231">
        <w:rPr>
          <w:rFonts w:cs="Courier New"/>
          <w:szCs w:val="24"/>
        </w:rPr>
        <w:t>ubpart 6.3 is not required; and</w:t>
      </w:r>
    </w:p>
    <w:p w14:paraId="2C56AF95" w14:textId="77777777" w:rsidR="00D6668A" w:rsidRPr="00271231" w:rsidRDefault="00D6668A"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p>
    <w:p w14:paraId="70936AA7" w14:textId="50B88E09" w:rsidR="00086724" w:rsidRPr="00271231" w:rsidRDefault="005F2BE0" w:rsidP="00086724">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r w:rsidRPr="00271231">
        <w:rPr>
          <w:rFonts w:cs="Courier New"/>
          <w:szCs w:val="24"/>
        </w:rPr>
        <w:tab/>
      </w:r>
      <w:r w:rsidRPr="00271231">
        <w:rPr>
          <w:rFonts w:cs="Courier New"/>
          <w:szCs w:val="24"/>
        </w:rPr>
        <w:tab/>
      </w:r>
      <w:r w:rsidR="00BB219F" w:rsidRPr="00271231">
        <w:rPr>
          <w:rFonts w:cs="Courier New"/>
          <w:szCs w:val="24"/>
        </w:rPr>
        <w:t>(</w:t>
      </w:r>
      <w:r w:rsidR="0053422E" w:rsidRPr="00271231">
        <w:rPr>
          <w:rFonts w:cs="Courier New"/>
          <w:szCs w:val="24"/>
        </w:rPr>
        <w:t>2</w:t>
      </w:r>
      <w:r w:rsidR="00BB219F" w:rsidRPr="00271231">
        <w:rPr>
          <w:rFonts w:cs="Courier New"/>
          <w:szCs w:val="24"/>
        </w:rPr>
        <w:t xml:space="preserve">)  </w:t>
      </w:r>
      <w:r w:rsidR="00BB23E0" w:rsidRPr="00271231">
        <w:rPr>
          <w:rFonts w:cs="Courier New"/>
          <w:szCs w:val="24"/>
        </w:rPr>
        <w:t>T</w:t>
      </w:r>
      <w:r w:rsidR="00BB219F" w:rsidRPr="00271231">
        <w:rPr>
          <w:rFonts w:cs="Courier New"/>
          <w:szCs w:val="24"/>
        </w:rPr>
        <w:t>he Balance of Payments Program (see 225.7501) do</w:t>
      </w:r>
      <w:r w:rsidR="00BB23E0" w:rsidRPr="00271231">
        <w:rPr>
          <w:rFonts w:cs="Courier New"/>
          <w:szCs w:val="24"/>
        </w:rPr>
        <w:t>es</w:t>
      </w:r>
      <w:r w:rsidR="00BB219F" w:rsidRPr="00271231">
        <w:rPr>
          <w:rFonts w:cs="Courier New"/>
          <w:szCs w:val="24"/>
        </w:rPr>
        <w:t xml:space="preserve"> not apply </w:t>
      </w:r>
      <w:r w:rsidR="00086724">
        <w:rPr>
          <w:rFonts w:cs="Courier New"/>
          <w:szCs w:val="24"/>
        </w:rPr>
        <w:t>when u</w:t>
      </w:r>
      <w:r w:rsidR="00086724" w:rsidRPr="00271231">
        <w:rPr>
          <w:rFonts w:cs="Courier New"/>
          <w:szCs w:val="24"/>
        </w:rPr>
        <w:t xml:space="preserve">se of a procedure specified in </w:t>
      </w:r>
      <w:r w:rsidR="00086724">
        <w:rPr>
          <w:rFonts w:cs="Courier New"/>
          <w:szCs w:val="24"/>
        </w:rPr>
        <w:t xml:space="preserve">paragraph (a) of this section </w:t>
      </w:r>
      <w:r w:rsidR="00086724" w:rsidRPr="00271231">
        <w:rPr>
          <w:rFonts w:cs="Courier New"/>
          <w:szCs w:val="24"/>
        </w:rPr>
        <w:t xml:space="preserve">is authorized for an acquisition in support of </w:t>
      </w:r>
      <w:proofErr w:type="gramStart"/>
      <w:r w:rsidR="00086724" w:rsidRPr="00271231">
        <w:rPr>
          <w:rFonts w:cs="Courier New"/>
          <w:szCs w:val="24"/>
        </w:rPr>
        <w:t>DoD</w:t>
      </w:r>
      <w:proofErr w:type="gramEnd"/>
      <w:r w:rsidR="00086724" w:rsidRPr="00271231">
        <w:rPr>
          <w:rFonts w:cs="Courier New"/>
          <w:szCs w:val="24"/>
        </w:rPr>
        <w:t xml:space="preserve"> activities in Djibouti.</w:t>
      </w:r>
    </w:p>
    <w:p w14:paraId="0ADF15D6" w14:textId="77777777" w:rsidR="00A81999" w:rsidRPr="00271231" w:rsidRDefault="00A81999" w:rsidP="005F2BE0">
      <w:pPr>
        <w:pStyle w:val="DFARS"/>
        <w:widowControl w:val="0"/>
        <w:tabs>
          <w:tab w:val="clear" w:pos="360"/>
          <w:tab w:val="clear" w:pos="810"/>
          <w:tab w:val="clear" w:pos="1210"/>
          <w:tab w:val="clear" w:pos="1656"/>
          <w:tab w:val="clear" w:pos="2131"/>
          <w:tab w:val="clear" w:pos="2520"/>
        </w:tabs>
        <w:spacing w:line="240" w:lineRule="auto"/>
        <w:rPr>
          <w:rFonts w:cs="Courier New"/>
          <w:b/>
          <w:szCs w:val="24"/>
        </w:rPr>
      </w:pPr>
    </w:p>
    <w:p w14:paraId="2B556EB0" w14:textId="5B05519B" w:rsidR="005E2FB6" w:rsidRPr="00271231" w:rsidRDefault="005F2BE0" w:rsidP="005F2BE0">
      <w:pPr>
        <w:pStyle w:val="DFARS"/>
        <w:widowControl w:val="0"/>
        <w:tabs>
          <w:tab w:val="clear" w:pos="360"/>
          <w:tab w:val="clear" w:pos="810"/>
          <w:tab w:val="clear" w:pos="1210"/>
          <w:tab w:val="clear" w:pos="1656"/>
          <w:tab w:val="clear" w:pos="2131"/>
          <w:tab w:val="clear" w:pos="2520"/>
        </w:tabs>
        <w:spacing w:line="240" w:lineRule="auto"/>
        <w:rPr>
          <w:rFonts w:cs="Courier New"/>
          <w:szCs w:val="24"/>
        </w:rPr>
      </w:pPr>
      <w:r w:rsidRPr="00271231">
        <w:rPr>
          <w:b/>
          <w:szCs w:val="24"/>
        </w:rPr>
        <w:tab/>
      </w:r>
      <w:r w:rsidR="00F27575" w:rsidRPr="00271231">
        <w:rPr>
          <w:szCs w:val="24"/>
        </w:rPr>
        <w:t>(c</w:t>
      </w:r>
      <w:r w:rsidRPr="00271231">
        <w:rPr>
          <w:szCs w:val="24"/>
        </w:rPr>
        <w:t xml:space="preserve">)  </w:t>
      </w:r>
      <w:r w:rsidR="005E2FB6" w:rsidRPr="00271231">
        <w:rPr>
          <w:szCs w:val="24"/>
        </w:rPr>
        <w:t>The authority under paragraph (</w:t>
      </w:r>
      <w:r w:rsidR="00F27575" w:rsidRPr="00271231">
        <w:rPr>
          <w:szCs w:val="24"/>
        </w:rPr>
        <w:t>a</w:t>
      </w:r>
      <w:r w:rsidR="005E2FB6" w:rsidRPr="00271231">
        <w:rPr>
          <w:szCs w:val="24"/>
        </w:rPr>
        <w:t xml:space="preserve">) of this section is not available for the procurement of any product that is contained in the Procurement List described in </w:t>
      </w:r>
      <w:r w:rsidR="00BB23E0" w:rsidRPr="00271231">
        <w:rPr>
          <w:szCs w:val="24"/>
        </w:rPr>
        <w:t xml:space="preserve">41 U.S.C. </w:t>
      </w:r>
      <w:r w:rsidR="009D65DE" w:rsidRPr="00271231">
        <w:rPr>
          <w:szCs w:val="24"/>
        </w:rPr>
        <w:t xml:space="preserve">8503(a) </w:t>
      </w:r>
      <w:r w:rsidR="005E2FB6" w:rsidRPr="00271231">
        <w:rPr>
          <w:szCs w:val="24"/>
        </w:rPr>
        <w:t>(see FAR subpart 8.7), if such product can be produced and delivered by a qualified nonprofit agency for the blind or a nonprofit agency for other severely disabled in a timely fashion to support mission requirements.</w:t>
      </w:r>
    </w:p>
    <w:p w14:paraId="07841568" w14:textId="77777777" w:rsidR="009D65DE" w:rsidRPr="00271231" w:rsidRDefault="009D65DE" w:rsidP="00C0079C">
      <w:pPr>
        <w:pStyle w:val="DFARS"/>
        <w:widowControl w:val="0"/>
        <w:spacing w:line="240" w:lineRule="auto"/>
        <w:rPr>
          <w:rFonts w:cs="Courier New"/>
          <w:b/>
          <w:color w:val="0070C0"/>
          <w:szCs w:val="24"/>
        </w:rPr>
      </w:pPr>
    </w:p>
    <w:p w14:paraId="7135E47C" w14:textId="5378F9FE" w:rsidR="004C525C" w:rsidRPr="00271231" w:rsidRDefault="004C525C" w:rsidP="004C525C">
      <w:pPr>
        <w:pStyle w:val="DFARS"/>
        <w:widowControl w:val="0"/>
        <w:rPr>
          <w:rFonts w:cs="Courier New"/>
          <w:b/>
          <w:szCs w:val="24"/>
        </w:rPr>
      </w:pPr>
      <w:r w:rsidRPr="00271231">
        <w:rPr>
          <w:rFonts w:cs="Courier New"/>
          <w:b/>
          <w:szCs w:val="24"/>
        </w:rPr>
        <w:t>225.77</w:t>
      </w:r>
      <w:r w:rsidR="00F27575" w:rsidRPr="00271231">
        <w:rPr>
          <w:rFonts w:cs="Courier New"/>
          <w:b/>
          <w:szCs w:val="24"/>
        </w:rPr>
        <w:t>98</w:t>
      </w:r>
      <w:r w:rsidRPr="00271231">
        <w:rPr>
          <w:rFonts w:cs="Courier New"/>
          <w:b/>
          <w:szCs w:val="24"/>
        </w:rPr>
        <w:t>-</w:t>
      </w:r>
      <w:proofErr w:type="gramStart"/>
      <w:r w:rsidR="00F27575" w:rsidRPr="00271231">
        <w:rPr>
          <w:rFonts w:cs="Courier New"/>
          <w:b/>
          <w:szCs w:val="24"/>
        </w:rPr>
        <w:t>4</w:t>
      </w:r>
      <w:r w:rsidRPr="00271231">
        <w:rPr>
          <w:rFonts w:cs="Courier New"/>
          <w:b/>
          <w:szCs w:val="24"/>
        </w:rPr>
        <w:t xml:space="preserve">  Determination</w:t>
      </w:r>
      <w:proofErr w:type="gramEnd"/>
      <w:r w:rsidRPr="00271231">
        <w:rPr>
          <w:rFonts w:cs="Courier New"/>
          <w:b/>
          <w:szCs w:val="24"/>
        </w:rPr>
        <w:t xml:space="preserve"> requirements.</w:t>
      </w:r>
    </w:p>
    <w:p w14:paraId="3B8B619B" w14:textId="77777777" w:rsidR="004C525C" w:rsidRPr="00271231" w:rsidRDefault="004C525C" w:rsidP="004C525C">
      <w:pPr>
        <w:pStyle w:val="DFARS"/>
        <w:widowControl w:val="0"/>
        <w:rPr>
          <w:rFonts w:cs="Courier New"/>
          <w:b/>
          <w:szCs w:val="24"/>
        </w:rPr>
      </w:pPr>
    </w:p>
    <w:p w14:paraId="695F76EE" w14:textId="36A12AD9" w:rsidR="00D6668A" w:rsidRPr="00271231" w:rsidRDefault="00D6668A" w:rsidP="00F27575">
      <w:pPr>
        <w:pStyle w:val="DFARS"/>
        <w:widowControl w:val="0"/>
        <w:rPr>
          <w:rFonts w:cs="Courier New"/>
          <w:szCs w:val="24"/>
        </w:rPr>
      </w:pPr>
      <w:r w:rsidRPr="00271231">
        <w:rPr>
          <w:rFonts w:cs="Courier New"/>
          <w:szCs w:val="24"/>
        </w:rPr>
        <w:t xml:space="preserve">Before </w:t>
      </w:r>
      <w:r w:rsidR="009C7BE1" w:rsidRPr="00271231">
        <w:rPr>
          <w:rFonts w:cs="Courier New"/>
          <w:szCs w:val="24"/>
        </w:rPr>
        <w:t>us</w:t>
      </w:r>
      <w:r w:rsidR="004A5CAB" w:rsidRPr="00271231">
        <w:rPr>
          <w:rFonts w:cs="Courier New"/>
          <w:szCs w:val="24"/>
        </w:rPr>
        <w:t>e of</w:t>
      </w:r>
      <w:r w:rsidRPr="00271231">
        <w:rPr>
          <w:rFonts w:cs="Courier New"/>
          <w:szCs w:val="24"/>
        </w:rPr>
        <w:t xml:space="preserve"> a procedure specified in </w:t>
      </w:r>
      <w:r w:rsidR="009D1301" w:rsidRPr="00271231">
        <w:rPr>
          <w:rFonts w:cs="Courier New"/>
          <w:szCs w:val="24"/>
        </w:rPr>
        <w:t>225.77</w:t>
      </w:r>
      <w:r w:rsidR="00F27575" w:rsidRPr="00271231">
        <w:rPr>
          <w:rFonts w:cs="Courier New"/>
          <w:szCs w:val="24"/>
        </w:rPr>
        <w:t>98-3(a)</w:t>
      </w:r>
      <w:r w:rsidRPr="00271231">
        <w:rPr>
          <w:rFonts w:cs="Courier New"/>
          <w:szCs w:val="24"/>
        </w:rPr>
        <w:t>, a written determination must be p</w:t>
      </w:r>
      <w:r w:rsidR="00995462" w:rsidRPr="00271231">
        <w:rPr>
          <w:rFonts w:cs="Courier New"/>
          <w:szCs w:val="24"/>
        </w:rPr>
        <w:t xml:space="preserve">repared and executed as </w:t>
      </w:r>
      <w:r w:rsidR="00BE11A6" w:rsidRPr="00271231">
        <w:rPr>
          <w:rFonts w:cs="Courier New"/>
          <w:szCs w:val="24"/>
        </w:rPr>
        <w:t>provided in this section.</w:t>
      </w:r>
    </w:p>
    <w:p w14:paraId="0E626D65" w14:textId="77777777" w:rsidR="00D6668A" w:rsidRPr="00271231" w:rsidRDefault="00D6668A" w:rsidP="00C0079C">
      <w:pPr>
        <w:pStyle w:val="DFARS"/>
        <w:widowControl w:val="0"/>
        <w:spacing w:line="240" w:lineRule="auto"/>
        <w:rPr>
          <w:rFonts w:cs="Courier New"/>
          <w:color w:val="0070C0"/>
          <w:szCs w:val="24"/>
        </w:rPr>
      </w:pPr>
    </w:p>
    <w:p w14:paraId="710B6280" w14:textId="14787A57" w:rsidR="00995462" w:rsidRPr="00271231" w:rsidRDefault="00995462" w:rsidP="00995462">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00F27575" w:rsidRPr="00271231">
        <w:rPr>
          <w:rFonts w:cs="Courier New"/>
          <w:szCs w:val="24"/>
        </w:rPr>
        <w:t>(a</w:t>
      </w:r>
      <w:r w:rsidRPr="00271231">
        <w:rPr>
          <w:rFonts w:cs="Courier New"/>
          <w:szCs w:val="24"/>
        </w:rPr>
        <w:t xml:space="preserve">)  </w:t>
      </w:r>
      <w:r w:rsidR="00D6668A" w:rsidRPr="00271231">
        <w:rPr>
          <w:rFonts w:cs="Courier New"/>
          <w:szCs w:val="24"/>
        </w:rPr>
        <w:t>The appropriate official authorized to make the determination, as specified in paragraph (</w:t>
      </w:r>
      <w:r w:rsidR="003F73D1" w:rsidRPr="00271231">
        <w:rPr>
          <w:rFonts w:cs="Courier New"/>
          <w:szCs w:val="24"/>
        </w:rPr>
        <w:t>b</w:t>
      </w:r>
      <w:r w:rsidR="00D6668A" w:rsidRPr="00271231">
        <w:rPr>
          <w:rFonts w:cs="Courier New"/>
          <w:szCs w:val="24"/>
        </w:rPr>
        <w:t>)</w:t>
      </w:r>
      <w:r w:rsidR="00101CF9" w:rsidRPr="00271231">
        <w:rPr>
          <w:rFonts w:cs="Courier New"/>
          <w:szCs w:val="24"/>
        </w:rPr>
        <w:t xml:space="preserve"> </w:t>
      </w:r>
      <w:r w:rsidR="00D6668A" w:rsidRPr="00271231">
        <w:rPr>
          <w:rFonts w:cs="Courier New"/>
          <w:szCs w:val="24"/>
        </w:rPr>
        <w:t xml:space="preserve">of this section, </w:t>
      </w:r>
      <w:r w:rsidR="00553468" w:rsidRPr="00271231">
        <w:rPr>
          <w:rFonts w:cs="Courier New"/>
          <w:szCs w:val="24"/>
        </w:rPr>
        <w:t>shall</w:t>
      </w:r>
      <w:r w:rsidR="00D6668A" w:rsidRPr="00271231">
        <w:rPr>
          <w:rFonts w:cs="Courier New"/>
          <w:szCs w:val="24"/>
        </w:rPr>
        <w:t xml:space="preserve"> determine in writing that— </w:t>
      </w:r>
    </w:p>
    <w:p w14:paraId="18034F39" w14:textId="77777777" w:rsidR="00BE11A6" w:rsidRPr="00271231" w:rsidRDefault="00BE11A6" w:rsidP="00995462">
      <w:pPr>
        <w:pStyle w:val="DFARS"/>
        <w:widowControl w:val="0"/>
        <w:spacing w:line="240" w:lineRule="auto"/>
        <w:rPr>
          <w:rFonts w:cs="Courier New"/>
          <w:szCs w:val="24"/>
        </w:rPr>
      </w:pPr>
    </w:p>
    <w:p w14:paraId="4D01FDAA" w14:textId="7123DF1F" w:rsidR="005B0931" w:rsidRPr="00271231" w:rsidRDefault="00995462" w:rsidP="00995462">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t>(</w:t>
      </w:r>
      <w:r w:rsidR="00F27575" w:rsidRPr="00271231">
        <w:rPr>
          <w:rFonts w:cs="Courier New"/>
          <w:szCs w:val="24"/>
        </w:rPr>
        <w:t>1</w:t>
      </w:r>
      <w:r w:rsidRPr="00271231">
        <w:rPr>
          <w:rFonts w:cs="Courier New"/>
          <w:szCs w:val="24"/>
        </w:rPr>
        <w:t xml:space="preserve">)  </w:t>
      </w:r>
      <w:r w:rsidR="005B0931" w:rsidRPr="00271231">
        <w:rPr>
          <w:rFonts w:cs="Courier New"/>
          <w:szCs w:val="24"/>
        </w:rPr>
        <w:t>At least one of the following applies:</w:t>
      </w:r>
    </w:p>
    <w:p w14:paraId="0A156081" w14:textId="77777777" w:rsidR="005B0931" w:rsidRPr="00271231" w:rsidRDefault="005B0931" w:rsidP="00995462">
      <w:pPr>
        <w:pStyle w:val="DFARS"/>
        <w:widowControl w:val="0"/>
        <w:spacing w:line="240" w:lineRule="auto"/>
        <w:rPr>
          <w:rFonts w:cs="Courier New"/>
          <w:szCs w:val="24"/>
        </w:rPr>
      </w:pPr>
    </w:p>
    <w:p w14:paraId="5CCECC26" w14:textId="5373F83B" w:rsidR="00995462" w:rsidRPr="00271231" w:rsidRDefault="005B0931" w:rsidP="00995462">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w:t>
      </w:r>
      <w:proofErr w:type="spellStart"/>
      <w:r w:rsidRPr="00271231">
        <w:rPr>
          <w:rFonts w:cs="Courier New"/>
          <w:szCs w:val="24"/>
        </w:rPr>
        <w:t>i</w:t>
      </w:r>
      <w:proofErr w:type="spellEnd"/>
      <w:r w:rsidRPr="00271231">
        <w:rPr>
          <w:rFonts w:cs="Courier New"/>
          <w:szCs w:val="24"/>
        </w:rPr>
        <w:t xml:space="preserve">)  </w:t>
      </w:r>
      <w:r w:rsidR="00BE11A6" w:rsidRPr="00271231">
        <w:rPr>
          <w:rFonts w:cs="Courier New"/>
          <w:szCs w:val="24"/>
        </w:rPr>
        <w:t>T</w:t>
      </w:r>
      <w:r w:rsidR="009D65DE" w:rsidRPr="00271231">
        <w:rPr>
          <w:rFonts w:cs="Courier New"/>
          <w:szCs w:val="24"/>
        </w:rPr>
        <w:t>he product or service concerned is to be</w:t>
      </w:r>
      <w:r w:rsidR="00AD0BF5" w:rsidRPr="00271231">
        <w:rPr>
          <w:rFonts w:cs="Courier New"/>
          <w:szCs w:val="24"/>
        </w:rPr>
        <w:t xml:space="preserve"> </w:t>
      </w:r>
      <w:r w:rsidR="009D65DE" w:rsidRPr="00271231">
        <w:rPr>
          <w:rFonts w:cs="Courier New"/>
          <w:szCs w:val="24"/>
        </w:rPr>
        <w:t>used only i</w:t>
      </w:r>
      <w:r w:rsidR="00553468" w:rsidRPr="00271231">
        <w:rPr>
          <w:rFonts w:cs="Courier New"/>
          <w:szCs w:val="24"/>
        </w:rPr>
        <w:t xml:space="preserve">n support of </w:t>
      </w:r>
      <w:proofErr w:type="gramStart"/>
      <w:r w:rsidR="003934C2" w:rsidRPr="00271231">
        <w:rPr>
          <w:rFonts w:cs="Courier New"/>
          <w:szCs w:val="24"/>
        </w:rPr>
        <w:t>DoD</w:t>
      </w:r>
      <w:proofErr w:type="gramEnd"/>
      <w:r w:rsidR="00553468" w:rsidRPr="00271231">
        <w:rPr>
          <w:rFonts w:cs="Courier New"/>
          <w:szCs w:val="24"/>
        </w:rPr>
        <w:t xml:space="preserve"> activities</w:t>
      </w:r>
      <w:r w:rsidR="00576C8B" w:rsidRPr="00271231">
        <w:rPr>
          <w:rFonts w:cs="Courier New"/>
          <w:szCs w:val="24"/>
        </w:rPr>
        <w:t xml:space="preserve"> in Djibouti</w:t>
      </w:r>
      <w:r w:rsidR="002D5758">
        <w:rPr>
          <w:rFonts w:cs="Courier New"/>
          <w:szCs w:val="24"/>
        </w:rPr>
        <w:t>.</w:t>
      </w:r>
    </w:p>
    <w:p w14:paraId="047AAD31" w14:textId="77777777" w:rsidR="00995462" w:rsidRPr="00271231" w:rsidRDefault="00995462" w:rsidP="00995462">
      <w:pPr>
        <w:pStyle w:val="DFARS"/>
        <w:widowControl w:val="0"/>
        <w:spacing w:line="240" w:lineRule="auto"/>
        <w:rPr>
          <w:rFonts w:cs="Courier New"/>
          <w:szCs w:val="24"/>
        </w:rPr>
      </w:pPr>
    </w:p>
    <w:p w14:paraId="7152ED0A" w14:textId="775AA228" w:rsidR="00AD0BF5" w:rsidRPr="00271231" w:rsidRDefault="00995462" w:rsidP="00995462">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005B0931" w:rsidRPr="00271231">
        <w:rPr>
          <w:rFonts w:cs="Courier New"/>
          <w:szCs w:val="24"/>
        </w:rPr>
        <w:tab/>
      </w:r>
      <w:r w:rsidR="00F27575" w:rsidRPr="00271231">
        <w:rPr>
          <w:rFonts w:cs="Courier New"/>
          <w:szCs w:val="24"/>
        </w:rPr>
        <w:t>(</w:t>
      </w:r>
      <w:r w:rsidR="005B0931" w:rsidRPr="00271231">
        <w:rPr>
          <w:rFonts w:cs="Courier New"/>
          <w:szCs w:val="24"/>
        </w:rPr>
        <w:t>ii</w:t>
      </w:r>
      <w:r w:rsidRPr="00271231">
        <w:rPr>
          <w:rFonts w:cs="Courier New"/>
          <w:szCs w:val="24"/>
        </w:rPr>
        <w:t xml:space="preserve">)  </w:t>
      </w:r>
      <w:r w:rsidR="00BE11A6" w:rsidRPr="00271231">
        <w:rPr>
          <w:rFonts w:cs="Courier New"/>
          <w:szCs w:val="24"/>
        </w:rPr>
        <w:t>I</w:t>
      </w:r>
      <w:r w:rsidR="009D65DE" w:rsidRPr="00271231">
        <w:rPr>
          <w:rFonts w:cs="Courier New"/>
          <w:szCs w:val="24"/>
        </w:rPr>
        <w:t>t is in the national security interests of</w:t>
      </w:r>
      <w:r w:rsidR="00AD0BF5" w:rsidRPr="00271231">
        <w:rPr>
          <w:rFonts w:cs="Courier New"/>
          <w:szCs w:val="24"/>
        </w:rPr>
        <w:t xml:space="preserve"> </w:t>
      </w:r>
      <w:r w:rsidR="009D65DE" w:rsidRPr="00271231">
        <w:rPr>
          <w:rFonts w:cs="Courier New"/>
          <w:szCs w:val="24"/>
        </w:rPr>
        <w:t>the United States to limit</w:t>
      </w:r>
      <w:r w:rsidR="00AD0BF5" w:rsidRPr="00271231">
        <w:rPr>
          <w:rFonts w:cs="Courier New"/>
          <w:szCs w:val="24"/>
        </w:rPr>
        <w:t xml:space="preserve"> </w:t>
      </w:r>
      <w:r w:rsidR="009D65DE" w:rsidRPr="00271231">
        <w:rPr>
          <w:rFonts w:cs="Courier New"/>
          <w:szCs w:val="24"/>
        </w:rPr>
        <w:t>competition or provide a preference</w:t>
      </w:r>
      <w:r w:rsidR="00AD0BF5" w:rsidRPr="00271231">
        <w:rPr>
          <w:rFonts w:cs="Courier New"/>
          <w:szCs w:val="24"/>
        </w:rPr>
        <w:t xml:space="preserve"> </w:t>
      </w:r>
      <w:r w:rsidR="009D65DE" w:rsidRPr="00271231">
        <w:rPr>
          <w:rFonts w:cs="Courier New"/>
          <w:szCs w:val="24"/>
        </w:rPr>
        <w:t xml:space="preserve">as described in </w:t>
      </w:r>
      <w:r w:rsidR="00BE11A6" w:rsidRPr="00271231">
        <w:rPr>
          <w:rFonts w:cs="Courier New"/>
          <w:szCs w:val="24"/>
        </w:rPr>
        <w:t>paragraph</w:t>
      </w:r>
      <w:r w:rsidR="009D65DE" w:rsidRPr="00271231">
        <w:rPr>
          <w:rFonts w:cs="Courier New"/>
          <w:szCs w:val="24"/>
        </w:rPr>
        <w:t xml:space="preserve"> (</w:t>
      </w:r>
      <w:r w:rsidR="00EE7E56" w:rsidRPr="00271231">
        <w:rPr>
          <w:rFonts w:cs="Courier New"/>
          <w:szCs w:val="24"/>
        </w:rPr>
        <w:t>a</w:t>
      </w:r>
      <w:r w:rsidR="009D65DE" w:rsidRPr="00271231">
        <w:rPr>
          <w:rFonts w:cs="Courier New"/>
          <w:szCs w:val="24"/>
        </w:rPr>
        <w:t>)</w:t>
      </w:r>
      <w:r w:rsidR="00BE11A6" w:rsidRPr="00271231">
        <w:rPr>
          <w:rFonts w:cs="Courier New"/>
          <w:szCs w:val="24"/>
        </w:rPr>
        <w:t xml:space="preserve"> of this section</w:t>
      </w:r>
      <w:r w:rsidR="009D65DE" w:rsidRPr="00271231">
        <w:rPr>
          <w:rFonts w:cs="Courier New"/>
          <w:szCs w:val="24"/>
        </w:rPr>
        <w:t xml:space="preserve"> because such limitation</w:t>
      </w:r>
      <w:r w:rsidR="00AD0BF5" w:rsidRPr="00271231">
        <w:rPr>
          <w:rFonts w:cs="Courier New"/>
          <w:szCs w:val="24"/>
        </w:rPr>
        <w:t xml:space="preserve"> </w:t>
      </w:r>
      <w:r w:rsidR="009D65DE" w:rsidRPr="00271231">
        <w:rPr>
          <w:rFonts w:cs="Courier New"/>
          <w:szCs w:val="24"/>
        </w:rPr>
        <w:t>or preference is necessary</w:t>
      </w:r>
      <w:r w:rsidR="00BE11A6" w:rsidRPr="00271231">
        <w:rPr>
          <w:rFonts w:cs="Courier New"/>
          <w:szCs w:val="24"/>
        </w:rPr>
        <w:t xml:space="preserve"> to</w:t>
      </w:r>
      <w:r w:rsidR="009D65DE" w:rsidRPr="00271231">
        <w:rPr>
          <w:rFonts w:cs="Courier New"/>
          <w:szCs w:val="24"/>
        </w:rPr>
        <w:t>—</w:t>
      </w:r>
    </w:p>
    <w:p w14:paraId="155C9A56" w14:textId="77777777" w:rsidR="00995462" w:rsidRPr="00271231" w:rsidRDefault="00995462" w:rsidP="00995462">
      <w:pPr>
        <w:pStyle w:val="DFARS"/>
        <w:widowControl w:val="0"/>
        <w:spacing w:line="240" w:lineRule="auto"/>
        <w:rPr>
          <w:rFonts w:cs="Courier New"/>
          <w:szCs w:val="24"/>
        </w:rPr>
      </w:pPr>
    </w:p>
    <w:p w14:paraId="1C9998E8" w14:textId="3829054E" w:rsidR="00995462" w:rsidRPr="00271231" w:rsidRDefault="00995462" w:rsidP="00995462">
      <w:pPr>
        <w:pStyle w:val="DFARS"/>
        <w:widowControl w:val="0"/>
        <w:tabs>
          <w:tab w:val="clear" w:pos="360"/>
          <w:tab w:val="clear" w:pos="810"/>
          <w:tab w:val="clear" w:pos="1210"/>
          <w:tab w:val="clear" w:pos="1656"/>
          <w:tab w:val="clear" w:pos="2131"/>
          <w:tab w:val="clear" w:pos="2520"/>
          <w:tab w:val="left" w:pos="1620"/>
        </w:tabs>
        <w:spacing w:line="240" w:lineRule="auto"/>
        <w:rPr>
          <w:rFonts w:cs="Courier New"/>
          <w:szCs w:val="24"/>
        </w:rPr>
      </w:pPr>
      <w:r w:rsidRPr="00271231">
        <w:rPr>
          <w:rFonts w:cs="Courier New"/>
          <w:szCs w:val="24"/>
        </w:rPr>
        <w:tab/>
      </w:r>
      <w:r w:rsidR="005B0931" w:rsidRPr="00271231">
        <w:rPr>
          <w:rFonts w:cs="Courier New"/>
          <w:szCs w:val="24"/>
        </w:rPr>
        <w:t xml:space="preserve">   </w:t>
      </w:r>
      <w:r w:rsidRPr="00271231">
        <w:rPr>
          <w:rFonts w:cs="Courier New"/>
          <w:szCs w:val="24"/>
        </w:rPr>
        <w:t>(</w:t>
      </w:r>
      <w:r w:rsidR="005B0931" w:rsidRPr="00271231">
        <w:rPr>
          <w:rFonts w:cs="Courier New"/>
          <w:szCs w:val="24"/>
        </w:rPr>
        <w:t>A</w:t>
      </w:r>
      <w:r w:rsidRPr="00271231">
        <w:rPr>
          <w:rFonts w:cs="Courier New"/>
          <w:szCs w:val="24"/>
        </w:rPr>
        <w:t xml:space="preserve">)  </w:t>
      </w:r>
      <w:r w:rsidR="00BE11A6" w:rsidRPr="00271231">
        <w:rPr>
          <w:rFonts w:cs="Courier New"/>
          <w:szCs w:val="24"/>
        </w:rPr>
        <w:t>R</w:t>
      </w:r>
      <w:r w:rsidR="009D65DE" w:rsidRPr="00271231">
        <w:rPr>
          <w:rFonts w:cs="Courier New"/>
          <w:szCs w:val="24"/>
        </w:rPr>
        <w:t>educe overall United States transportation</w:t>
      </w:r>
      <w:r w:rsidR="00AD0BF5" w:rsidRPr="00271231">
        <w:rPr>
          <w:rFonts w:cs="Courier New"/>
          <w:szCs w:val="24"/>
        </w:rPr>
        <w:t xml:space="preserve"> </w:t>
      </w:r>
      <w:r w:rsidR="009D65DE" w:rsidRPr="00271231">
        <w:rPr>
          <w:rFonts w:cs="Courier New"/>
          <w:szCs w:val="24"/>
        </w:rPr>
        <w:t>costs and risks in shipping</w:t>
      </w:r>
      <w:r w:rsidR="00AD0BF5" w:rsidRPr="00271231">
        <w:rPr>
          <w:rFonts w:cs="Courier New"/>
          <w:szCs w:val="24"/>
        </w:rPr>
        <w:t xml:space="preserve"> </w:t>
      </w:r>
      <w:r w:rsidR="009D65DE" w:rsidRPr="00271231">
        <w:rPr>
          <w:rFonts w:cs="Courier New"/>
          <w:szCs w:val="24"/>
        </w:rPr>
        <w:t>products in support of operations,</w:t>
      </w:r>
      <w:r w:rsidR="00AD0BF5" w:rsidRPr="00271231">
        <w:rPr>
          <w:rFonts w:cs="Courier New"/>
          <w:szCs w:val="24"/>
        </w:rPr>
        <w:t xml:space="preserve"> </w:t>
      </w:r>
      <w:r w:rsidR="009D65DE" w:rsidRPr="00271231">
        <w:rPr>
          <w:rFonts w:cs="Courier New"/>
          <w:szCs w:val="24"/>
        </w:rPr>
        <w:t>exercises, theater security cooperation activities,</w:t>
      </w:r>
      <w:r w:rsidR="00AD0BF5" w:rsidRPr="00271231">
        <w:rPr>
          <w:rFonts w:cs="Courier New"/>
          <w:szCs w:val="24"/>
        </w:rPr>
        <w:t xml:space="preserve"> </w:t>
      </w:r>
      <w:r w:rsidR="009D65DE" w:rsidRPr="00271231">
        <w:rPr>
          <w:rFonts w:cs="Courier New"/>
          <w:szCs w:val="24"/>
        </w:rPr>
        <w:t>and other missions in the African region;</w:t>
      </w:r>
    </w:p>
    <w:p w14:paraId="4B8BB095" w14:textId="77777777" w:rsidR="00995462" w:rsidRPr="00271231" w:rsidRDefault="00995462" w:rsidP="00995462">
      <w:pPr>
        <w:pStyle w:val="DFARS"/>
        <w:widowControl w:val="0"/>
        <w:tabs>
          <w:tab w:val="clear" w:pos="360"/>
          <w:tab w:val="clear" w:pos="810"/>
          <w:tab w:val="clear" w:pos="1210"/>
          <w:tab w:val="clear" w:pos="1656"/>
          <w:tab w:val="clear" w:pos="2131"/>
          <w:tab w:val="clear" w:pos="2520"/>
          <w:tab w:val="left" w:pos="1620"/>
        </w:tabs>
        <w:spacing w:line="240" w:lineRule="auto"/>
        <w:rPr>
          <w:rFonts w:cs="Courier New"/>
          <w:szCs w:val="24"/>
        </w:rPr>
      </w:pPr>
    </w:p>
    <w:p w14:paraId="490215BA" w14:textId="5B6486F1" w:rsidR="00995462" w:rsidRPr="00271231" w:rsidRDefault="00995462" w:rsidP="00995462">
      <w:pPr>
        <w:pStyle w:val="DFARS"/>
        <w:widowControl w:val="0"/>
        <w:tabs>
          <w:tab w:val="clear" w:pos="360"/>
          <w:tab w:val="clear" w:pos="810"/>
          <w:tab w:val="clear" w:pos="1210"/>
          <w:tab w:val="clear" w:pos="1656"/>
          <w:tab w:val="clear" w:pos="2131"/>
          <w:tab w:val="clear" w:pos="2520"/>
          <w:tab w:val="left" w:pos="1620"/>
        </w:tabs>
        <w:spacing w:line="240" w:lineRule="auto"/>
        <w:rPr>
          <w:rFonts w:cs="Courier New"/>
          <w:szCs w:val="24"/>
        </w:rPr>
      </w:pPr>
      <w:r w:rsidRPr="00271231">
        <w:rPr>
          <w:rFonts w:cs="Courier New"/>
          <w:szCs w:val="24"/>
        </w:rPr>
        <w:tab/>
      </w:r>
      <w:r w:rsidR="005B0931" w:rsidRPr="00271231">
        <w:rPr>
          <w:rFonts w:cs="Courier New"/>
          <w:szCs w:val="24"/>
        </w:rPr>
        <w:t xml:space="preserve">   </w:t>
      </w:r>
      <w:r w:rsidRPr="00271231">
        <w:rPr>
          <w:rFonts w:cs="Courier New"/>
          <w:szCs w:val="24"/>
        </w:rPr>
        <w:t>(</w:t>
      </w:r>
      <w:r w:rsidR="005B0931" w:rsidRPr="00271231">
        <w:rPr>
          <w:rFonts w:cs="Courier New"/>
          <w:szCs w:val="24"/>
        </w:rPr>
        <w:t>B</w:t>
      </w:r>
      <w:r w:rsidRPr="00271231">
        <w:rPr>
          <w:rFonts w:cs="Courier New"/>
          <w:szCs w:val="24"/>
        </w:rPr>
        <w:t xml:space="preserve">)  </w:t>
      </w:r>
      <w:r w:rsidR="00BE11A6" w:rsidRPr="00271231">
        <w:rPr>
          <w:rFonts w:cs="Courier New"/>
          <w:szCs w:val="24"/>
        </w:rPr>
        <w:t>R</w:t>
      </w:r>
      <w:r w:rsidR="009D65DE" w:rsidRPr="00271231">
        <w:rPr>
          <w:rFonts w:cs="Courier New"/>
          <w:szCs w:val="24"/>
        </w:rPr>
        <w:t xml:space="preserve">educe delivery times in support of </w:t>
      </w:r>
      <w:proofErr w:type="gramStart"/>
      <w:r w:rsidR="003934C2" w:rsidRPr="00271231">
        <w:rPr>
          <w:rFonts w:cs="Courier New"/>
          <w:szCs w:val="24"/>
        </w:rPr>
        <w:t>DoD</w:t>
      </w:r>
      <w:proofErr w:type="gramEnd"/>
      <w:r w:rsidR="00AD0BF5" w:rsidRPr="00271231">
        <w:rPr>
          <w:rFonts w:cs="Courier New"/>
          <w:szCs w:val="24"/>
        </w:rPr>
        <w:t xml:space="preserve"> </w:t>
      </w:r>
      <w:r w:rsidR="009D65DE" w:rsidRPr="00271231">
        <w:rPr>
          <w:rFonts w:cs="Courier New"/>
          <w:szCs w:val="24"/>
        </w:rPr>
        <w:t>activities</w:t>
      </w:r>
      <w:r w:rsidR="00576C8B" w:rsidRPr="00271231">
        <w:rPr>
          <w:rFonts w:cs="Courier New"/>
          <w:szCs w:val="24"/>
        </w:rPr>
        <w:t xml:space="preserve"> in Djibouti</w:t>
      </w:r>
      <w:r w:rsidR="009D65DE" w:rsidRPr="00271231">
        <w:rPr>
          <w:rFonts w:cs="Courier New"/>
          <w:szCs w:val="24"/>
        </w:rPr>
        <w:t>; or</w:t>
      </w:r>
    </w:p>
    <w:p w14:paraId="700852FD" w14:textId="77777777" w:rsidR="00995462" w:rsidRPr="00271231" w:rsidRDefault="00995462" w:rsidP="00995462">
      <w:pPr>
        <w:pStyle w:val="DFARS"/>
        <w:widowControl w:val="0"/>
        <w:tabs>
          <w:tab w:val="clear" w:pos="360"/>
          <w:tab w:val="clear" w:pos="810"/>
          <w:tab w:val="clear" w:pos="1210"/>
          <w:tab w:val="clear" w:pos="1656"/>
          <w:tab w:val="clear" w:pos="2131"/>
          <w:tab w:val="clear" w:pos="2520"/>
          <w:tab w:val="left" w:pos="1620"/>
        </w:tabs>
        <w:spacing w:line="240" w:lineRule="auto"/>
        <w:rPr>
          <w:rFonts w:cs="Courier New"/>
          <w:szCs w:val="24"/>
        </w:rPr>
      </w:pPr>
    </w:p>
    <w:p w14:paraId="0A64ACA0" w14:textId="716036AF" w:rsidR="00101CF9" w:rsidRPr="00271231" w:rsidRDefault="005B0931" w:rsidP="00995462">
      <w:pPr>
        <w:pStyle w:val="DFARS"/>
        <w:widowControl w:val="0"/>
        <w:tabs>
          <w:tab w:val="clear" w:pos="360"/>
          <w:tab w:val="clear" w:pos="810"/>
          <w:tab w:val="clear" w:pos="1210"/>
          <w:tab w:val="clear" w:pos="1656"/>
          <w:tab w:val="clear" w:pos="2131"/>
          <w:tab w:val="clear" w:pos="2520"/>
          <w:tab w:val="left" w:pos="1620"/>
        </w:tabs>
        <w:spacing w:line="240" w:lineRule="auto"/>
        <w:rPr>
          <w:rFonts w:cs="Courier New"/>
          <w:szCs w:val="24"/>
        </w:rPr>
      </w:pPr>
      <w:r w:rsidRPr="00271231">
        <w:rPr>
          <w:rFonts w:cs="Courier New"/>
          <w:szCs w:val="24"/>
        </w:rPr>
        <w:tab/>
        <w:t xml:space="preserve">   (C</w:t>
      </w:r>
      <w:r w:rsidR="00995462" w:rsidRPr="00271231">
        <w:rPr>
          <w:rFonts w:cs="Courier New"/>
          <w:szCs w:val="24"/>
        </w:rPr>
        <w:t xml:space="preserve">)  </w:t>
      </w:r>
      <w:r w:rsidR="00BE11A6" w:rsidRPr="00271231">
        <w:rPr>
          <w:rFonts w:cs="Courier New"/>
          <w:szCs w:val="24"/>
        </w:rPr>
        <w:t>P</w:t>
      </w:r>
      <w:r w:rsidR="009D65DE" w:rsidRPr="00271231">
        <w:rPr>
          <w:rFonts w:cs="Courier New"/>
          <w:szCs w:val="24"/>
        </w:rPr>
        <w:t>romote regional security and stability in</w:t>
      </w:r>
      <w:r w:rsidR="00AD0BF5" w:rsidRPr="00271231">
        <w:rPr>
          <w:rFonts w:cs="Courier New"/>
          <w:szCs w:val="24"/>
        </w:rPr>
        <w:t xml:space="preserve"> </w:t>
      </w:r>
      <w:r w:rsidR="009D65DE" w:rsidRPr="00271231">
        <w:rPr>
          <w:rFonts w:cs="Courier New"/>
          <w:szCs w:val="24"/>
        </w:rPr>
        <w:t>Africa</w:t>
      </w:r>
      <w:r w:rsidR="00CF1234">
        <w:rPr>
          <w:rFonts w:cs="Courier New"/>
          <w:szCs w:val="24"/>
        </w:rPr>
        <w:t>.</w:t>
      </w:r>
    </w:p>
    <w:p w14:paraId="533F1B37" w14:textId="77777777" w:rsidR="00101CF9" w:rsidRPr="00271231" w:rsidRDefault="00101CF9" w:rsidP="00C0079C">
      <w:pPr>
        <w:pStyle w:val="DFARS"/>
        <w:widowControl w:val="0"/>
        <w:tabs>
          <w:tab w:val="clear" w:pos="2520"/>
          <w:tab w:val="left" w:pos="2250"/>
        </w:tabs>
        <w:spacing w:line="240" w:lineRule="auto"/>
        <w:ind w:left="2160"/>
        <w:rPr>
          <w:rFonts w:cs="Courier New"/>
          <w:szCs w:val="24"/>
        </w:rPr>
      </w:pPr>
    </w:p>
    <w:p w14:paraId="3703E373" w14:textId="51BC1972" w:rsidR="00101CF9" w:rsidRPr="00271231" w:rsidRDefault="00995462" w:rsidP="00995462">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005B0931" w:rsidRPr="00271231">
        <w:rPr>
          <w:rFonts w:cs="Courier New"/>
          <w:szCs w:val="24"/>
        </w:rPr>
        <w:t xml:space="preserve"> </w:t>
      </w:r>
      <w:r w:rsidR="005B0931" w:rsidRPr="00271231">
        <w:rPr>
          <w:rFonts w:cs="Courier New"/>
          <w:szCs w:val="24"/>
        </w:rPr>
        <w:tab/>
      </w:r>
      <w:r w:rsidR="00F27575" w:rsidRPr="00271231">
        <w:rPr>
          <w:rFonts w:cs="Courier New"/>
          <w:szCs w:val="24"/>
        </w:rPr>
        <w:t>(</w:t>
      </w:r>
      <w:r w:rsidR="005B0931" w:rsidRPr="00271231">
        <w:rPr>
          <w:rFonts w:cs="Courier New"/>
          <w:szCs w:val="24"/>
        </w:rPr>
        <w:t>iii</w:t>
      </w:r>
      <w:r w:rsidRPr="00271231">
        <w:rPr>
          <w:rFonts w:cs="Courier New"/>
          <w:szCs w:val="24"/>
        </w:rPr>
        <w:t xml:space="preserve">)  </w:t>
      </w:r>
      <w:r w:rsidR="009D65DE" w:rsidRPr="00271231">
        <w:rPr>
          <w:rFonts w:cs="Courier New"/>
          <w:szCs w:val="24"/>
        </w:rPr>
        <w:t>The product or service is of equivalent quality</w:t>
      </w:r>
      <w:r w:rsidR="00AD0BF5" w:rsidRPr="00271231">
        <w:rPr>
          <w:rFonts w:cs="Courier New"/>
          <w:szCs w:val="24"/>
        </w:rPr>
        <w:t xml:space="preserve"> </w:t>
      </w:r>
      <w:r w:rsidR="009D65DE" w:rsidRPr="00271231">
        <w:rPr>
          <w:rFonts w:cs="Courier New"/>
          <w:szCs w:val="24"/>
        </w:rPr>
        <w:t xml:space="preserve">to a product or service that would have otherwise </w:t>
      </w:r>
      <w:r w:rsidR="009D65DE" w:rsidRPr="00271231">
        <w:rPr>
          <w:rFonts w:cs="Courier New"/>
          <w:szCs w:val="24"/>
        </w:rPr>
        <w:lastRenderedPageBreak/>
        <w:t>been</w:t>
      </w:r>
      <w:r w:rsidR="00AD0BF5" w:rsidRPr="00271231">
        <w:rPr>
          <w:rFonts w:cs="Courier New"/>
          <w:szCs w:val="24"/>
        </w:rPr>
        <w:t xml:space="preserve"> </w:t>
      </w:r>
      <w:r w:rsidR="009D65DE" w:rsidRPr="00271231">
        <w:rPr>
          <w:rFonts w:cs="Courier New"/>
          <w:szCs w:val="24"/>
        </w:rPr>
        <w:t>acquired without such limitation or preference</w:t>
      </w:r>
      <w:r w:rsidR="00BE11A6" w:rsidRPr="00271231">
        <w:rPr>
          <w:rFonts w:cs="Courier New"/>
          <w:szCs w:val="24"/>
        </w:rPr>
        <w:t>;</w:t>
      </w:r>
    </w:p>
    <w:p w14:paraId="2B397DC8" w14:textId="77777777" w:rsidR="00101CF9" w:rsidRPr="00271231" w:rsidRDefault="00101CF9" w:rsidP="00995462">
      <w:pPr>
        <w:pStyle w:val="DFARS"/>
        <w:widowControl w:val="0"/>
        <w:spacing w:line="240" w:lineRule="auto"/>
        <w:rPr>
          <w:rFonts w:cs="Courier New"/>
          <w:szCs w:val="24"/>
        </w:rPr>
      </w:pPr>
    </w:p>
    <w:p w14:paraId="2FEA1946" w14:textId="19942C66" w:rsidR="00BE11A6" w:rsidRPr="00271231" w:rsidRDefault="00995462" w:rsidP="00995462">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00BE11A6" w:rsidRPr="00271231">
        <w:rPr>
          <w:rFonts w:cs="Courier New"/>
          <w:szCs w:val="24"/>
        </w:rPr>
        <w:t>(</w:t>
      </w:r>
      <w:r w:rsidR="005B0931" w:rsidRPr="00271231">
        <w:rPr>
          <w:rFonts w:cs="Courier New"/>
          <w:szCs w:val="24"/>
        </w:rPr>
        <w:t>2</w:t>
      </w:r>
      <w:r w:rsidR="00BE11A6" w:rsidRPr="00271231">
        <w:rPr>
          <w:rFonts w:cs="Courier New"/>
          <w:szCs w:val="24"/>
        </w:rPr>
        <w:t xml:space="preserve">)  In the case of air transportation, an air carrier holding a certificate under </w:t>
      </w:r>
      <w:r w:rsidR="002D5758">
        <w:rPr>
          <w:rFonts w:cs="Courier New"/>
          <w:szCs w:val="24"/>
        </w:rPr>
        <w:t xml:space="preserve">49 U.S.C. </w:t>
      </w:r>
      <w:r w:rsidR="00BE11A6" w:rsidRPr="00271231">
        <w:rPr>
          <w:rFonts w:cs="Courier New"/>
          <w:szCs w:val="24"/>
        </w:rPr>
        <w:t>41102</w:t>
      </w:r>
      <w:r w:rsidR="002D5758">
        <w:rPr>
          <w:rFonts w:cs="Courier New"/>
          <w:szCs w:val="24"/>
        </w:rPr>
        <w:t xml:space="preserve"> </w:t>
      </w:r>
      <w:r w:rsidR="00BE11A6" w:rsidRPr="00271231">
        <w:rPr>
          <w:rFonts w:cs="Courier New"/>
          <w:szCs w:val="24"/>
        </w:rPr>
        <w:t xml:space="preserve">is not reasonably available to provide the air transportation; and </w:t>
      </w:r>
    </w:p>
    <w:p w14:paraId="02E10EB3" w14:textId="77777777" w:rsidR="00BE11A6" w:rsidRPr="00271231" w:rsidRDefault="00BE11A6" w:rsidP="00995462">
      <w:pPr>
        <w:pStyle w:val="DFARS"/>
        <w:widowControl w:val="0"/>
        <w:spacing w:line="240" w:lineRule="auto"/>
        <w:rPr>
          <w:rFonts w:cs="Courier New"/>
          <w:szCs w:val="24"/>
        </w:rPr>
      </w:pPr>
    </w:p>
    <w:p w14:paraId="579B34AD" w14:textId="553A49DF" w:rsidR="00AD0BF5" w:rsidRPr="00271231" w:rsidRDefault="00BE11A6" w:rsidP="00995462">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00995462" w:rsidRPr="00271231">
        <w:rPr>
          <w:rFonts w:cs="Courier New"/>
          <w:szCs w:val="24"/>
        </w:rPr>
        <w:t>(</w:t>
      </w:r>
      <w:r w:rsidR="005B0931" w:rsidRPr="00271231">
        <w:rPr>
          <w:rFonts w:cs="Courier New"/>
          <w:szCs w:val="24"/>
        </w:rPr>
        <w:t>3</w:t>
      </w:r>
      <w:r w:rsidR="00995462" w:rsidRPr="00271231">
        <w:rPr>
          <w:rFonts w:cs="Courier New"/>
          <w:szCs w:val="24"/>
        </w:rPr>
        <w:t xml:space="preserve">)  </w:t>
      </w:r>
      <w:r w:rsidR="00AD0BF5" w:rsidRPr="00271231">
        <w:rPr>
          <w:rFonts w:cs="Courier New"/>
          <w:szCs w:val="24"/>
        </w:rPr>
        <w:t>T</w:t>
      </w:r>
      <w:r w:rsidR="009D65DE" w:rsidRPr="00271231">
        <w:rPr>
          <w:rFonts w:cs="Courier New"/>
          <w:szCs w:val="24"/>
        </w:rPr>
        <w:t>he limitation or preference will not adversely</w:t>
      </w:r>
      <w:r w:rsidR="00AD0BF5" w:rsidRPr="00271231">
        <w:rPr>
          <w:rFonts w:cs="Courier New"/>
          <w:szCs w:val="24"/>
        </w:rPr>
        <w:t xml:space="preserve"> </w:t>
      </w:r>
      <w:r w:rsidR="009D65DE" w:rsidRPr="00271231">
        <w:rPr>
          <w:rFonts w:cs="Courier New"/>
          <w:szCs w:val="24"/>
        </w:rPr>
        <w:t>affect—</w:t>
      </w:r>
    </w:p>
    <w:p w14:paraId="7840B493" w14:textId="77777777" w:rsidR="00995462" w:rsidRPr="00271231" w:rsidRDefault="00995462" w:rsidP="00995462">
      <w:pPr>
        <w:pStyle w:val="DFARS"/>
        <w:widowControl w:val="0"/>
        <w:spacing w:line="240" w:lineRule="auto"/>
        <w:rPr>
          <w:rFonts w:cs="Courier New"/>
          <w:szCs w:val="24"/>
        </w:rPr>
      </w:pPr>
    </w:p>
    <w:p w14:paraId="655C6289" w14:textId="1001BA4F" w:rsidR="00AD0BF5" w:rsidRPr="00271231" w:rsidRDefault="00995462" w:rsidP="00995462">
      <w:pPr>
        <w:pStyle w:val="DFARS"/>
        <w:widowControl w:val="0"/>
        <w:tabs>
          <w:tab w:val="clear" w:pos="2131"/>
        </w:tabs>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w:t>
      </w:r>
      <w:proofErr w:type="spellStart"/>
      <w:r w:rsidR="00F27575" w:rsidRPr="00271231">
        <w:rPr>
          <w:rFonts w:cs="Courier New"/>
          <w:szCs w:val="24"/>
        </w:rPr>
        <w:t>i</w:t>
      </w:r>
      <w:proofErr w:type="spellEnd"/>
      <w:r w:rsidRPr="00271231">
        <w:rPr>
          <w:rFonts w:cs="Courier New"/>
          <w:szCs w:val="24"/>
        </w:rPr>
        <w:t xml:space="preserve">)  </w:t>
      </w:r>
      <w:r w:rsidR="009D65DE" w:rsidRPr="00271231">
        <w:rPr>
          <w:rFonts w:cs="Courier New"/>
          <w:szCs w:val="24"/>
        </w:rPr>
        <w:t>United States military operations or stability</w:t>
      </w:r>
      <w:r w:rsidR="00AD0BF5" w:rsidRPr="00271231">
        <w:rPr>
          <w:rFonts w:cs="Courier New"/>
          <w:szCs w:val="24"/>
        </w:rPr>
        <w:t xml:space="preserve"> </w:t>
      </w:r>
      <w:r w:rsidR="009D65DE" w:rsidRPr="00271231">
        <w:rPr>
          <w:rFonts w:cs="Courier New"/>
          <w:szCs w:val="24"/>
        </w:rPr>
        <w:t>operations in the African region; or</w:t>
      </w:r>
    </w:p>
    <w:p w14:paraId="243D1AC8" w14:textId="77777777" w:rsidR="00995462" w:rsidRPr="00271231" w:rsidRDefault="00995462" w:rsidP="00995462">
      <w:pPr>
        <w:pStyle w:val="DFARS"/>
        <w:widowControl w:val="0"/>
        <w:tabs>
          <w:tab w:val="clear" w:pos="2131"/>
        </w:tabs>
        <w:spacing w:line="240" w:lineRule="auto"/>
        <w:rPr>
          <w:rFonts w:cs="Courier New"/>
          <w:szCs w:val="24"/>
        </w:rPr>
      </w:pPr>
    </w:p>
    <w:p w14:paraId="31C36E30" w14:textId="3BFBF7C7" w:rsidR="00BE11A6" w:rsidRPr="00271231" w:rsidRDefault="00BE11A6" w:rsidP="00BE11A6">
      <w:pPr>
        <w:pStyle w:val="DFARS"/>
        <w:widowControl w:val="0"/>
        <w:tabs>
          <w:tab w:val="clear" w:pos="360"/>
          <w:tab w:val="clear" w:pos="810"/>
          <w:tab w:val="clear" w:pos="1210"/>
          <w:tab w:val="clear" w:pos="1656"/>
          <w:tab w:val="clear" w:pos="2131"/>
          <w:tab w:val="clear" w:pos="2520"/>
          <w:tab w:val="left" w:pos="1710"/>
        </w:tabs>
        <w:rPr>
          <w:szCs w:val="24"/>
        </w:rPr>
      </w:pPr>
      <w:r w:rsidRPr="00271231">
        <w:rPr>
          <w:rFonts w:cs="Courier New"/>
          <w:szCs w:val="24"/>
        </w:rPr>
        <w:tab/>
      </w:r>
      <w:r w:rsidR="00995462" w:rsidRPr="00271231">
        <w:rPr>
          <w:rFonts w:cs="Courier New"/>
          <w:szCs w:val="24"/>
        </w:rPr>
        <w:t>(</w:t>
      </w:r>
      <w:r w:rsidR="00F27575" w:rsidRPr="00271231">
        <w:rPr>
          <w:rFonts w:cs="Courier New"/>
          <w:szCs w:val="24"/>
        </w:rPr>
        <w:t>ii</w:t>
      </w:r>
      <w:r w:rsidR="00995462" w:rsidRPr="00271231">
        <w:rPr>
          <w:rFonts w:cs="Courier New"/>
          <w:szCs w:val="24"/>
        </w:rPr>
        <w:t>)  T</w:t>
      </w:r>
      <w:r w:rsidR="009D65DE" w:rsidRPr="00271231">
        <w:rPr>
          <w:rFonts w:cs="Courier New"/>
          <w:szCs w:val="24"/>
        </w:rPr>
        <w:t>h</w:t>
      </w:r>
      <w:r w:rsidR="00995462" w:rsidRPr="00271231">
        <w:rPr>
          <w:rFonts w:cs="Courier New"/>
          <w:szCs w:val="24"/>
        </w:rPr>
        <w:t>e United States industrial base.</w:t>
      </w:r>
      <w:r w:rsidRPr="00271231">
        <w:rPr>
          <w:rFonts w:cs="Courier New"/>
          <w:szCs w:val="24"/>
        </w:rPr>
        <w:t xml:space="preserve">  </w:t>
      </w:r>
      <w:r w:rsidRPr="00271231">
        <w:rPr>
          <w:szCs w:val="24"/>
        </w:rPr>
        <w:t>The approving official may contact the following officials in order to obtain factual information to meet this statutory element of the determination:</w:t>
      </w:r>
    </w:p>
    <w:p w14:paraId="316705EC" w14:textId="77777777" w:rsidR="00BE11A6" w:rsidRPr="00271231" w:rsidRDefault="00BE11A6" w:rsidP="00BE11A6">
      <w:pPr>
        <w:pStyle w:val="DFARS"/>
        <w:widowControl w:val="0"/>
        <w:tabs>
          <w:tab w:val="clear" w:pos="360"/>
          <w:tab w:val="clear" w:pos="810"/>
          <w:tab w:val="clear" w:pos="1210"/>
          <w:tab w:val="clear" w:pos="1656"/>
          <w:tab w:val="clear" w:pos="2131"/>
          <w:tab w:val="clear" w:pos="2520"/>
        </w:tabs>
        <w:rPr>
          <w:szCs w:val="24"/>
        </w:rPr>
      </w:pPr>
    </w:p>
    <w:p w14:paraId="585B0A72" w14:textId="5B2313D3" w:rsidR="00BE11A6" w:rsidRPr="00271231" w:rsidRDefault="00BE11A6" w:rsidP="00BE11A6">
      <w:pPr>
        <w:pStyle w:val="DFARS"/>
        <w:widowControl w:val="0"/>
        <w:tabs>
          <w:tab w:val="clear" w:pos="360"/>
          <w:tab w:val="clear" w:pos="810"/>
          <w:tab w:val="clear" w:pos="1210"/>
          <w:tab w:val="clear" w:pos="1656"/>
          <w:tab w:val="clear" w:pos="2131"/>
          <w:tab w:val="clear" w:pos="2520"/>
        </w:tabs>
        <w:rPr>
          <w:spacing w:val="0"/>
          <w:szCs w:val="24"/>
        </w:rPr>
      </w:pPr>
      <w:r w:rsidRPr="00271231">
        <w:rPr>
          <w:szCs w:val="24"/>
        </w:rPr>
        <w:tab/>
      </w:r>
      <w:r w:rsidRPr="00271231">
        <w:rPr>
          <w:szCs w:val="24"/>
        </w:rPr>
        <w:tab/>
      </w:r>
      <w:r w:rsidRPr="00271231">
        <w:rPr>
          <w:szCs w:val="24"/>
        </w:rPr>
        <w:tab/>
      </w:r>
      <w:r w:rsidRPr="00271231">
        <w:rPr>
          <w:spacing w:val="0"/>
          <w:szCs w:val="24"/>
        </w:rPr>
        <w:t>(A)  For Army: SAAL-PA, Army Industrial Base Policy, telephone 703-695-2488.</w:t>
      </w:r>
    </w:p>
    <w:p w14:paraId="37AC9DD8" w14:textId="77777777" w:rsidR="00BE11A6" w:rsidRPr="00271231" w:rsidRDefault="00BE11A6" w:rsidP="00BE11A6">
      <w:pPr>
        <w:pStyle w:val="DFARS"/>
        <w:widowControl w:val="0"/>
        <w:tabs>
          <w:tab w:val="clear" w:pos="360"/>
          <w:tab w:val="clear" w:pos="810"/>
          <w:tab w:val="clear" w:pos="1210"/>
          <w:tab w:val="clear" w:pos="1656"/>
          <w:tab w:val="clear" w:pos="2131"/>
        </w:tabs>
        <w:rPr>
          <w:spacing w:val="0"/>
          <w:szCs w:val="24"/>
        </w:rPr>
      </w:pPr>
      <w:r w:rsidRPr="00271231">
        <w:rPr>
          <w:spacing w:val="0"/>
          <w:szCs w:val="24"/>
        </w:rPr>
        <w:t> </w:t>
      </w:r>
    </w:p>
    <w:p w14:paraId="7430268E" w14:textId="0E670819" w:rsidR="00BE11A6" w:rsidRPr="00271231" w:rsidRDefault="00BE11A6" w:rsidP="00BE11A6">
      <w:pPr>
        <w:pStyle w:val="DFARS"/>
        <w:widowControl w:val="0"/>
        <w:tabs>
          <w:tab w:val="clear" w:pos="360"/>
          <w:tab w:val="clear" w:pos="810"/>
          <w:tab w:val="clear" w:pos="1210"/>
          <w:tab w:val="clear" w:pos="1656"/>
          <w:tab w:val="clear" w:pos="2131"/>
          <w:tab w:val="clear" w:pos="2520"/>
        </w:tabs>
        <w:rPr>
          <w:szCs w:val="24"/>
        </w:rPr>
      </w:pPr>
      <w:r w:rsidRPr="00271231">
        <w:rPr>
          <w:szCs w:val="24"/>
        </w:rPr>
        <w:tab/>
      </w:r>
      <w:r w:rsidRPr="00271231">
        <w:rPr>
          <w:szCs w:val="24"/>
        </w:rPr>
        <w:tab/>
      </w:r>
      <w:r w:rsidRPr="00271231">
        <w:rPr>
          <w:szCs w:val="24"/>
        </w:rPr>
        <w:tab/>
        <w:t>(B)  For DLA: DLA J-74, Acquisition Programs and Industrial Capabilities Division, telephone 703-767-1427.</w:t>
      </w:r>
    </w:p>
    <w:p w14:paraId="7644138A" w14:textId="77777777" w:rsidR="00BE11A6" w:rsidRPr="00271231" w:rsidRDefault="00BE11A6" w:rsidP="00BE11A6">
      <w:pPr>
        <w:pStyle w:val="DFARS"/>
        <w:widowControl w:val="0"/>
        <w:tabs>
          <w:tab w:val="clear" w:pos="360"/>
          <w:tab w:val="clear" w:pos="810"/>
          <w:tab w:val="clear" w:pos="1210"/>
          <w:tab w:val="clear" w:pos="1656"/>
          <w:tab w:val="clear" w:pos="2131"/>
        </w:tabs>
        <w:rPr>
          <w:szCs w:val="24"/>
        </w:rPr>
      </w:pPr>
    </w:p>
    <w:p w14:paraId="2CAE7C03" w14:textId="384817F5" w:rsidR="00BE11A6" w:rsidRPr="00271231" w:rsidRDefault="00BE11A6" w:rsidP="00BE11A6">
      <w:pPr>
        <w:pStyle w:val="DFARS"/>
        <w:widowControl w:val="0"/>
        <w:tabs>
          <w:tab w:val="clear" w:pos="360"/>
          <w:tab w:val="clear" w:pos="810"/>
          <w:tab w:val="clear" w:pos="1210"/>
          <w:tab w:val="clear" w:pos="1656"/>
          <w:tab w:val="clear" w:pos="2131"/>
          <w:tab w:val="clear" w:pos="2520"/>
        </w:tabs>
        <w:ind w:firstLine="720"/>
        <w:rPr>
          <w:szCs w:val="24"/>
        </w:rPr>
      </w:pPr>
      <w:r w:rsidRPr="00271231">
        <w:rPr>
          <w:szCs w:val="24"/>
        </w:rPr>
        <w:t> </w:t>
      </w:r>
      <w:r w:rsidRPr="00271231">
        <w:rPr>
          <w:szCs w:val="24"/>
        </w:rPr>
        <w:tab/>
      </w:r>
      <w:r w:rsidRPr="00271231">
        <w:rPr>
          <w:szCs w:val="24"/>
        </w:rPr>
        <w:tab/>
        <w:t>(C)  For Navy: Ship Programs, DASN Ships, telephone 703-697-1710.</w:t>
      </w:r>
    </w:p>
    <w:p w14:paraId="3CD841B4" w14:textId="77777777" w:rsidR="00BE11A6" w:rsidRPr="00271231" w:rsidRDefault="00BE11A6" w:rsidP="00BE11A6">
      <w:pPr>
        <w:pStyle w:val="DFARS"/>
        <w:widowControl w:val="0"/>
        <w:tabs>
          <w:tab w:val="clear" w:pos="360"/>
          <w:tab w:val="clear" w:pos="810"/>
          <w:tab w:val="clear" w:pos="1210"/>
          <w:tab w:val="clear" w:pos="1656"/>
          <w:tab w:val="clear" w:pos="2131"/>
        </w:tabs>
        <w:rPr>
          <w:szCs w:val="24"/>
        </w:rPr>
      </w:pPr>
      <w:r w:rsidRPr="00271231">
        <w:rPr>
          <w:szCs w:val="24"/>
        </w:rPr>
        <w:t> </w:t>
      </w:r>
    </w:p>
    <w:p w14:paraId="4F5D5C39" w14:textId="02B28D5E" w:rsidR="00BE11A6" w:rsidRPr="00271231" w:rsidRDefault="00BE11A6" w:rsidP="00BE11A6">
      <w:pPr>
        <w:pStyle w:val="DFARS"/>
        <w:widowControl w:val="0"/>
        <w:tabs>
          <w:tab w:val="clear" w:pos="360"/>
          <w:tab w:val="clear" w:pos="810"/>
          <w:tab w:val="clear" w:pos="1210"/>
          <w:tab w:val="clear" w:pos="1656"/>
          <w:tab w:val="clear" w:pos="2131"/>
          <w:tab w:val="clear" w:pos="2520"/>
        </w:tabs>
        <w:rPr>
          <w:szCs w:val="24"/>
        </w:rPr>
      </w:pPr>
      <w:r w:rsidRPr="00271231">
        <w:rPr>
          <w:szCs w:val="24"/>
        </w:rPr>
        <w:tab/>
      </w:r>
      <w:r w:rsidRPr="00271231">
        <w:rPr>
          <w:szCs w:val="24"/>
        </w:rPr>
        <w:tab/>
      </w:r>
      <w:r w:rsidRPr="00271231">
        <w:rPr>
          <w:szCs w:val="24"/>
        </w:rPr>
        <w:tab/>
        <w:t>(D)  For Air Force: Air Force Research Laboratory, Materials Manufacturing Directorate, telephone 703-588-7777.</w:t>
      </w:r>
    </w:p>
    <w:p w14:paraId="1B31310B" w14:textId="77777777" w:rsidR="00CE66EE" w:rsidRPr="00271231" w:rsidRDefault="00CE66EE" w:rsidP="00BE11A6">
      <w:pPr>
        <w:pStyle w:val="DFARS"/>
        <w:widowControl w:val="0"/>
        <w:tabs>
          <w:tab w:val="clear" w:pos="360"/>
          <w:tab w:val="clear" w:pos="810"/>
          <w:tab w:val="clear" w:pos="1210"/>
          <w:tab w:val="clear" w:pos="1656"/>
          <w:tab w:val="clear" w:pos="2131"/>
          <w:tab w:val="clear" w:pos="2520"/>
        </w:tabs>
        <w:rPr>
          <w:szCs w:val="24"/>
        </w:rPr>
      </w:pPr>
    </w:p>
    <w:p w14:paraId="493331B6" w14:textId="374D5241" w:rsidR="00CE66EE" w:rsidRPr="00271231" w:rsidRDefault="00CE66EE" w:rsidP="00BE11A6">
      <w:pPr>
        <w:pStyle w:val="DFARS"/>
        <w:widowControl w:val="0"/>
        <w:tabs>
          <w:tab w:val="clear" w:pos="360"/>
          <w:tab w:val="clear" w:pos="810"/>
          <w:tab w:val="clear" w:pos="1210"/>
          <w:tab w:val="clear" w:pos="1656"/>
          <w:tab w:val="clear" w:pos="2131"/>
          <w:tab w:val="clear" w:pos="2520"/>
        </w:tabs>
        <w:rPr>
          <w:szCs w:val="24"/>
        </w:rPr>
      </w:pPr>
      <w:r w:rsidRPr="00271231">
        <w:rPr>
          <w:szCs w:val="24"/>
        </w:rPr>
        <w:tab/>
      </w:r>
      <w:r w:rsidRPr="00271231">
        <w:rPr>
          <w:szCs w:val="24"/>
        </w:rPr>
        <w:tab/>
      </w:r>
      <w:r w:rsidRPr="00271231">
        <w:rPr>
          <w:szCs w:val="24"/>
        </w:rPr>
        <w:tab/>
        <w:t xml:space="preserve">(E)  For </w:t>
      </w:r>
      <w:r w:rsidR="00576C8B" w:rsidRPr="00271231">
        <w:rPr>
          <w:szCs w:val="24"/>
        </w:rPr>
        <w:t>o</w:t>
      </w:r>
      <w:r w:rsidRPr="00271231">
        <w:rPr>
          <w:szCs w:val="24"/>
        </w:rPr>
        <w:t>ther Defense Agencies:  Personnel at defense agencies without industrial base expertise on staff should contact the Office of the</w:t>
      </w:r>
      <w:r w:rsidR="004906D6" w:rsidRPr="00271231">
        <w:rPr>
          <w:szCs w:val="24"/>
        </w:rPr>
        <w:t xml:space="preserve"> </w:t>
      </w:r>
      <w:r w:rsidRPr="00271231">
        <w:rPr>
          <w:szCs w:val="24"/>
        </w:rPr>
        <w:t xml:space="preserve">Deputy Assistant Secretary of Defense for Manufacturing and Industrial Base Policy, telephone 703-697-0051, or email </w:t>
      </w:r>
      <w:hyperlink r:id="rId11" w:history="1">
        <w:r w:rsidRPr="00271231">
          <w:rPr>
            <w:rStyle w:val="Hyperlink"/>
            <w:szCs w:val="24"/>
          </w:rPr>
          <w:t>osd.mibp.inquiries@mail.mil</w:t>
        </w:r>
      </w:hyperlink>
      <w:r w:rsidRPr="00271231">
        <w:rPr>
          <w:szCs w:val="24"/>
        </w:rPr>
        <w:t>.</w:t>
      </w:r>
    </w:p>
    <w:p w14:paraId="6637768F" w14:textId="77777777" w:rsidR="00EF3F12" w:rsidRPr="00271231" w:rsidRDefault="00EF3F12" w:rsidP="00C0079C">
      <w:pPr>
        <w:pStyle w:val="DFARS"/>
        <w:widowControl w:val="0"/>
        <w:spacing w:line="240" w:lineRule="auto"/>
        <w:rPr>
          <w:rFonts w:cs="Courier New"/>
          <w:color w:val="0070C0"/>
          <w:szCs w:val="24"/>
        </w:rPr>
      </w:pPr>
    </w:p>
    <w:p w14:paraId="2740E7DF" w14:textId="77777777" w:rsidR="00CE66EE" w:rsidRPr="00271231" w:rsidRDefault="00F555EE" w:rsidP="0035724D">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00D6668A" w:rsidRPr="00271231">
        <w:rPr>
          <w:rFonts w:cs="Courier New"/>
          <w:szCs w:val="24"/>
        </w:rPr>
        <w:t>(</w:t>
      </w:r>
      <w:r w:rsidR="00EE7E56" w:rsidRPr="00271231">
        <w:rPr>
          <w:rFonts w:cs="Courier New"/>
          <w:szCs w:val="24"/>
        </w:rPr>
        <w:t>b</w:t>
      </w:r>
      <w:r w:rsidR="00D6668A" w:rsidRPr="00271231">
        <w:rPr>
          <w:rFonts w:cs="Courier New"/>
          <w:szCs w:val="24"/>
        </w:rPr>
        <w:t>)</w:t>
      </w:r>
      <w:r w:rsidRPr="00271231">
        <w:rPr>
          <w:rFonts w:cs="Courier New"/>
          <w:szCs w:val="24"/>
        </w:rPr>
        <w:t>(</w:t>
      </w:r>
      <w:r w:rsidR="00EE7E56" w:rsidRPr="00271231">
        <w:rPr>
          <w:rFonts w:cs="Courier New"/>
          <w:szCs w:val="24"/>
        </w:rPr>
        <w:t>1</w:t>
      </w:r>
      <w:r w:rsidR="0035724D" w:rsidRPr="00271231">
        <w:rPr>
          <w:rFonts w:cs="Courier New"/>
          <w:szCs w:val="24"/>
        </w:rPr>
        <w:t xml:space="preserve">)   </w:t>
      </w:r>
      <w:r w:rsidR="00CE66EE" w:rsidRPr="00271231">
        <w:rPr>
          <w:rFonts w:cs="Courier New"/>
          <w:szCs w:val="24"/>
        </w:rPr>
        <w:t>Determinations may be made for an individual acquisition or a class of acquisitions meeting the criteria in paragraph (a) of this subsection as follows:</w:t>
      </w:r>
    </w:p>
    <w:p w14:paraId="6A5EABDD" w14:textId="77777777" w:rsidR="00CE66EE" w:rsidRPr="00271231" w:rsidRDefault="00CE66EE" w:rsidP="0035724D">
      <w:pPr>
        <w:pStyle w:val="DFARS"/>
        <w:widowControl w:val="0"/>
        <w:spacing w:line="240" w:lineRule="auto"/>
        <w:rPr>
          <w:rFonts w:cs="Courier New"/>
          <w:szCs w:val="24"/>
        </w:rPr>
      </w:pPr>
    </w:p>
    <w:p w14:paraId="78CC2D81" w14:textId="75E6D7EC" w:rsidR="0035724D" w:rsidRPr="00271231" w:rsidRDefault="00CE66EE" w:rsidP="0035724D">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w:t>
      </w:r>
      <w:proofErr w:type="spellStart"/>
      <w:r w:rsidRPr="00271231">
        <w:rPr>
          <w:rFonts w:cs="Courier New"/>
          <w:szCs w:val="24"/>
        </w:rPr>
        <w:t>i</w:t>
      </w:r>
      <w:proofErr w:type="spellEnd"/>
      <w:r w:rsidRPr="00271231">
        <w:rPr>
          <w:rFonts w:cs="Courier New"/>
          <w:szCs w:val="24"/>
        </w:rPr>
        <w:t xml:space="preserve">) </w:t>
      </w:r>
      <w:r w:rsidR="0035724D" w:rsidRPr="00271231">
        <w:rPr>
          <w:rFonts w:cs="Courier New"/>
          <w:szCs w:val="24"/>
        </w:rPr>
        <w:t xml:space="preserve">The </w:t>
      </w:r>
      <w:r w:rsidRPr="00271231">
        <w:rPr>
          <w:rFonts w:cs="Courier New"/>
          <w:szCs w:val="24"/>
        </w:rPr>
        <w:t xml:space="preserve">contracting officer </w:t>
      </w:r>
      <w:r w:rsidR="0035724D" w:rsidRPr="00271231">
        <w:rPr>
          <w:rFonts w:cs="Courier New"/>
          <w:szCs w:val="24"/>
        </w:rPr>
        <w:t>is authorized to make a determination that applies to an individual acquisition with a value of less than $93 million.</w:t>
      </w:r>
    </w:p>
    <w:p w14:paraId="4BFA9ABC" w14:textId="77777777" w:rsidR="0035724D" w:rsidRPr="00271231" w:rsidRDefault="0035724D" w:rsidP="0035724D">
      <w:pPr>
        <w:pStyle w:val="DFARS"/>
        <w:widowControl w:val="0"/>
        <w:rPr>
          <w:rFonts w:cs="Courier New"/>
          <w:szCs w:val="24"/>
        </w:rPr>
      </w:pPr>
    </w:p>
    <w:p w14:paraId="680EF549" w14:textId="6DFE6EC5" w:rsidR="0035724D" w:rsidRPr="00271231" w:rsidRDefault="0035724D" w:rsidP="0035724D">
      <w:pPr>
        <w:pStyle w:val="DFARS"/>
        <w:widowControl w:val="0"/>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00CE66EE" w:rsidRPr="00271231">
        <w:rPr>
          <w:rFonts w:cs="Courier New"/>
          <w:szCs w:val="24"/>
        </w:rPr>
        <w:tab/>
      </w:r>
      <w:r w:rsidR="00EE7E56" w:rsidRPr="00271231">
        <w:rPr>
          <w:rFonts w:cs="Courier New"/>
          <w:szCs w:val="24"/>
        </w:rPr>
        <w:t>(</w:t>
      </w:r>
      <w:r w:rsidR="00CE66EE" w:rsidRPr="00271231">
        <w:rPr>
          <w:rFonts w:cs="Courier New"/>
          <w:szCs w:val="24"/>
        </w:rPr>
        <w:t>ii</w:t>
      </w:r>
      <w:r w:rsidRPr="00271231">
        <w:rPr>
          <w:rFonts w:cs="Courier New"/>
          <w:szCs w:val="24"/>
        </w:rPr>
        <w:t xml:space="preserve">)  The </w:t>
      </w:r>
      <w:r w:rsidR="00CE66EE" w:rsidRPr="00271231">
        <w:rPr>
          <w:rFonts w:cs="Courier New"/>
          <w:szCs w:val="24"/>
        </w:rPr>
        <w:t xml:space="preserve">head of the contracting activity, </w:t>
      </w:r>
      <w:r w:rsidR="00CA0F07" w:rsidRPr="00271231">
        <w:rPr>
          <w:rFonts w:cs="Courier New"/>
          <w:szCs w:val="24"/>
        </w:rPr>
        <w:t>without</w:t>
      </w:r>
      <w:r w:rsidR="00CE66EE" w:rsidRPr="00271231">
        <w:rPr>
          <w:rFonts w:cs="Courier New"/>
          <w:szCs w:val="24"/>
        </w:rPr>
        <w:t xml:space="preserve"> power of re-delegation, is authorized to make a </w:t>
      </w:r>
      <w:r w:rsidRPr="00271231">
        <w:rPr>
          <w:rFonts w:cs="Courier New"/>
          <w:szCs w:val="24"/>
        </w:rPr>
        <w:t>determination that applies to an individual acquisition with a value of $93 million or more or to a class of acquisitions</w:t>
      </w:r>
      <w:r w:rsidR="00CE66EE" w:rsidRPr="00271231">
        <w:rPr>
          <w:rFonts w:cs="Courier New"/>
          <w:szCs w:val="24"/>
        </w:rPr>
        <w:t>.</w:t>
      </w:r>
    </w:p>
    <w:p w14:paraId="20E4ED4E" w14:textId="77777777" w:rsidR="0035724D" w:rsidRPr="00271231" w:rsidRDefault="0035724D" w:rsidP="0035724D">
      <w:pPr>
        <w:pStyle w:val="DFARS"/>
        <w:widowControl w:val="0"/>
        <w:rPr>
          <w:rFonts w:cs="Courier New"/>
          <w:szCs w:val="24"/>
        </w:rPr>
      </w:pPr>
    </w:p>
    <w:p w14:paraId="3F1190E3" w14:textId="77777777" w:rsidR="00CE66EE" w:rsidRPr="00271231" w:rsidRDefault="00CE66EE" w:rsidP="00CE66EE">
      <w:pPr>
        <w:pStyle w:val="DFARS"/>
        <w:widowControl w:val="0"/>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00D6668A" w:rsidRPr="00271231">
        <w:rPr>
          <w:rFonts w:cs="Courier New"/>
          <w:szCs w:val="24"/>
        </w:rPr>
        <w:t>(</w:t>
      </w:r>
      <w:r w:rsidRPr="00271231">
        <w:rPr>
          <w:rFonts w:cs="Courier New"/>
          <w:szCs w:val="24"/>
        </w:rPr>
        <w:t>2</w:t>
      </w:r>
      <w:r w:rsidR="00D6668A" w:rsidRPr="00271231">
        <w:rPr>
          <w:rFonts w:cs="Courier New"/>
          <w:szCs w:val="24"/>
        </w:rPr>
        <w:t>)  The contracting officer shall</w:t>
      </w:r>
      <w:r w:rsidRPr="00271231">
        <w:rPr>
          <w:rFonts w:cs="Courier New"/>
          <w:szCs w:val="24"/>
        </w:rPr>
        <w:t>–</w:t>
      </w:r>
    </w:p>
    <w:p w14:paraId="5AEB467E" w14:textId="77777777" w:rsidR="00CE66EE" w:rsidRPr="00271231" w:rsidRDefault="00CE66EE" w:rsidP="00CE66EE">
      <w:pPr>
        <w:pStyle w:val="DFARS"/>
        <w:widowControl w:val="0"/>
        <w:rPr>
          <w:rFonts w:cs="Courier New"/>
          <w:szCs w:val="24"/>
        </w:rPr>
      </w:pPr>
    </w:p>
    <w:p w14:paraId="4BC56429" w14:textId="1B5F49FC" w:rsidR="00D6668A" w:rsidRPr="00271231" w:rsidRDefault="00CE66EE" w:rsidP="00CE66EE">
      <w:pPr>
        <w:pStyle w:val="DFARS"/>
        <w:widowControl w:val="0"/>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w:t>
      </w:r>
      <w:proofErr w:type="spellStart"/>
      <w:r w:rsidRPr="00271231">
        <w:rPr>
          <w:rFonts w:cs="Courier New"/>
          <w:szCs w:val="24"/>
        </w:rPr>
        <w:t>i</w:t>
      </w:r>
      <w:proofErr w:type="spellEnd"/>
      <w:r w:rsidRPr="00271231">
        <w:rPr>
          <w:rFonts w:cs="Courier New"/>
          <w:szCs w:val="24"/>
        </w:rPr>
        <w:t>)  I</w:t>
      </w:r>
      <w:r w:rsidR="00D6668A" w:rsidRPr="00271231">
        <w:rPr>
          <w:rFonts w:cs="Courier New"/>
          <w:szCs w:val="24"/>
        </w:rPr>
        <w:t>nclude the applicable written determination in the contr</w:t>
      </w:r>
      <w:r w:rsidRPr="00271231">
        <w:rPr>
          <w:rFonts w:cs="Courier New"/>
          <w:szCs w:val="24"/>
        </w:rPr>
        <w:t>act file; and</w:t>
      </w:r>
    </w:p>
    <w:p w14:paraId="5AF24574" w14:textId="77777777" w:rsidR="00CE66EE" w:rsidRPr="00271231" w:rsidRDefault="00CE66EE" w:rsidP="00CE66EE">
      <w:pPr>
        <w:pStyle w:val="DFARS"/>
        <w:widowControl w:val="0"/>
        <w:rPr>
          <w:rFonts w:cs="Courier New"/>
          <w:szCs w:val="24"/>
        </w:rPr>
      </w:pPr>
    </w:p>
    <w:p w14:paraId="31A61008" w14:textId="4CD9665B" w:rsidR="00CE66EE" w:rsidRPr="00271231" w:rsidRDefault="00CE66EE" w:rsidP="00CE66EE">
      <w:pPr>
        <w:pStyle w:val="DFARS"/>
        <w:widowControl w:val="0"/>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(ii)  Ensure that each contract action taken pursuant to the authority of a class determination is within the scope of the class determination, and document the contract file for each action accordingly.</w:t>
      </w:r>
    </w:p>
    <w:p w14:paraId="61107D23" w14:textId="77777777" w:rsidR="00D6668A" w:rsidRPr="00271231" w:rsidRDefault="00D6668A" w:rsidP="00C0079C">
      <w:pPr>
        <w:pStyle w:val="DFARS"/>
        <w:widowControl w:val="0"/>
        <w:spacing w:line="240" w:lineRule="auto"/>
        <w:rPr>
          <w:rFonts w:cs="Courier New"/>
          <w:color w:val="0070C0"/>
          <w:szCs w:val="24"/>
        </w:rPr>
      </w:pPr>
    </w:p>
    <w:p w14:paraId="509D9975" w14:textId="5F248D9D" w:rsidR="004F0857" w:rsidRPr="00271231" w:rsidRDefault="004F0857" w:rsidP="004F0857">
      <w:pPr>
        <w:pStyle w:val="DFARS"/>
        <w:widowControl w:val="0"/>
        <w:rPr>
          <w:rFonts w:cs="Courier New"/>
          <w:b/>
          <w:szCs w:val="24"/>
        </w:rPr>
      </w:pPr>
      <w:r w:rsidRPr="00271231">
        <w:rPr>
          <w:rFonts w:cs="Courier New"/>
          <w:b/>
          <w:szCs w:val="24"/>
        </w:rPr>
        <w:lastRenderedPageBreak/>
        <w:t>225.77</w:t>
      </w:r>
      <w:r w:rsidR="00EE7E56" w:rsidRPr="00271231">
        <w:rPr>
          <w:rFonts w:cs="Courier New"/>
          <w:b/>
          <w:szCs w:val="24"/>
        </w:rPr>
        <w:t>98-</w:t>
      </w:r>
      <w:proofErr w:type="gramStart"/>
      <w:r w:rsidR="00EE7E56" w:rsidRPr="00271231">
        <w:rPr>
          <w:rFonts w:cs="Courier New"/>
          <w:b/>
          <w:szCs w:val="24"/>
        </w:rPr>
        <w:t>5</w:t>
      </w:r>
      <w:r w:rsidRPr="00271231">
        <w:rPr>
          <w:rFonts w:cs="Courier New"/>
          <w:b/>
          <w:szCs w:val="24"/>
        </w:rPr>
        <w:t xml:space="preserve">  Evaluating</w:t>
      </w:r>
      <w:proofErr w:type="gramEnd"/>
      <w:r w:rsidRPr="00271231">
        <w:rPr>
          <w:rFonts w:cs="Courier New"/>
          <w:b/>
          <w:szCs w:val="24"/>
        </w:rPr>
        <w:t xml:space="preserve"> offers.</w:t>
      </w:r>
    </w:p>
    <w:p w14:paraId="4914ED01" w14:textId="77777777" w:rsidR="004F0857" w:rsidRPr="00271231" w:rsidRDefault="004F0857" w:rsidP="004F0857">
      <w:pPr>
        <w:pStyle w:val="DFARS"/>
        <w:rPr>
          <w:rFonts w:cs="Courier New"/>
          <w:szCs w:val="24"/>
        </w:rPr>
      </w:pPr>
    </w:p>
    <w:p w14:paraId="6E9315FF" w14:textId="6D210190" w:rsidR="00D6668A" w:rsidRPr="00271231" w:rsidRDefault="00D6668A" w:rsidP="00C0079C">
      <w:pPr>
        <w:pStyle w:val="DFARS"/>
        <w:spacing w:line="240" w:lineRule="auto"/>
        <w:rPr>
          <w:rFonts w:cs="Courier New"/>
          <w:szCs w:val="24"/>
        </w:rPr>
      </w:pPr>
      <w:r w:rsidRPr="00271231">
        <w:rPr>
          <w:rFonts w:cs="Courier New"/>
          <w:szCs w:val="24"/>
        </w:rPr>
        <w:t xml:space="preserve">Evaluate offers submitted in response to solicitations that include the provision at </w:t>
      </w:r>
      <w:r w:rsidR="000B3994" w:rsidRPr="00271231">
        <w:rPr>
          <w:rFonts w:cs="Courier New"/>
          <w:szCs w:val="24"/>
        </w:rPr>
        <w:t>252.225-</w:t>
      </w:r>
      <w:r w:rsidR="00735436" w:rsidRPr="00271231">
        <w:rPr>
          <w:rFonts w:cs="Courier New"/>
          <w:szCs w:val="24"/>
        </w:rPr>
        <w:t>798</w:t>
      </w:r>
      <w:r w:rsidR="002D5758">
        <w:rPr>
          <w:rFonts w:cs="Courier New"/>
          <w:szCs w:val="24"/>
        </w:rPr>
        <w:t>5</w:t>
      </w:r>
      <w:r w:rsidR="000B3994" w:rsidRPr="00271231">
        <w:rPr>
          <w:rFonts w:cs="Courier New"/>
          <w:szCs w:val="24"/>
        </w:rPr>
        <w:t>, Preference</w:t>
      </w:r>
      <w:r w:rsidR="00CE66EE" w:rsidRPr="00271231">
        <w:rPr>
          <w:rFonts w:cs="Courier New"/>
          <w:szCs w:val="24"/>
        </w:rPr>
        <w:t xml:space="preserve"> </w:t>
      </w:r>
      <w:r w:rsidR="00C33535" w:rsidRPr="00271231">
        <w:rPr>
          <w:rFonts w:cs="Courier New"/>
          <w:szCs w:val="24"/>
        </w:rPr>
        <w:t>for</w:t>
      </w:r>
      <w:r w:rsidR="00CE66EE" w:rsidRPr="00271231">
        <w:rPr>
          <w:rFonts w:cs="Courier New"/>
          <w:szCs w:val="24"/>
        </w:rPr>
        <w:t xml:space="preserve"> Products or Services from the African</w:t>
      </w:r>
      <w:r w:rsidR="000B3994" w:rsidRPr="00271231">
        <w:rPr>
          <w:rFonts w:cs="Courier New"/>
          <w:szCs w:val="24"/>
        </w:rPr>
        <w:t xml:space="preserve"> Host Nation</w:t>
      </w:r>
      <w:r w:rsidR="00CE66EE" w:rsidRPr="00271231">
        <w:rPr>
          <w:rFonts w:cs="Courier New"/>
          <w:szCs w:val="24"/>
        </w:rPr>
        <w:t xml:space="preserve">–Djibouti </w:t>
      </w:r>
      <w:r w:rsidR="00EE7E56" w:rsidRPr="00271231">
        <w:rPr>
          <w:bCs/>
          <w:szCs w:val="24"/>
        </w:rPr>
        <w:t>(DEVIATION 2017-</w:t>
      </w:r>
      <w:r w:rsidR="00CF4066" w:rsidRPr="00271231">
        <w:rPr>
          <w:bCs/>
          <w:szCs w:val="24"/>
        </w:rPr>
        <w:t>O0009</w:t>
      </w:r>
      <w:r w:rsidR="00EE7E56" w:rsidRPr="00271231">
        <w:rPr>
          <w:bCs/>
          <w:szCs w:val="24"/>
        </w:rPr>
        <w:t>)</w:t>
      </w:r>
      <w:r w:rsidR="000B3994" w:rsidRPr="00271231">
        <w:rPr>
          <w:rFonts w:cs="Courier New"/>
          <w:szCs w:val="24"/>
        </w:rPr>
        <w:t xml:space="preserve"> a</w:t>
      </w:r>
      <w:r w:rsidRPr="00271231">
        <w:rPr>
          <w:rFonts w:cs="Courier New"/>
          <w:szCs w:val="24"/>
        </w:rPr>
        <w:t>s follows:</w:t>
      </w:r>
    </w:p>
    <w:p w14:paraId="1BBFD226" w14:textId="77777777" w:rsidR="00D6668A" w:rsidRPr="00271231" w:rsidRDefault="00D6668A" w:rsidP="00C0079C">
      <w:pPr>
        <w:pStyle w:val="DFARS"/>
        <w:spacing w:line="240" w:lineRule="auto"/>
        <w:rPr>
          <w:rFonts w:cs="Courier New"/>
          <w:szCs w:val="24"/>
        </w:rPr>
      </w:pPr>
    </w:p>
    <w:p w14:paraId="28EDAEAF" w14:textId="7E5467AC" w:rsidR="00D6668A" w:rsidRPr="00271231" w:rsidRDefault="008C082E" w:rsidP="00C0079C">
      <w:pPr>
        <w:pStyle w:val="DFARS"/>
        <w:spacing w:line="240" w:lineRule="auto"/>
        <w:rPr>
          <w:rFonts w:cs="Courier New"/>
          <w:szCs w:val="24"/>
        </w:rPr>
      </w:pPr>
      <w:r w:rsidRPr="00271231">
        <w:rPr>
          <w:rFonts w:cs="Courier New"/>
          <w:szCs w:val="24"/>
        </w:rPr>
        <w:tab/>
      </w:r>
      <w:r w:rsidR="00D6668A" w:rsidRPr="00271231">
        <w:rPr>
          <w:rFonts w:cs="Courier New"/>
          <w:szCs w:val="24"/>
        </w:rPr>
        <w:t>(</w:t>
      </w:r>
      <w:r w:rsidR="00EE7E56" w:rsidRPr="00271231">
        <w:rPr>
          <w:rFonts w:cs="Courier New"/>
          <w:szCs w:val="24"/>
        </w:rPr>
        <w:t>a</w:t>
      </w:r>
      <w:r w:rsidR="00D6668A" w:rsidRPr="00271231">
        <w:rPr>
          <w:rFonts w:cs="Courier New"/>
          <w:szCs w:val="24"/>
        </w:rPr>
        <w:t xml:space="preserve">)  For supplies, when </w:t>
      </w:r>
      <w:r w:rsidR="00647F0E" w:rsidRPr="00271231">
        <w:rPr>
          <w:rFonts w:cs="Courier New"/>
          <w:szCs w:val="24"/>
        </w:rPr>
        <w:t>evaluating</w:t>
      </w:r>
      <w:r w:rsidR="00D6668A" w:rsidRPr="00271231">
        <w:rPr>
          <w:rFonts w:cs="Courier New"/>
          <w:szCs w:val="24"/>
        </w:rPr>
        <w:t xml:space="preserve"> offers, consider the total price of the </w:t>
      </w:r>
      <w:r w:rsidR="00647F0E" w:rsidRPr="00271231">
        <w:rPr>
          <w:rFonts w:cs="Courier New"/>
          <w:szCs w:val="24"/>
        </w:rPr>
        <w:t>supplies</w:t>
      </w:r>
      <w:r w:rsidR="00D6668A" w:rsidRPr="00271231">
        <w:rPr>
          <w:rFonts w:cs="Courier New"/>
          <w:szCs w:val="24"/>
        </w:rPr>
        <w:t>, including any transportation costs that would be incurred if shipped via the Defense</w:t>
      </w:r>
      <w:r w:rsidR="00DB70AB" w:rsidRPr="00271231">
        <w:rPr>
          <w:rFonts w:cs="Courier New"/>
          <w:szCs w:val="24"/>
        </w:rPr>
        <w:t xml:space="preserve"> </w:t>
      </w:r>
      <w:r w:rsidR="00D6668A" w:rsidRPr="00271231">
        <w:rPr>
          <w:rFonts w:cs="Courier New"/>
          <w:szCs w:val="24"/>
        </w:rPr>
        <w:t>Transportation System, and compare this total price to the price of the local items plus</w:t>
      </w:r>
      <w:r w:rsidR="00DB70AB" w:rsidRPr="00271231">
        <w:rPr>
          <w:rFonts w:cs="Courier New"/>
          <w:szCs w:val="24"/>
        </w:rPr>
        <w:t xml:space="preserve"> </w:t>
      </w:r>
      <w:r w:rsidR="00D6668A" w:rsidRPr="00271231">
        <w:rPr>
          <w:rFonts w:cs="Courier New"/>
          <w:szCs w:val="24"/>
        </w:rPr>
        <w:t xml:space="preserve">any transportation costs, if separately broken out by contract line item.  </w:t>
      </w:r>
    </w:p>
    <w:p w14:paraId="41532FDD" w14:textId="77777777" w:rsidR="00D6668A" w:rsidRPr="00271231" w:rsidRDefault="00D6668A" w:rsidP="00C0079C">
      <w:pPr>
        <w:pStyle w:val="DFARS"/>
        <w:spacing w:line="240" w:lineRule="auto"/>
        <w:rPr>
          <w:rFonts w:cs="Courier New"/>
          <w:szCs w:val="24"/>
        </w:rPr>
      </w:pPr>
    </w:p>
    <w:p w14:paraId="2F600548" w14:textId="4B9B1B07" w:rsidR="00D6668A" w:rsidRPr="00271231" w:rsidRDefault="008C082E" w:rsidP="00C0079C">
      <w:pPr>
        <w:pStyle w:val="DFARS"/>
        <w:spacing w:line="240" w:lineRule="auto"/>
        <w:rPr>
          <w:rFonts w:cs="Courier New"/>
          <w:szCs w:val="24"/>
        </w:rPr>
      </w:pPr>
      <w:r w:rsidRPr="00271231">
        <w:rPr>
          <w:rFonts w:cs="Courier New"/>
          <w:szCs w:val="24"/>
        </w:rPr>
        <w:tab/>
      </w:r>
      <w:r w:rsidR="00D6668A" w:rsidRPr="00271231">
        <w:rPr>
          <w:rFonts w:cs="Courier New"/>
          <w:szCs w:val="24"/>
        </w:rPr>
        <w:t>(</w:t>
      </w:r>
      <w:r w:rsidR="00EE7E56" w:rsidRPr="00271231">
        <w:rPr>
          <w:rFonts w:cs="Courier New"/>
          <w:szCs w:val="24"/>
        </w:rPr>
        <w:t>b</w:t>
      </w:r>
      <w:r w:rsidR="00D6668A" w:rsidRPr="00271231">
        <w:rPr>
          <w:rFonts w:cs="Courier New"/>
          <w:szCs w:val="24"/>
        </w:rPr>
        <w:t>)  If the solicitation specifies award on the basis of non-price factors in addition to</w:t>
      </w:r>
      <w:r w:rsidR="00DB70AB" w:rsidRPr="00271231">
        <w:rPr>
          <w:rFonts w:cs="Courier New"/>
          <w:szCs w:val="24"/>
        </w:rPr>
        <w:t xml:space="preserve"> </w:t>
      </w:r>
      <w:r w:rsidR="00D6668A" w:rsidRPr="00271231">
        <w:rPr>
          <w:rFonts w:cs="Courier New"/>
          <w:szCs w:val="24"/>
        </w:rPr>
        <w:t xml:space="preserve">cost or price, apply the evaluation percentage </w:t>
      </w:r>
      <w:r w:rsidR="00274661" w:rsidRPr="00271231">
        <w:rPr>
          <w:rFonts w:cs="Courier New"/>
          <w:szCs w:val="24"/>
        </w:rPr>
        <w:t xml:space="preserve">as </w:t>
      </w:r>
      <w:r w:rsidR="00D6668A" w:rsidRPr="00271231">
        <w:rPr>
          <w:rFonts w:cs="Courier New"/>
          <w:szCs w:val="24"/>
        </w:rPr>
        <w:t>specified in the solicitation and use the evaluated cost or price in</w:t>
      </w:r>
      <w:r w:rsidR="00DB70AB" w:rsidRPr="00271231">
        <w:rPr>
          <w:rFonts w:cs="Courier New"/>
          <w:szCs w:val="24"/>
        </w:rPr>
        <w:t xml:space="preserve"> </w:t>
      </w:r>
      <w:r w:rsidR="00D6668A" w:rsidRPr="00271231">
        <w:rPr>
          <w:rFonts w:cs="Courier New"/>
          <w:szCs w:val="24"/>
        </w:rPr>
        <w:t xml:space="preserve">determining the offer that represents the best value to the Government. </w:t>
      </w:r>
    </w:p>
    <w:p w14:paraId="11B76663" w14:textId="77777777" w:rsidR="00D6668A" w:rsidRPr="00271231" w:rsidRDefault="00D6668A" w:rsidP="00C0079C">
      <w:pPr>
        <w:pStyle w:val="DFARS"/>
        <w:spacing w:line="240" w:lineRule="auto"/>
        <w:rPr>
          <w:rFonts w:cs="Courier New"/>
          <w:szCs w:val="24"/>
        </w:rPr>
      </w:pPr>
    </w:p>
    <w:p w14:paraId="43DFA587" w14:textId="1868AABF" w:rsidR="00D6668A" w:rsidRPr="00271231" w:rsidRDefault="008C082E" w:rsidP="00C0079C">
      <w:pPr>
        <w:pStyle w:val="DFARS"/>
        <w:spacing w:line="240" w:lineRule="auto"/>
        <w:rPr>
          <w:rFonts w:cs="Courier New"/>
          <w:szCs w:val="24"/>
        </w:rPr>
      </w:pPr>
      <w:r w:rsidRPr="00271231">
        <w:rPr>
          <w:rFonts w:cs="Courier New"/>
          <w:szCs w:val="24"/>
        </w:rPr>
        <w:tab/>
      </w:r>
      <w:r w:rsidR="00D6668A" w:rsidRPr="00271231">
        <w:rPr>
          <w:rFonts w:cs="Courier New"/>
          <w:szCs w:val="24"/>
        </w:rPr>
        <w:t>(</w:t>
      </w:r>
      <w:r w:rsidR="00EE7E56" w:rsidRPr="00271231">
        <w:rPr>
          <w:rFonts w:cs="Courier New"/>
          <w:szCs w:val="24"/>
        </w:rPr>
        <w:t>c</w:t>
      </w:r>
      <w:r w:rsidR="00D6668A" w:rsidRPr="00271231">
        <w:rPr>
          <w:rFonts w:cs="Courier New"/>
          <w:szCs w:val="24"/>
        </w:rPr>
        <w:t>)  If the solicitation does not specify non-price factors in addition to cost or price, apply the evaluation percentage</w:t>
      </w:r>
      <w:r w:rsidR="00274661" w:rsidRPr="00271231">
        <w:rPr>
          <w:rFonts w:cs="Courier New"/>
          <w:szCs w:val="24"/>
        </w:rPr>
        <w:t xml:space="preserve"> as</w:t>
      </w:r>
      <w:r w:rsidR="00D6668A" w:rsidRPr="00271231">
        <w:rPr>
          <w:rFonts w:cs="Courier New"/>
          <w:szCs w:val="24"/>
        </w:rPr>
        <w:t xml:space="preserve"> specified in the solicitation, if applicable, and then award</w:t>
      </w:r>
      <w:r w:rsidR="00481953" w:rsidRPr="00271231">
        <w:rPr>
          <w:rFonts w:cs="Courier New"/>
          <w:szCs w:val="24"/>
        </w:rPr>
        <w:t xml:space="preserve"> to the lowest evaluated offer.</w:t>
      </w:r>
    </w:p>
    <w:p w14:paraId="75DE0368" w14:textId="77777777" w:rsidR="00D6668A" w:rsidRPr="00271231" w:rsidRDefault="00D6668A" w:rsidP="00C0079C">
      <w:pPr>
        <w:pStyle w:val="DFARS"/>
        <w:spacing w:line="240" w:lineRule="auto"/>
        <w:rPr>
          <w:rFonts w:cs="Courier New"/>
          <w:color w:val="0070C0"/>
          <w:szCs w:val="24"/>
        </w:rPr>
      </w:pPr>
    </w:p>
    <w:p w14:paraId="6135A50A" w14:textId="10CDA78B" w:rsidR="00837CE0" w:rsidRPr="00271231" w:rsidRDefault="00837CE0" w:rsidP="00837CE0">
      <w:pPr>
        <w:pStyle w:val="DFARS"/>
        <w:widowControl w:val="0"/>
        <w:rPr>
          <w:rFonts w:cs="Courier New"/>
          <w:b/>
          <w:szCs w:val="24"/>
        </w:rPr>
      </w:pPr>
      <w:r w:rsidRPr="00271231">
        <w:rPr>
          <w:rFonts w:cs="Courier New"/>
          <w:b/>
          <w:szCs w:val="24"/>
        </w:rPr>
        <w:t>225.77</w:t>
      </w:r>
      <w:r w:rsidR="00F9082B" w:rsidRPr="00271231">
        <w:rPr>
          <w:rFonts w:cs="Courier New"/>
          <w:b/>
          <w:szCs w:val="24"/>
        </w:rPr>
        <w:t>98-</w:t>
      </w:r>
      <w:proofErr w:type="gramStart"/>
      <w:r w:rsidR="00F9082B" w:rsidRPr="00271231">
        <w:rPr>
          <w:rFonts w:cs="Courier New"/>
          <w:b/>
          <w:szCs w:val="24"/>
        </w:rPr>
        <w:t>6</w:t>
      </w:r>
      <w:r w:rsidRPr="00271231">
        <w:rPr>
          <w:rFonts w:cs="Courier New"/>
          <w:b/>
          <w:szCs w:val="24"/>
        </w:rPr>
        <w:t xml:space="preserve">  Solicitation</w:t>
      </w:r>
      <w:proofErr w:type="gramEnd"/>
      <w:r w:rsidRPr="00271231">
        <w:rPr>
          <w:rFonts w:cs="Courier New"/>
          <w:b/>
          <w:szCs w:val="24"/>
        </w:rPr>
        <w:t xml:space="preserve"> provisions and contract clauses.</w:t>
      </w:r>
    </w:p>
    <w:p w14:paraId="62095F00" w14:textId="77777777" w:rsidR="00837CE0" w:rsidRPr="00271231" w:rsidRDefault="00837CE0" w:rsidP="00837CE0">
      <w:pPr>
        <w:pStyle w:val="DFARS"/>
        <w:widowControl w:val="0"/>
        <w:rPr>
          <w:rFonts w:cs="Courier New"/>
          <w:b/>
          <w:szCs w:val="24"/>
        </w:rPr>
      </w:pPr>
    </w:p>
    <w:p w14:paraId="29F98AD9" w14:textId="372B339F" w:rsidR="00837CE0" w:rsidRPr="00271231" w:rsidRDefault="00A953A7" w:rsidP="00A953A7">
      <w:pPr>
        <w:pStyle w:val="DFARS"/>
        <w:rPr>
          <w:rFonts w:cs="Courier New"/>
          <w:szCs w:val="24"/>
        </w:rPr>
      </w:pPr>
      <w:r w:rsidRPr="00271231">
        <w:rPr>
          <w:rFonts w:cs="Courier New"/>
          <w:szCs w:val="24"/>
        </w:rPr>
        <w:t>Us</w:t>
      </w:r>
      <w:r w:rsidR="00CA0F07" w:rsidRPr="00271231">
        <w:rPr>
          <w:rFonts w:cs="Courier New"/>
          <w:szCs w:val="24"/>
        </w:rPr>
        <w:t>e</w:t>
      </w:r>
      <w:r w:rsidRPr="00271231">
        <w:rPr>
          <w:rFonts w:cs="Courier New"/>
          <w:szCs w:val="24"/>
        </w:rPr>
        <w:t xml:space="preserve"> the following provisions and clauses in solicitations and contracts that meet the specified criteria, including solicitations and contracts for the acquisition of commercial items using FAR </w:t>
      </w:r>
      <w:r w:rsidR="004324D3" w:rsidRPr="00271231">
        <w:rPr>
          <w:rFonts w:cs="Courier New"/>
          <w:szCs w:val="24"/>
        </w:rPr>
        <w:t>p</w:t>
      </w:r>
      <w:r w:rsidRPr="00271231">
        <w:rPr>
          <w:rFonts w:cs="Courier New"/>
          <w:szCs w:val="24"/>
        </w:rPr>
        <w:t>art 12 procedures:</w:t>
      </w:r>
    </w:p>
    <w:p w14:paraId="76C55DF4" w14:textId="77777777" w:rsidR="00EE652A" w:rsidRPr="00271231" w:rsidRDefault="00EE652A" w:rsidP="00EE652A">
      <w:pPr>
        <w:pStyle w:val="DFARS"/>
        <w:widowControl w:val="0"/>
        <w:tabs>
          <w:tab w:val="clear" w:pos="360"/>
          <w:tab w:val="left" w:pos="0"/>
        </w:tabs>
        <w:spacing w:line="240" w:lineRule="auto"/>
        <w:rPr>
          <w:rFonts w:cs="Courier New"/>
          <w:szCs w:val="24"/>
        </w:rPr>
      </w:pPr>
    </w:p>
    <w:p w14:paraId="0CB2538D" w14:textId="55630B9E" w:rsidR="00EE652A" w:rsidRPr="00271231" w:rsidRDefault="00EE652A" w:rsidP="00EE652A">
      <w:pPr>
        <w:pStyle w:val="DFARS"/>
        <w:widowControl w:val="0"/>
        <w:tabs>
          <w:tab w:val="clear" w:pos="810"/>
          <w:tab w:val="clear" w:pos="1210"/>
          <w:tab w:val="clear" w:pos="1656"/>
          <w:tab w:val="clear" w:pos="2131"/>
          <w:tab w:val="clear" w:pos="2520"/>
        </w:tabs>
        <w:spacing w:line="240" w:lineRule="auto"/>
        <w:rPr>
          <w:rFonts w:cs="Courier New"/>
          <w:szCs w:val="24"/>
        </w:rPr>
      </w:pPr>
      <w:r w:rsidRPr="00271231">
        <w:rPr>
          <w:rFonts w:cs="Courier New"/>
          <w:szCs w:val="24"/>
        </w:rPr>
        <w:tab/>
        <w:t>(</w:t>
      </w:r>
      <w:r w:rsidR="00274661" w:rsidRPr="00271231">
        <w:rPr>
          <w:rFonts w:cs="Courier New"/>
          <w:szCs w:val="24"/>
        </w:rPr>
        <w:t>a</w:t>
      </w:r>
      <w:r w:rsidRPr="00271231">
        <w:rPr>
          <w:rFonts w:cs="Courier New"/>
          <w:szCs w:val="24"/>
        </w:rPr>
        <w:t>)</w:t>
      </w:r>
      <w:r w:rsidR="008B6D3B" w:rsidRPr="00271231">
        <w:rPr>
          <w:rFonts w:cs="Courier New"/>
          <w:szCs w:val="24"/>
        </w:rPr>
        <w:t>(1)</w:t>
      </w:r>
      <w:r w:rsidRPr="00271231">
        <w:rPr>
          <w:rFonts w:cs="Courier New"/>
          <w:szCs w:val="24"/>
        </w:rPr>
        <w:t xml:space="preserve">  Use the provision at 252.225-</w:t>
      </w:r>
      <w:r w:rsidR="00735436" w:rsidRPr="00271231">
        <w:rPr>
          <w:rFonts w:cs="Courier New"/>
          <w:szCs w:val="24"/>
        </w:rPr>
        <w:t>798</w:t>
      </w:r>
      <w:r w:rsidR="00C2335D">
        <w:rPr>
          <w:rFonts w:cs="Courier New"/>
          <w:szCs w:val="24"/>
        </w:rPr>
        <w:t>5</w:t>
      </w:r>
      <w:r w:rsidRPr="00271231">
        <w:rPr>
          <w:rFonts w:cs="Courier New"/>
          <w:szCs w:val="24"/>
        </w:rPr>
        <w:t xml:space="preserve">, Preference for Products or Services from </w:t>
      </w:r>
      <w:r w:rsidR="00814578" w:rsidRPr="00271231">
        <w:rPr>
          <w:rFonts w:cs="Courier New"/>
          <w:szCs w:val="24"/>
        </w:rPr>
        <w:t>the</w:t>
      </w:r>
      <w:r w:rsidRPr="00271231">
        <w:rPr>
          <w:rFonts w:cs="Courier New"/>
          <w:szCs w:val="24"/>
        </w:rPr>
        <w:t xml:space="preserve"> </w:t>
      </w:r>
      <w:r w:rsidR="00CA0F07" w:rsidRPr="00271231">
        <w:rPr>
          <w:rFonts w:cs="Courier New"/>
          <w:szCs w:val="24"/>
        </w:rPr>
        <w:t xml:space="preserve">African </w:t>
      </w:r>
      <w:r w:rsidR="00814578" w:rsidRPr="00271231">
        <w:rPr>
          <w:rFonts w:cs="Courier New"/>
          <w:szCs w:val="24"/>
        </w:rPr>
        <w:t>H</w:t>
      </w:r>
      <w:r w:rsidRPr="00271231">
        <w:rPr>
          <w:rFonts w:cs="Courier New"/>
          <w:szCs w:val="24"/>
        </w:rPr>
        <w:t xml:space="preserve">ost </w:t>
      </w:r>
      <w:r w:rsidR="00814578" w:rsidRPr="00271231">
        <w:rPr>
          <w:rFonts w:cs="Courier New"/>
          <w:szCs w:val="24"/>
        </w:rPr>
        <w:t>N</w:t>
      </w:r>
      <w:r w:rsidRPr="00271231">
        <w:rPr>
          <w:rFonts w:cs="Courier New"/>
          <w:szCs w:val="24"/>
        </w:rPr>
        <w:t>ation</w:t>
      </w:r>
      <w:r w:rsidR="00CA0F07" w:rsidRPr="00271231">
        <w:rPr>
          <w:rFonts w:cs="Courier New"/>
          <w:szCs w:val="24"/>
        </w:rPr>
        <w:t>–Djibouti</w:t>
      </w:r>
      <w:r w:rsidR="00A953A7" w:rsidRPr="00271231">
        <w:rPr>
          <w:rFonts w:cs="Courier New"/>
          <w:szCs w:val="24"/>
        </w:rPr>
        <w:t xml:space="preserve"> </w:t>
      </w:r>
      <w:r w:rsidR="00A953A7" w:rsidRPr="00271231">
        <w:rPr>
          <w:bCs/>
          <w:szCs w:val="24"/>
        </w:rPr>
        <w:t>(DEVIATION 2017-</w:t>
      </w:r>
      <w:r w:rsidR="00CF4066" w:rsidRPr="00271231">
        <w:rPr>
          <w:bCs/>
          <w:szCs w:val="24"/>
        </w:rPr>
        <w:t>O0009</w:t>
      </w:r>
      <w:r w:rsidR="00A953A7" w:rsidRPr="00271231">
        <w:rPr>
          <w:bCs/>
          <w:szCs w:val="24"/>
        </w:rPr>
        <w:t>)</w:t>
      </w:r>
      <w:r w:rsidRPr="00271231">
        <w:rPr>
          <w:rFonts w:cs="Courier New"/>
          <w:szCs w:val="24"/>
        </w:rPr>
        <w:t>, in solicitations</w:t>
      </w:r>
      <w:r w:rsidR="00814578" w:rsidRPr="00271231">
        <w:rPr>
          <w:rFonts w:cs="Courier New"/>
          <w:szCs w:val="24"/>
        </w:rPr>
        <w:t xml:space="preserve"> </w:t>
      </w:r>
      <w:r w:rsidRPr="00271231">
        <w:rPr>
          <w:rFonts w:cs="Courier New"/>
          <w:szCs w:val="24"/>
        </w:rPr>
        <w:t xml:space="preserve">that </w:t>
      </w:r>
      <w:r w:rsidR="00CA0F07" w:rsidRPr="00271231">
        <w:rPr>
          <w:rFonts w:cs="Courier New"/>
          <w:szCs w:val="24"/>
        </w:rPr>
        <w:t xml:space="preserve">include </w:t>
      </w:r>
      <w:r w:rsidRPr="00271231">
        <w:rPr>
          <w:rFonts w:cs="Courier New"/>
          <w:szCs w:val="24"/>
        </w:rPr>
        <w:t>the clause at 252.225-</w:t>
      </w:r>
      <w:r w:rsidR="00735436" w:rsidRPr="00271231">
        <w:rPr>
          <w:rFonts w:cs="Courier New"/>
          <w:szCs w:val="24"/>
        </w:rPr>
        <w:t>798</w:t>
      </w:r>
      <w:r w:rsidR="002D5758">
        <w:rPr>
          <w:rFonts w:cs="Courier New"/>
          <w:szCs w:val="24"/>
        </w:rPr>
        <w:t>6</w:t>
      </w:r>
      <w:r w:rsidR="008B6D3B" w:rsidRPr="00271231">
        <w:rPr>
          <w:rFonts w:cs="Courier New"/>
          <w:szCs w:val="24"/>
        </w:rPr>
        <w:t xml:space="preserve">, Requirement for </w:t>
      </w:r>
      <w:r w:rsidR="002977DC" w:rsidRPr="00271231">
        <w:rPr>
          <w:rFonts w:cs="Courier New"/>
          <w:szCs w:val="24"/>
        </w:rPr>
        <w:t>Products or Services from the African Host Nation</w:t>
      </w:r>
      <w:r w:rsidR="00876412" w:rsidRPr="00271231">
        <w:rPr>
          <w:rFonts w:cs="Courier New"/>
          <w:szCs w:val="24"/>
        </w:rPr>
        <w:t>—</w:t>
      </w:r>
      <w:r w:rsidR="00955ED0" w:rsidRPr="00271231">
        <w:rPr>
          <w:rFonts w:cs="Courier New"/>
          <w:szCs w:val="24"/>
        </w:rPr>
        <w:t>Djibouti</w:t>
      </w:r>
      <w:r w:rsidR="002977DC" w:rsidRPr="00271231">
        <w:rPr>
          <w:rFonts w:cs="Courier New"/>
          <w:szCs w:val="24"/>
        </w:rPr>
        <w:t xml:space="preserve"> </w:t>
      </w:r>
      <w:r w:rsidR="00A953A7" w:rsidRPr="00271231">
        <w:rPr>
          <w:bCs/>
          <w:szCs w:val="24"/>
        </w:rPr>
        <w:t>(DEVIATION 2017-</w:t>
      </w:r>
      <w:r w:rsidR="00CF4066" w:rsidRPr="00271231">
        <w:rPr>
          <w:bCs/>
          <w:szCs w:val="24"/>
        </w:rPr>
        <w:t>O0009</w:t>
      </w:r>
      <w:r w:rsidR="00A953A7" w:rsidRPr="00271231">
        <w:rPr>
          <w:bCs/>
          <w:szCs w:val="24"/>
        </w:rPr>
        <w:t>)</w:t>
      </w:r>
      <w:r w:rsidRPr="00271231">
        <w:rPr>
          <w:rFonts w:cs="Courier New"/>
          <w:szCs w:val="24"/>
        </w:rPr>
        <w:t>.</w:t>
      </w:r>
    </w:p>
    <w:p w14:paraId="55874F50" w14:textId="77777777" w:rsidR="00C96E25" w:rsidRPr="00271231" w:rsidRDefault="00C96E25" w:rsidP="00EE652A">
      <w:pPr>
        <w:pStyle w:val="DFARS"/>
        <w:widowControl w:val="0"/>
        <w:tabs>
          <w:tab w:val="clear" w:pos="810"/>
          <w:tab w:val="clear" w:pos="1210"/>
          <w:tab w:val="clear" w:pos="1656"/>
          <w:tab w:val="clear" w:pos="2131"/>
          <w:tab w:val="clear" w:pos="2520"/>
        </w:tabs>
        <w:spacing w:line="240" w:lineRule="auto"/>
        <w:rPr>
          <w:rFonts w:cs="Courier New"/>
          <w:szCs w:val="24"/>
        </w:rPr>
      </w:pPr>
    </w:p>
    <w:p w14:paraId="084A69A9" w14:textId="3A4E55D8" w:rsidR="00C07D3F" w:rsidRPr="00271231" w:rsidRDefault="00C07D3F" w:rsidP="00EE652A">
      <w:pPr>
        <w:pStyle w:val="DFARS"/>
        <w:widowControl w:val="0"/>
        <w:tabs>
          <w:tab w:val="clear" w:pos="810"/>
          <w:tab w:val="clear" w:pos="1210"/>
          <w:tab w:val="clear" w:pos="1656"/>
          <w:tab w:val="clear" w:pos="2131"/>
          <w:tab w:val="clear" w:pos="2520"/>
        </w:tabs>
        <w:spacing w:line="240" w:lineRule="auto"/>
        <w:rPr>
          <w:rFonts w:cs="Courier New"/>
          <w:szCs w:val="24"/>
        </w:rPr>
      </w:pPr>
      <w:r w:rsidRPr="00271231">
        <w:rPr>
          <w:rFonts w:cs="Courier New"/>
          <w:szCs w:val="24"/>
        </w:rPr>
        <w:t xml:space="preserve">  </w:t>
      </w:r>
      <w:r w:rsidR="004324D3" w:rsidRPr="00271231">
        <w:rPr>
          <w:rFonts w:cs="Courier New"/>
          <w:szCs w:val="24"/>
        </w:rPr>
        <w:tab/>
      </w:r>
      <w:r w:rsidR="004324D3" w:rsidRPr="00271231">
        <w:rPr>
          <w:rFonts w:cs="Courier New"/>
          <w:szCs w:val="24"/>
        </w:rPr>
        <w:tab/>
      </w:r>
      <w:r w:rsidRPr="00271231">
        <w:rPr>
          <w:rFonts w:cs="Courier New"/>
          <w:szCs w:val="24"/>
        </w:rPr>
        <w:t>(2)  In</w:t>
      </w:r>
      <w:r w:rsidR="00C96E25" w:rsidRPr="00271231">
        <w:rPr>
          <w:rFonts w:cs="Courier New"/>
          <w:szCs w:val="24"/>
        </w:rPr>
        <w:t>sert</w:t>
      </w:r>
      <w:r w:rsidRPr="00271231">
        <w:rPr>
          <w:rFonts w:cs="Courier New"/>
          <w:szCs w:val="24"/>
        </w:rPr>
        <w:t xml:space="preserve"> in paragraph (d) of the provision</w:t>
      </w:r>
      <w:r w:rsidR="00C96E25" w:rsidRPr="00271231">
        <w:rPr>
          <w:rFonts w:cs="Courier New"/>
          <w:szCs w:val="24"/>
        </w:rPr>
        <w:t>,</w:t>
      </w:r>
      <w:r w:rsidRPr="00271231">
        <w:rPr>
          <w:rFonts w:cs="Courier New"/>
          <w:szCs w:val="24"/>
        </w:rPr>
        <w:t xml:space="preserve"> </w:t>
      </w:r>
      <w:r w:rsidR="00C96E25" w:rsidRPr="00271231">
        <w:rPr>
          <w:rFonts w:cs="Courier New"/>
          <w:szCs w:val="24"/>
        </w:rPr>
        <w:t xml:space="preserve">in accordance with the USAFRICOM Commander’s policy and contracting activity procedures, </w:t>
      </w:r>
      <w:r w:rsidRPr="00271231">
        <w:rPr>
          <w:rFonts w:cs="Courier New"/>
          <w:szCs w:val="24"/>
        </w:rPr>
        <w:t xml:space="preserve">the price evaluation factor to be applied to offers of products or services that are not </w:t>
      </w:r>
      <w:r w:rsidR="002977DC" w:rsidRPr="00271231">
        <w:rPr>
          <w:rFonts w:cs="Courier New"/>
          <w:szCs w:val="24"/>
        </w:rPr>
        <w:t xml:space="preserve">products or services from the </w:t>
      </w:r>
      <w:r w:rsidR="00955ED0" w:rsidRPr="00271231">
        <w:rPr>
          <w:rFonts w:cs="Courier New"/>
          <w:szCs w:val="24"/>
        </w:rPr>
        <w:t>African host nation—Djibouti</w:t>
      </w:r>
      <w:r w:rsidRPr="00271231">
        <w:rPr>
          <w:rFonts w:cs="Courier New"/>
          <w:szCs w:val="24"/>
        </w:rPr>
        <w:t xml:space="preserve">. </w:t>
      </w:r>
    </w:p>
    <w:p w14:paraId="423BF422" w14:textId="77777777" w:rsidR="00814578" w:rsidRPr="00271231" w:rsidRDefault="00814578" w:rsidP="00814578">
      <w:pPr>
        <w:pStyle w:val="DFARS"/>
        <w:widowControl w:val="0"/>
        <w:tabs>
          <w:tab w:val="clear" w:pos="810"/>
          <w:tab w:val="left" w:pos="0"/>
        </w:tabs>
        <w:spacing w:line="240" w:lineRule="auto"/>
        <w:rPr>
          <w:rFonts w:cs="Courier New"/>
          <w:szCs w:val="24"/>
        </w:rPr>
      </w:pPr>
    </w:p>
    <w:p w14:paraId="768C3D14" w14:textId="13718F0A" w:rsidR="00814578" w:rsidRPr="00271231" w:rsidRDefault="00814578" w:rsidP="00814578">
      <w:pPr>
        <w:pStyle w:val="DFARS"/>
        <w:widowControl w:val="0"/>
        <w:tabs>
          <w:tab w:val="clear" w:pos="810"/>
          <w:tab w:val="left" w:pos="0"/>
        </w:tabs>
        <w:spacing w:line="240" w:lineRule="auto"/>
        <w:rPr>
          <w:rFonts w:cs="Courier New"/>
          <w:szCs w:val="24"/>
        </w:rPr>
      </w:pPr>
      <w:r w:rsidRPr="00271231">
        <w:rPr>
          <w:rFonts w:cs="Courier New"/>
          <w:szCs w:val="24"/>
        </w:rPr>
        <w:tab/>
        <w:t>(</w:t>
      </w:r>
      <w:r w:rsidR="00274661" w:rsidRPr="00271231">
        <w:rPr>
          <w:rFonts w:cs="Courier New"/>
          <w:szCs w:val="24"/>
        </w:rPr>
        <w:t>b</w:t>
      </w:r>
      <w:r w:rsidRPr="00271231">
        <w:rPr>
          <w:rFonts w:cs="Courier New"/>
          <w:szCs w:val="24"/>
        </w:rPr>
        <w:t>)  Use the clause at 252.225-</w:t>
      </w:r>
      <w:r w:rsidR="00735436" w:rsidRPr="00271231">
        <w:rPr>
          <w:rFonts w:cs="Courier New"/>
          <w:szCs w:val="24"/>
        </w:rPr>
        <w:t>798</w:t>
      </w:r>
      <w:r w:rsidR="00C2335D">
        <w:rPr>
          <w:rFonts w:cs="Courier New"/>
          <w:szCs w:val="24"/>
        </w:rPr>
        <w:t>6</w:t>
      </w:r>
      <w:r w:rsidR="00C07D3F" w:rsidRPr="00271231">
        <w:rPr>
          <w:rFonts w:cs="Courier New"/>
          <w:szCs w:val="24"/>
        </w:rPr>
        <w:t>,</w:t>
      </w:r>
      <w:r w:rsidRPr="00271231">
        <w:rPr>
          <w:rFonts w:cs="Courier New"/>
          <w:szCs w:val="24"/>
        </w:rPr>
        <w:t xml:space="preserve"> Requirement for Products or Services </w:t>
      </w:r>
      <w:r w:rsidR="002977DC" w:rsidRPr="00271231">
        <w:rPr>
          <w:rFonts w:cs="Courier New"/>
          <w:szCs w:val="24"/>
        </w:rPr>
        <w:t>from</w:t>
      </w:r>
      <w:r w:rsidRPr="00271231">
        <w:rPr>
          <w:rFonts w:cs="Courier New"/>
          <w:szCs w:val="24"/>
        </w:rPr>
        <w:t xml:space="preserve"> the </w:t>
      </w:r>
      <w:r w:rsidR="00CA0F07" w:rsidRPr="00271231">
        <w:rPr>
          <w:rFonts w:cs="Courier New"/>
          <w:szCs w:val="24"/>
        </w:rPr>
        <w:t xml:space="preserve">African </w:t>
      </w:r>
      <w:r w:rsidRPr="00271231">
        <w:rPr>
          <w:rFonts w:cs="Courier New"/>
          <w:szCs w:val="24"/>
        </w:rPr>
        <w:t>Host Nation</w:t>
      </w:r>
      <w:r w:rsidR="00CA0F07" w:rsidRPr="00271231">
        <w:rPr>
          <w:rFonts w:cs="Courier New"/>
          <w:szCs w:val="24"/>
        </w:rPr>
        <w:t>–Djibouti</w:t>
      </w:r>
      <w:r w:rsidRPr="00271231">
        <w:rPr>
          <w:rFonts w:cs="Courier New"/>
          <w:szCs w:val="24"/>
        </w:rPr>
        <w:t xml:space="preserve"> </w:t>
      </w:r>
      <w:r w:rsidRPr="00271231">
        <w:rPr>
          <w:bCs/>
          <w:szCs w:val="24"/>
        </w:rPr>
        <w:t>(DEVIATION 2017-</w:t>
      </w:r>
      <w:r w:rsidR="00CF4066" w:rsidRPr="00271231">
        <w:rPr>
          <w:bCs/>
          <w:szCs w:val="24"/>
        </w:rPr>
        <w:t>O0009</w:t>
      </w:r>
      <w:r w:rsidRPr="00271231">
        <w:rPr>
          <w:bCs/>
          <w:szCs w:val="24"/>
        </w:rPr>
        <w:t>)</w:t>
      </w:r>
      <w:r w:rsidRPr="00271231">
        <w:rPr>
          <w:rFonts w:cs="Courier New"/>
          <w:szCs w:val="24"/>
        </w:rPr>
        <w:t>, in solicitation</w:t>
      </w:r>
      <w:r w:rsidR="001D6DE8">
        <w:rPr>
          <w:rFonts w:cs="Courier New"/>
          <w:szCs w:val="24"/>
        </w:rPr>
        <w:t>s</w:t>
      </w:r>
      <w:r w:rsidRPr="00271231">
        <w:rPr>
          <w:rFonts w:cs="Courier New"/>
          <w:szCs w:val="24"/>
        </w:rPr>
        <w:t xml:space="preserve"> and contracts that prov</w:t>
      </w:r>
      <w:r w:rsidR="00C07D3F" w:rsidRPr="00271231">
        <w:rPr>
          <w:rFonts w:cs="Courier New"/>
          <w:szCs w:val="24"/>
        </w:rPr>
        <w:t>ide</w:t>
      </w:r>
      <w:r w:rsidRPr="00271231">
        <w:rPr>
          <w:rFonts w:cs="Courier New"/>
          <w:szCs w:val="24"/>
        </w:rPr>
        <w:t xml:space="preserve"> a preference for products or services f</w:t>
      </w:r>
      <w:r w:rsidR="002977DC" w:rsidRPr="00271231">
        <w:rPr>
          <w:rFonts w:cs="Courier New"/>
          <w:szCs w:val="24"/>
        </w:rPr>
        <w:t>rom</w:t>
      </w:r>
      <w:r w:rsidRPr="00271231">
        <w:rPr>
          <w:rFonts w:cs="Courier New"/>
          <w:szCs w:val="24"/>
        </w:rPr>
        <w:t xml:space="preserve"> the </w:t>
      </w:r>
      <w:r w:rsidR="00C07D3F" w:rsidRPr="00271231">
        <w:rPr>
          <w:rFonts w:cs="Courier New"/>
          <w:szCs w:val="24"/>
        </w:rPr>
        <w:t xml:space="preserve">African </w:t>
      </w:r>
      <w:r w:rsidRPr="00271231">
        <w:rPr>
          <w:rFonts w:cs="Courier New"/>
          <w:szCs w:val="24"/>
        </w:rPr>
        <w:t>host nation</w:t>
      </w:r>
      <w:r w:rsidR="00955ED0" w:rsidRPr="00271231">
        <w:rPr>
          <w:rFonts w:cs="Courier New"/>
          <w:szCs w:val="24"/>
        </w:rPr>
        <w:t>—Djibouti</w:t>
      </w:r>
      <w:r w:rsidR="00C07D3F" w:rsidRPr="00271231">
        <w:rPr>
          <w:rFonts w:cs="Courier New"/>
          <w:szCs w:val="24"/>
        </w:rPr>
        <w:t xml:space="preserve"> in accordance with 225.7798-3(a)(2) </w:t>
      </w:r>
      <w:r w:rsidR="00C07D3F" w:rsidRPr="00271231">
        <w:rPr>
          <w:bCs/>
          <w:szCs w:val="24"/>
        </w:rPr>
        <w:t>(DEVIATION 2017-</w:t>
      </w:r>
      <w:r w:rsidR="00CF4066" w:rsidRPr="00271231">
        <w:rPr>
          <w:bCs/>
          <w:szCs w:val="24"/>
        </w:rPr>
        <w:t>O0009</w:t>
      </w:r>
      <w:r w:rsidR="00C07D3F" w:rsidRPr="00271231">
        <w:rPr>
          <w:bCs/>
          <w:szCs w:val="24"/>
        </w:rPr>
        <w:t>)</w:t>
      </w:r>
      <w:r w:rsidR="00CA0F07" w:rsidRPr="00271231">
        <w:rPr>
          <w:rFonts w:cs="Courier New"/>
          <w:szCs w:val="24"/>
        </w:rPr>
        <w:t>.</w:t>
      </w:r>
      <w:r w:rsidR="00C07D3F" w:rsidRPr="00271231">
        <w:rPr>
          <w:rFonts w:cs="Courier New"/>
          <w:szCs w:val="24"/>
        </w:rPr>
        <w:t xml:space="preserve"> </w:t>
      </w:r>
    </w:p>
    <w:p w14:paraId="514D25A4" w14:textId="77777777" w:rsidR="00274661" w:rsidRPr="00271231" w:rsidRDefault="00274661" w:rsidP="00814578">
      <w:pPr>
        <w:pStyle w:val="DFARS"/>
        <w:widowControl w:val="0"/>
        <w:tabs>
          <w:tab w:val="clear" w:pos="810"/>
          <w:tab w:val="left" w:pos="0"/>
        </w:tabs>
        <w:spacing w:line="240" w:lineRule="auto"/>
        <w:rPr>
          <w:rFonts w:cs="Courier New"/>
          <w:szCs w:val="24"/>
        </w:rPr>
      </w:pPr>
    </w:p>
    <w:p w14:paraId="4D9F3078" w14:textId="0870D5EC" w:rsidR="00274661" w:rsidRPr="00271231" w:rsidRDefault="00274661" w:rsidP="00274661">
      <w:pPr>
        <w:pStyle w:val="DFARS"/>
        <w:widowControl w:val="0"/>
        <w:tabs>
          <w:tab w:val="clear" w:pos="810"/>
          <w:tab w:val="left" w:pos="0"/>
        </w:tabs>
        <w:spacing w:line="240" w:lineRule="auto"/>
        <w:ind w:firstLine="360"/>
        <w:rPr>
          <w:rFonts w:cs="Courier New"/>
          <w:szCs w:val="24"/>
        </w:rPr>
      </w:pPr>
      <w:r w:rsidRPr="00271231">
        <w:rPr>
          <w:iCs/>
          <w:szCs w:val="24"/>
        </w:rPr>
        <w:t>(c)  Use the clause at 252.225-79</w:t>
      </w:r>
      <w:r w:rsidR="006A6F3D">
        <w:rPr>
          <w:iCs/>
          <w:szCs w:val="24"/>
        </w:rPr>
        <w:t>7</w:t>
      </w:r>
      <w:r w:rsidR="00C2335D">
        <w:rPr>
          <w:iCs/>
          <w:szCs w:val="24"/>
        </w:rPr>
        <w:t>7</w:t>
      </w:r>
      <w:r w:rsidRPr="00271231">
        <w:rPr>
          <w:iCs/>
          <w:szCs w:val="24"/>
        </w:rPr>
        <w:t xml:space="preserve">, Acquisition Restricted to Products or Services from the African Host Nation–Djibouti </w:t>
      </w:r>
      <w:r w:rsidRPr="00271231">
        <w:rPr>
          <w:bCs/>
          <w:szCs w:val="24"/>
        </w:rPr>
        <w:t>(DEVIATION 2017-O0009)</w:t>
      </w:r>
      <w:r w:rsidRPr="00271231">
        <w:rPr>
          <w:iCs/>
          <w:szCs w:val="24"/>
        </w:rPr>
        <w:t xml:space="preserve">, in solicitations and contracts </w:t>
      </w:r>
      <w:r w:rsidRPr="00271231">
        <w:rPr>
          <w:rFonts w:cs="Courier New"/>
          <w:szCs w:val="24"/>
        </w:rPr>
        <w:t>that limit competition to products or services from the African host nation</w:t>
      </w:r>
      <w:r w:rsidR="00C2335D">
        <w:rPr>
          <w:rFonts w:cs="Courier New"/>
          <w:szCs w:val="24"/>
        </w:rPr>
        <w:t>—</w:t>
      </w:r>
      <w:r w:rsidR="00955ED0" w:rsidRPr="00271231">
        <w:rPr>
          <w:rFonts w:cs="Courier New"/>
          <w:szCs w:val="24"/>
        </w:rPr>
        <w:t>Djibouti</w:t>
      </w:r>
      <w:r w:rsidRPr="00271231">
        <w:rPr>
          <w:rFonts w:cs="Courier New"/>
          <w:szCs w:val="24"/>
        </w:rPr>
        <w:t xml:space="preserve"> in accordance with 225.7798-3(a)(1) </w:t>
      </w:r>
      <w:r w:rsidRPr="00271231">
        <w:rPr>
          <w:bCs/>
          <w:szCs w:val="24"/>
        </w:rPr>
        <w:t>(DEVIATION 2017-O0009)</w:t>
      </w:r>
      <w:r w:rsidRPr="00271231">
        <w:rPr>
          <w:rFonts w:cs="Courier New"/>
          <w:szCs w:val="24"/>
        </w:rPr>
        <w:t>.</w:t>
      </w:r>
    </w:p>
    <w:p w14:paraId="17A9F2A7" w14:textId="77777777" w:rsidR="00274661" w:rsidRPr="00271231" w:rsidRDefault="00274661" w:rsidP="00274661">
      <w:pPr>
        <w:pStyle w:val="DFARS"/>
        <w:widowControl w:val="0"/>
        <w:tabs>
          <w:tab w:val="clear" w:pos="810"/>
          <w:tab w:val="left" w:pos="0"/>
        </w:tabs>
        <w:spacing w:line="240" w:lineRule="auto"/>
        <w:ind w:firstLine="360"/>
        <w:rPr>
          <w:rFonts w:cs="Courier New"/>
          <w:szCs w:val="24"/>
        </w:rPr>
      </w:pPr>
    </w:p>
    <w:p w14:paraId="338E6FD6" w14:textId="5645D062" w:rsidR="0093142D" w:rsidRPr="00271231" w:rsidRDefault="0093142D" w:rsidP="00EE652A">
      <w:pPr>
        <w:pStyle w:val="ListParagraph"/>
        <w:tabs>
          <w:tab w:val="left" w:pos="0"/>
        </w:tabs>
        <w:ind w:left="0"/>
        <w:rPr>
          <w:rFonts w:ascii="Century Schoolbook" w:hAnsi="Century Schoolbook" w:cs="Courier New"/>
        </w:rPr>
      </w:pPr>
      <w:r w:rsidRPr="00271231">
        <w:rPr>
          <w:rFonts w:ascii="Century Schoolbook" w:hAnsi="Century Schoolbook" w:cs="Courier New"/>
        </w:rPr>
        <w:t xml:space="preserve">     (d)  Except as provided in paragraph </w:t>
      </w:r>
      <w:r w:rsidR="00DA79DB" w:rsidRPr="00271231">
        <w:rPr>
          <w:rFonts w:ascii="Century Schoolbook" w:hAnsi="Century Schoolbook" w:cs="Courier New"/>
        </w:rPr>
        <w:t>(e</w:t>
      </w:r>
      <w:proofErr w:type="gramStart"/>
      <w:r w:rsidR="00DA79DB" w:rsidRPr="00271231">
        <w:rPr>
          <w:rFonts w:ascii="Century Schoolbook" w:hAnsi="Century Schoolbook" w:cs="Courier New"/>
        </w:rPr>
        <w:t>)</w:t>
      </w:r>
      <w:r w:rsidRPr="00271231">
        <w:rPr>
          <w:rFonts w:ascii="Century Schoolbook" w:hAnsi="Century Schoolbook" w:cs="Courier New"/>
        </w:rPr>
        <w:t>(</w:t>
      </w:r>
      <w:proofErr w:type="gramEnd"/>
      <w:r w:rsidRPr="00271231">
        <w:rPr>
          <w:rFonts w:ascii="Century Schoolbook" w:hAnsi="Century Schoolbook" w:cs="Courier New"/>
        </w:rPr>
        <w:t xml:space="preserve">2) of this section, when the Trade Agreements Act applies to the acquisition, use the appropriate </w:t>
      </w:r>
      <w:r w:rsidR="00C7038D">
        <w:rPr>
          <w:rFonts w:ascii="Century Schoolbook" w:hAnsi="Century Schoolbook" w:cs="Courier New"/>
        </w:rPr>
        <w:t>provision and clause</w:t>
      </w:r>
      <w:r w:rsidRPr="00271231">
        <w:rPr>
          <w:rFonts w:ascii="Century Schoolbook" w:hAnsi="Century Schoolbook" w:cs="Courier New"/>
        </w:rPr>
        <w:t xml:space="preserve"> as prescribed at 225.1101(5) and (6).  </w:t>
      </w:r>
    </w:p>
    <w:p w14:paraId="7A6538CF" w14:textId="77777777" w:rsidR="0093142D" w:rsidRPr="00271231" w:rsidRDefault="0093142D" w:rsidP="00EE652A">
      <w:pPr>
        <w:pStyle w:val="ListParagraph"/>
        <w:tabs>
          <w:tab w:val="left" w:pos="0"/>
        </w:tabs>
        <w:ind w:left="0"/>
        <w:rPr>
          <w:rFonts w:ascii="Century Schoolbook" w:hAnsi="Century Schoolbook" w:cs="Courier New"/>
        </w:rPr>
      </w:pPr>
    </w:p>
    <w:p w14:paraId="2711539F" w14:textId="79421842" w:rsidR="00837CE0" w:rsidRPr="00271231" w:rsidRDefault="00EE652A" w:rsidP="00CA0F07">
      <w:pPr>
        <w:pStyle w:val="DFARS"/>
        <w:widowControl w:val="0"/>
        <w:tabs>
          <w:tab w:val="clear" w:pos="810"/>
          <w:tab w:val="clear" w:pos="1210"/>
          <w:tab w:val="clear" w:pos="1656"/>
          <w:tab w:val="clear" w:pos="2131"/>
          <w:tab w:val="clear" w:pos="2520"/>
          <w:tab w:val="left" w:pos="0"/>
        </w:tabs>
        <w:spacing w:line="240" w:lineRule="auto"/>
        <w:rPr>
          <w:rFonts w:cs="Courier New"/>
          <w:szCs w:val="24"/>
        </w:rPr>
      </w:pPr>
      <w:r w:rsidRPr="00271231">
        <w:rPr>
          <w:rFonts w:cs="Courier New"/>
          <w:szCs w:val="24"/>
        </w:rPr>
        <w:tab/>
      </w:r>
      <w:r w:rsidR="00837CE0" w:rsidRPr="00271231">
        <w:rPr>
          <w:rFonts w:cs="Courier New"/>
          <w:szCs w:val="24"/>
        </w:rPr>
        <w:t>(</w:t>
      </w:r>
      <w:r w:rsidR="00C33535" w:rsidRPr="00271231">
        <w:rPr>
          <w:rFonts w:cs="Courier New"/>
          <w:szCs w:val="24"/>
        </w:rPr>
        <w:t>e</w:t>
      </w:r>
      <w:r w:rsidR="008D73D8" w:rsidRPr="00271231">
        <w:rPr>
          <w:rFonts w:cs="Courier New"/>
          <w:szCs w:val="24"/>
        </w:rPr>
        <w:t xml:space="preserve">)(1)  </w:t>
      </w:r>
      <w:r w:rsidR="00837CE0" w:rsidRPr="00271231">
        <w:rPr>
          <w:rFonts w:cs="Courier New"/>
          <w:szCs w:val="24"/>
        </w:rPr>
        <w:t>Do not use any of the following provisions or clauses in solicitations or contracts</w:t>
      </w:r>
      <w:r w:rsidR="00481953" w:rsidRPr="00271231">
        <w:rPr>
          <w:rFonts w:cs="Courier New"/>
          <w:szCs w:val="24"/>
        </w:rPr>
        <w:t xml:space="preserve"> </w:t>
      </w:r>
      <w:r w:rsidR="00837CE0" w:rsidRPr="00271231">
        <w:rPr>
          <w:rFonts w:cs="Courier New"/>
          <w:szCs w:val="24"/>
        </w:rPr>
        <w:t>that include the provision at</w:t>
      </w:r>
      <w:r w:rsidR="00A953A7" w:rsidRPr="00271231">
        <w:rPr>
          <w:rFonts w:cs="Courier New"/>
          <w:szCs w:val="24"/>
        </w:rPr>
        <w:t xml:space="preserve"> </w:t>
      </w:r>
      <w:r w:rsidRPr="00271231">
        <w:rPr>
          <w:rFonts w:cs="Courier New"/>
          <w:szCs w:val="24"/>
        </w:rPr>
        <w:t>252.225-</w:t>
      </w:r>
      <w:r w:rsidR="00735436" w:rsidRPr="00271231">
        <w:rPr>
          <w:rFonts w:cs="Courier New"/>
          <w:szCs w:val="24"/>
        </w:rPr>
        <w:t>798</w:t>
      </w:r>
      <w:r w:rsidR="002D5758">
        <w:rPr>
          <w:rFonts w:cs="Courier New"/>
          <w:szCs w:val="24"/>
        </w:rPr>
        <w:t>5</w:t>
      </w:r>
      <w:r w:rsidR="00A953A7" w:rsidRPr="00271231">
        <w:rPr>
          <w:rFonts w:cs="Courier New"/>
          <w:szCs w:val="24"/>
        </w:rPr>
        <w:t xml:space="preserve"> </w:t>
      </w:r>
      <w:r w:rsidR="00A953A7" w:rsidRPr="00271231">
        <w:rPr>
          <w:bCs/>
          <w:szCs w:val="24"/>
        </w:rPr>
        <w:t>(DEVIATION 2017-</w:t>
      </w:r>
      <w:r w:rsidR="00CF4066" w:rsidRPr="00271231">
        <w:rPr>
          <w:bCs/>
          <w:szCs w:val="24"/>
        </w:rPr>
        <w:t>O0009</w:t>
      </w:r>
      <w:r w:rsidR="00A953A7" w:rsidRPr="00271231">
        <w:rPr>
          <w:bCs/>
          <w:szCs w:val="24"/>
        </w:rPr>
        <w:t>)</w:t>
      </w:r>
      <w:r w:rsidRPr="00271231">
        <w:rPr>
          <w:rFonts w:cs="Courier New"/>
          <w:szCs w:val="24"/>
        </w:rPr>
        <w:t>,</w:t>
      </w:r>
      <w:r w:rsidR="006D1CEB" w:rsidRPr="00271231">
        <w:rPr>
          <w:rFonts w:cs="Courier New"/>
          <w:szCs w:val="24"/>
        </w:rPr>
        <w:t xml:space="preserve"> </w:t>
      </w:r>
      <w:r w:rsidR="00837CE0" w:rsidRPr="00271231">
        <w:rPr>
          <w:rFonts w:cs="Courier New"/>
          <w:szCs w:val="24"/>
        </w:rPr>
        <w:t>the clause at</w:t>
      </w:r>
      <w:r w:rsidR="00A953A7" w:rsidRPr="00271231">
        <w:rPr>
          <w:rFonts w:cs="Courier New"/>
          <w:szCs w:val="24"/>
        </w:rPr>
        <w:t xml:space="preserve"> </w:t>
      </w:r>
      <w:r w:rsidRPr="00271231">
        <w:rPr>
          <w:rStyle w:val="Hyperlink"/>
          <w:rFonts w:cs="Courier New"/>
          <w:color w:val="auto"/>
          <w:szCs w:val="24"/>
          <w:u w:val="none"/>
        </w:rPr>
        <w:t>252.225-</w:t>
      </w:r>
      <w:r w:rsidR="00735436" w:rsidRPr="00271231">
        <w:rPr>
          <w:rStyle w:val="Hyperlink"/>
          <w:rFonts w:cs="Courier New"/>
          <w:color w:val="auto"/>
          <w:szCs w:val="24"/>
          <w:u w:val="none"/>
        </w:rPr>
        <w:t>798</w:t>
      </w:r>
      <w:r w:rsidR="002D5758">
        <w:rPr>
          <w:rStyle w:val="Hyperlink"/>
          <w:rFonts w:cs="Courier New"/>
          <w:color w:val="auto"/>
          <w:szCs w:val="24"/>
          <w:u w:val="none"/>
        </w:rPr>
        <w:t>6</w:t>
      </w:r>
      <w:r w:rsidR="00A953A7" w:rsidRPr="00271231">
        <w:rPr>
          <w:rStyle w:val="Hyperlink"/>
          <w:rFonts w:cs="Courier New"/>
          <w:color w:val="auto"/>
          <w:szCs w:val="24"/>
          <w:u w:val="none"/>
        </w:rPr>
        <w:t xml:space="preserve"> </w:t>
      </w:r>
      <w:r w:rsidR="00A953A7" w:rsidRPr="00271231">
        <w:rPr>
          <w:bCs/>
          <w:szCs w:val="24"/>
        </w:rPr>
        <w:t>(DEVIATION 2017-</w:t>
      </w:r>
      <w:r w:rsidR="00CF4066" w:rsidRPr="00271231">
        <w:rPr>
          <w:bCs/>
          <w:szCs w:val="24"/>
        </w:rPr>
        <w:t>O0009</w:t>
      </w:r>
      <w:r w:rsidR="00A953A7" w:rsidRPr="00271231">
        <w:rPr>
          <w:bCs/>
          <w:szCs w:val="24"/>
        </w:rPr>
        <w:t>)</w:t>
      </w:r>
      <w:r w:rsidRPr="00271231">
        <w:rPr>
          <w:rStyle w:val="Hyperlink"/>
          <w:rFonts w:cs="Courier New"/>
          <w:color w:val="auto"/>
          <w:szCs w:val="24"/>
          <w:u w:val="none"/>
        </w:rPr>
        <w:t xml:space="preserve">, </w:t>
      </w:r>
      <w:r w:rsidR="00447190" w:rsidRPr="00271231">
        <w:rPr>
          <w:rStyle w:val="Hyperlink"/>
          <w:rFonts w:cs="Courier New"/>
          <w:color w:val="auto"/>
          <w:szCs w:val="24"/>
          <w:u w:val="none"/>
        </w:rPr>
        <w:t xml:space="preserve">or </w:t>
      </w:r>
      <w:r w:rsidR="004324D3" w:rsidRPr="00271231">
        <w:rPr>
          <w:rStyle w:val="Hyperlink"/>
          <w:rFonts w:cs="Courier New"/>
          <w:color w:val="auto"/>
          <w:szCs w:val="24"/>
          <w:u w:val="none"/>
        </w:rPr>
        <w:t xml:space="preserve">the clause at </w:t>
      </w:r>
      <w:r w:rsidRPr="00271231">
        <w:rPr>
          <w:rStyle w:val="Hyperlink"/>
          <w:rFonts w:cs="Courier New"/>
          <w:color w:val="auto"/>
          <w:szCs w:val="24"/>
          <w:u w:val="none"/>
        </w:rPr>
        <w:lastRenderedPageBreak/>
        <w:t>252.225-</w:t>
      </w:r>
      <w:r w:rsidR="00735436" w:rsidRPr="00271231">
        <w:rPr>
          <w:rStyle w:val="Hyperlink"/>
          <w:rFonts w:cs="Courier New"/>
          <w:color w:val="auto"/>
          <w:szCs w:val="24"/>
          <w:u w:val="none"/>
        </w:rPr>
        <w:t>79</w:t>
      </w:r>
      <w:r w:rsidR="006A6F3D">
        <w:rPr>
          <w:rStyle w:val="Hyperlink"/>
          <w:rFonts w:cs="Courier New"/>
          <w:color w:val="auto"/>
          <w:szCs w:val="24"/>
          <w:u w:val="none"/>
        </w:rPr>
        <w:t>7</w:t>
      </w:r>
      <w:r w:rsidR="002D5758">
        <w:rPr>
          <w:rStyle w:val="Hyperlink"/>
          <w:rFonts w:cs="Courier New"/>
          <w:color w:val="auto"/>
          <w:szCs w:val="24"/>
          <w:u w:val="none"/>
        </w:rPr>
        <w:t>7</w:t>
      </w:r>
      <w:r w:rsidR="00A953A7" w:rsidRPr="00271231">
        <w:rPr>
          <w:rStyle w:val="Hyperlink"/>
          <w:rFonts w:cs="Courier New"/>
          <w:color w:val="auto"/>
          <w:szCs w:val="24"/>
          <w:u w:val="none"/>
        </w:rPr>
        <w:t xml:space="preserve"> </w:t>
      </w:r>
      <w:r w:rsidR="00A953A7" w:rsidRPr="00271231">
        <w:rPr>
          <w:bCs/>
          <w:szCs w:val="24"/>
        </w:rPr>
        <w:t>(DEVIATION 2017-</w:t>
      </w:r>
      <w:r w:rsidR="00CF4066" w:rsidRPr="00271231">
        <w:rPr>
          <w:bCs/>
          <w:szCs w:val="24"/>
        </w:rPr>
        <w:t>O0009</w:t>
      </w:r>
      <w:r w:rsidR="00A953A7" w:rsidRPr="00271231">
        <w:rPr>
          <w:bCs/>
          <w:szCs w:val="24"/>
        </w:rPr>
        <w:t>)</w:t>
      </w:r>
      <w:r w:rsidR="00837CE0" w:rsidRPr="00271231">
        <w:rPr>
          <w:rFonts w:cs="Courier New"/>
          <w:szCs w:val="24"/>
        </w:rPr>
        <w:t>:</w:t>
      </w:r>
    </w:p>
    <w:p w14:paraId="5EC1BE6C" w14:textId="77777777" w:rsidR="00837CE0" w:rsidRPr="00271231" w:rsidRDefault="00837CE0" w:rsidP="00837CE0">
      <w:pPr>
        <w:pStyle w:val="DFARS"/>
        <w:widowControl w:val="0"/>
        <w:rPr>
          <w:rFonts w:cs="Courier New"/>
          <w:szCs w:val="24"/>
        </w:rPr>
      </w:pPr>
    </w:p>
    <w:p w14:paraId="49B30FE6" w14:textId="764FA96E" w:rsidR="00837CE0" w:rsidRPr="00271231" w:rsidRDefault="00837CE0" w:rsidP="00837CE0">
      <w:pPr>
        <w:pStyle w:val="DFARS"/>
        <w:widowControl w:val="0"/>
        <w:rPr>
          <w:rFonts w:cs="Courier New"/>
          <w:szCs w:val="24"/>
        </w:rPr>
      </w:pPr>
      <w:r w:rsidRPr="00271231">
        <w:rPr>
          <w:rFonts w:cs="Courier New"/>
          <w:szCs w:val="24"/>
        </w:rPr>
        <w:tab/>
      </w:r>
      <w:r w:rsidRPr="00271231">
        <w:rPr>
          <w:rFonts w:cs="Courier New"/>
          <w:szCs w:val="24"/>
        </w:rPr>
        <w:tab/>
      </w:r>
      <w:r w:rsidR="00447190" w:rsidRPr="00271231">
        <w:rPr>
          <w:rFonts w:cs="Courier New"/>
          <w:szCs w:val="24"/>
        </w:rPr>
        <w:tab/>
      </w:r>
      <w:r w:rsidRPr="00271231">
        <w:rPr>
          <w:rFonts w:cs="Courier New"/>
          <w:szCs w:val="24"/>
        </w:rPr>
        <w:t>(</w:t>
      </w:r>
      <w:proofErr w:type="spellStart"/>
      <w:r w:rsidR="008D73D8" w:rsidRPr="00271231">
        <w:rPr>
          <w:rFonts w:cs="Courier New"/>
          <w:szCs w:val="24"/>
        </w:rPr>
        <w:t>i</w:t>
      </w:r>
      <w:proofErr w:type="spellEnd"/>
      <w:r w:rsidRPr="00271231">
        <w:rPr>
          <w:rFonts w:cs="Courier New"/>
          <w:szCs w:val="24"/>
        </w:rPr>
        <w:t xml:space="preserve">)  </w:t>
      </w:r>
      <w:hyperlink r:id="rId12" w:anchor="252.225-7000" w:history="1">
        <w:r w:rsidRPr="00271231">
          <w:rPr>
            <w:rStyle w:val="Hyperlink"/>
            <w:rFonts w:cs="Courier New"/>
            <w:szCs w:val="24"/>
          </w:rPr>
          <w:t>252.225-7000</w:t>
        </w:r>
      </w:hyperlink>
      <w:r w:rsidRPr="00271231">
        <w:rPr>
          <w:rFonts w:cs="Courier New"/>
          <w:szCs w:val="24"/>
        </w:rPr>
        <w:t>, Buy American—Balance of Payments Program Certificate.</w:t>
      </w:r>
    </w:p>
    <w:p w14:paraId="7575BC26" w14:textId="77777777" w:rsidR="00837CE0" w:rsidRPr="00271231" w:rsidRDefault="00837CE0" w:rsidP="00837CE0">
      <w:pPr>
        <w:pStyle w:val="DFARS"/>
        <w:widowControl w:val="0"/>
        <w:rPr>
          <w:rFonts w:cs="Courier New"/>
          <w:szCs w:val="24"/>
        </w:rPr>
      </w:pPr>
    </w:p>
    <w:p w14:paraId="40BFF697" w14:textId="1B5DA768" w:rsidR="00837CE0" w:rsidRPr="00271231" w:rsidRDefault="00837CE0" w:rsidP="00837CE0">
      <w:pPr>
        <w:pStyle w:val="DFARS"/>
        <w:widowControl w:val="0"/>
        <w:rPr>
          <w:rFonts w:cs="Courier New"/>
          <w:szCs w:val="24"/>
        </w:rPr>
      </w:pPr>
      <w:r w:rsidRPr="00271231">
        <w:rPr>
          <w:rFonts w:cs="Courier New"/>
          <w:szCs w:val="24"/>
        </w:rPr>
        <w:t xml:space="preserve">   </w:t>
      </w:r>
      <w:r w:rsidRPr="00271231">
        <w:rPr>
          <w:rFonts w:cs="Courier New"/>
          <w:szCs w:val="24"/>
        </w:rPr>
        <w:tab/>
        <w:t xml:space="preserve"> </w:t>
      </w:r>
      <w:r w:rsidRPr="00271231">
        <w:rPr>
          <w:rFonts w:cs="Courier New"/>
          <w:szCs w:val="24"/>
        </w:rPr>
        <w:tab/>
      </w:r>
      <w:r w:rsidR="00447190" w:rsidRPr="00271231">
        <w:rPr>
          <w:rFonts w:cs="Courier New"/>
          <w:szCs w:val="24"/>
        </w:rPr>
        <w:tab/>
      </w:r>
      <w:r w:rsidRPr="00271231">
        <w:rPr>
          <w:rFonts w:cs="Courier New"/>
          <w:szCs w:val="24"/>
        </w:rPr>
        <w:t>(</w:t>
      </w:r>
      <w:r w:rsidR="008D73D8" w:rsidRPr="00271231">
        <w:rPr>
          <w:rFonts w:cs="Courier New"/>
          <w:szCs w:val="24"/>
        </w:rPr>
        <w:t>ii</w:t>
      </w:r>
      <w:r w:rsidRPr="00271231">
        <w:rPr>
          <w:rFonts w:cs="Courier New"/>
          <w:szCs w:val="24"/>
        </w:rPr>
        <w:t xml:space="preserve">)  </w:t>
      </w:r>
      <w:hyperlink r:id="rId13" w:anchor="252.225-7001" w:history="1">
        <w:r w:rsidRPr="00271231">
          <w:rPr>
            <w:rStyle w:val="Hyperlink"/>
            <w:rFonts w:cs="Courier New"/>
            <w:szCs w:val="24"/>
          </w:rPr>
          <w:t>252.225-7001</w:t>
        </w:r>
      </w:hyperlink>
      <w:r w:rsidRPr="00271231">
        <w:rPr>
          <w:rFonts w:cs="Courier New"/>
          <w:szCs w:val="24"/>
        </w:rPr>
        <w:t>, Buy American and Balance of Payments Program.</w:t>
      </w:r>
    </w:p>
    <w:p w14:paraId="1F63D134" w14:textId="77777777" w:rsidR="00837CE0" w:rsidRPr="00271231" w:rsidRDefault="00837CE0" w:rsidP="00837CE0">
      <w:pPr>
        <w:widowControl w:val="0"/>
        <w:spacing w:line="240" w:lineRule="exact"/>
        <w:rPr>
          <w:rFonts w:ascii="Century Schoolbook" w:hAnsi="Century Schoolbook" w:cs="Courier New"/>
        </w:rPr>
      </w:pPr>
    </w:p>
    <w:p w14:paraId="535D8345" w14:textId="1A90AAF1" w:rsidR="00837CE0" w:rsidRPr="00271231" w:rsidRDefault="00837CE0" w:rsidP="00837CE0">
      <w:pPr>
        <w:pStyle w:val="DFARS"/>
        <w:widowControl w:val="0"/>
        <w:rPr>
          <w:rFonts w:cs="Courier New"/>
          <w:szCs w:val="24"/>
        </w:rPr>
      </w:pPr>
      <w:r w:rsidRPr="00271231">
        <w:rPr>
          <w:rFonts w:cs="Courier New"/>
          <w:szCs w:val="24"/>
        </w:rPr>
        <w:t xml:space="preserve">   </w:t>
      </w:r>
      <w:r w:rsidRPr="00271231">
        <w:rPr>
          <w:rFonts w:cs="Courier New"/>
          <w:szCs w:val="24"/>
        </w:rPr>
        <w:tab/>
      </w:r>
      <w:r w:rsidRPr="00271231">
        <w:rPr>
          <w:rFonts w:cs="Courier New"/>
          <w:szCs w:val="24"/>
        </w:rPr>
        <w:tab/>
      </w:r>
      <w:r w:rsidR="00447190" w:rsidRPr="00271231">
        <w:rPr>
          <w:rFonts w:cs="Courier New"/>
          <w:szCs w:val="24"/>
        </w:rPr>
        <w:tab/>
      </w:r>
      <w:r w:rsidRPr="00271231">
        <w:rPr>
          <w:rFonts w:cs="Courier New"/>
          <w:szCs w:val="24"/>
        </w:rPr>
        <w:t>(</w:t>
      </w:r>
      <w:r w:rsidR="008D73D8" w:rsidRPr="00271231">
        <w:rPr>
          <w:rFonts w:cs="Courier New"/>
          <w:szCs w:val="24"/>
        </w:rPr>
        <w:t>iii</w:t>
      </w:r>
      <w:r w:rsidRPr="00271231">
        <w:rPr>
          <w:rFonts w:cs="Courier New"/>
          <w:szCs w:val="24"/>
        </w:rPr>
        <w:t xml:space="preserve">)  </w:t>
      </w:r>
      <w:hyperlink r:id="rId14" w:anchor="252.225-7002" w:history="1">
        <w:r w:rsidRPr="00271231">
          <w:rPr>
            <w:rStyle w:val="Hyperlink"/>
            <w:rFonts w:cs="Courier New"/>
            <w:szCs w:val="24"/>
          </w:rPr>
          <w:t>252.225-7002</w:t>
        </w:r>
      </w:hyperlink>
      <w:r w:rsidRPr="00271231">
        <w:rPr>
          <w:rFonts w:cs="Courier New"/>
          <w:szCs w:val="24"/>
        </w:rPr>
        <w:t>, Qualifying Country Sources as Subcontractors.</w:t>
      </w:r>
    </w:p>
    <w:p w14:paraId="4581BD91" w14:textId="77777777" w:rsidR="00837CE0" w:rsidRPr="00271231" w:rsidRDefault="00837CE0" w:rsidP="00837CE0">
      <w:pPr>
        <w:pStyle w:val="DFARS"/>
        <w:widowControl w:val="0"/>
        <w:rPr>
          <w:rFonts w:cs="Courier New"/>
          <w:szCs w:val="24"/>
        </w:rPr>
      </w:pPr>
    </w:p>
    <w:p w14:paraId="1D5232CD" w14:textId="46C84F90" w:rsidR="00837CE0" w:rsidRPr="00271231" w:rsidRDefault="00837CE0" w:rsidP="00837CE0">
      <w:pPr>
        <w:pStyle w:val="DFARS"/>
        <w:widowControl w:val="0"/>
        <w:rPr>
          <w:rFonts w:cs="Courier New"/>
          <w:szCs w:val="24"/>
        </w:rPr>
      </w:pPr>
      <w:r w:rsidRPr="00271231">
        <w:rPr>
          <w:rFonts w:cs="Courier New"/>
          <w:szCs w:val="24"/>
        </w:rPr>
        <w:t xml:space="preserve">    </w:t>
      </w:r>
      <w:r w:rsidRPr="00271231">
        <w:rPr>
          <w:rFonts w:cs="Courier New"/>
          <w:szCs w:val="24"/>
        </w:rPr>
        <w:tab/>
      </w:r>
      <w:r w:rsidRPr="00271231">
        <w:rPr>
          <w:rFonts w:cs="Courier New"/>
          <w:szCs w:val="24"/>
        </w:rPr>
        <w:tab/>
      </w:r>
      <w:r w:rsidR="00447190" w:rsidRPr="00271231">
        <w:rPr>
          <w:rFonts w:cs="Courier New"/>
          <w:szCs w:val="24"/>
        </w:rPr>
        <w:tab/>
      </w:r>
      <w:r w:rsidRPr="00271231">
        <w:rPr>
          <w:rFonts w:cs="Courier New"/>
          <w:szCs w:val="24"/>
        </w:rPr>
        <w:t>(</w:t>
      </w:r>
      <w:r w:rsidR="008D73D8" w:rsidRPr="00271231">
        <w:rPr>
          <w:rFonts w:cs="Courier New"/>
          <w:szCs w:val="24"/>
        </w:rPr>
        <w:t>iv</w:t>
      </w:r>
      <w:r w:rsidRPr="00271231">
        <w:rPr>
          <w:rFonts w:cs="Courier New"/>
          <w:szCs w:val="24"/>
        </w:rPr>
        <w:t xml:space="preserve">)  </w:t>
      </w:r>
      <w:hyperlink r:id="rId15" w:anchor="252.225-7035" w:history="1">
        <w:r w:rsidRPr="00271231">
          <w:rPr>
            <w:rStyle w:val="Hyperlink"/>
            <w:rFonts w:cs="Courier New"/>
            <w:szCs w:val="24"/>
          </w:rPr>
          <w:t>252.225-7035</w:t>
        </w:r>
      </w:hyperlink>
      <w:r w:rsidRPr="00271231">
        <w:rPr>
          <w:rFonts w:cs="Courier New"/>
          <w:szCs w:val="24"/>
        </w:rPr>
        <w:t>, Buy American—Free Trade Agreements—Balance of Payments Program Certificate.</w:t>
      </w:r>
    </w:p>
    <w:p w14:paraId="7573B51E" w14:textId="77777777" w:rsidR="00837CE0" w:rsidRPr="00271231" w:rsidRDefault="00837CE0" w:rsidP="00837CE0">
      <w:pPr>
        <w:pStyle w:val="DFARS"/>
        <w:widowControl w:val="0"/>
        <w:rPr>
          <w:rFonts w:cs="Courier New"/>
          <w:szCs w:val="24"/>
        </w:rPr>
      </w:pPr>
    </w:p>
    <w:p w14:paraId="72F82726" w14:textId="7A8A272F" w:rsidR="00837CE0" w:rsidRPr="00271231" w:rsidRDefault="00837CE0" w:rsidP="00837CE0">
      <w:pPr>
        <w:pStyle w:val="DFARS"/>
        <w:widowControl w:val="0"/>
        <w:rPr>
          <w:rFonts w:cs="Courier New"/>
          <w:szCs w:val="24"/>
        </w:rPr>
      </w:pPr>
      <w:r w:rsidRPr="00271231">
        <w:rPr>
          <w:rFonts w:cs="Courier New"/>
          <w:szCs w:val="24"/>
        </w:rPr>
        <w:t xml:space="preserve">   </w:t>
      </w:r>
      <w:r w:rsidRPr="00271231">
        <w:rPr>
          <w:rFonts w:cs="Courier New"/>
          <w:szCs w:val="24"/>
        </w:rPr>
        <w:tab/>
      </w:r>
      <w:r w:rsidRPr="00271231">
        <w:rPr>
          <w:rFonts w:cs="Courier New"/>
          <w:szCs w:val="24"/>
        </w:rPr>
        <w:tab/>
      </w:r>
      <w:r w:rsidR="00447190" w:rsidRPr="00271231">
        <w:rPr>
          <w:rFonts w:cs="Courier New"/>
          <w:szCs w:val="24"/>
        </w:rPr>
        <w:tab/>
      </w:r>
      <w:r w:rsidRPr="00271231">
        <w:rPr>
          <w:rFonts w:cs="Courier New"/>
          <w:szCs w:val="24"/>
        </w:rPr>
        <w:t>(</w:t>
      </w:r>
      <w:r w:rsidR="008D73D8" w:rsidRPr="00271231">
        <w:rPr>
          <w:rFonts w:cs="Courier New"/>
          <w:szCs w:val="24"/>
        </w:rPr>
        <w:t>v</w:t>
      </w:r>
      <w:r w:rsidRPr="00271231">
        <w:rPr>
          <w:rFonts w:cs="Courier New"/>
          <w:szCs w:val="24"/>
        </w:rPr>
        <w:t xml:space="preserve">)  </w:t>
      </w:r>
      <w:hyperlink r:id="rId16" w:anchor="252.225-7036" w:history="1">
        <w:r w:rsidRPr="00271231">
          <w:rPr>
            <w:rStyle w:val="Hyperlink"/>
            <w:rFonts w:cs="Courier New"/>
            <w:szCs w:val="24"/>
          </w:rPr>
          <w:t>252.225-7036</w:t>
        </w:r>
      </w:hyperlink>
      <w:r w:rsidRPr="00271231">
        <w:rPr>
          <w:rFonts w:cs="Courier New"/>
          <w:szCs w:val="24"/>
        </w:rPr>
        <w:t>, Buy American—Free Trade Agreements—Balance of Payments Program.</w:t>
      </w:r>
    </w:p>
    <w:p w14:paraId="3502C255" w14:textId="77777777" w:rsidR="00837CE0" w:rsidRPr="00271231" w:rsidRDefault="00837CE0" w:rsidP="00837CE0">
      <w:pPr>
        <w:pStyle w:val="DFARS"/>
        <w:widowControl w:val="0"/>
        <w:rPr>
          <w:rFonts w:cs="Courier New"/>
          <w:szCs w:val="24"/>
        </w:rPr>
      </w:pPr>
    </w:p>
    <w:p w14:paraId="45E61583" w14:textId="5261868D" w:rsidR="00837CE0" w:rsidRPr="00271231" w:rsidRDefault="00837CE0" w:rsidP="00837CE0">
      <w:pPr>
        <w:pStyle w:val="DFARS"/>
        <w:widowControl w:val="0"/>
        <w:rPr>
          <w:rFonts w:cs="Courier New"/>
          <w:szCs w:val="24"/>
        </w:rPr>
      </w:pPr>
      <w:r w:rsidRPr="00271231">
        <w:rPr>
          <w:rFonts w:cs="Courier New"/>
          <w:szCs w:val="24"/>
        </w:rPr>
        <w:t xml:space="preserve">   </w:t>
      </w:r>
      <w:r w:rsidRPr="00271231">
        <w:rPr>
          <w:rFonts w:cs="Courier New"/>
          <w:szCs w:val="24"/>
        </w:rPr>
        <w:tab/>
      </w:r>
      <w:r w:rsidRPr="00271231">
        <w:rPr>
          <w:rFonts w:cs="Courier New"/>
          <w:szCs w:val="24"/>
        </w:rPr>
        <w:tab/>
      </w:r>
      <w:r w:rsidR="00447190" w:rsidRPr="00271231">
        <w:rPr>
          <w:rFonts w:cs="Courier New"/>
          <w:szCs w:val="24"/>
        </w:rPr>
        <w:tab/>
      </w:r>
      <w:r w:rsidRPr="00271231">
        <w:rPr>
          <w:rFonts w:cs="Courier New"/>
          <w:szCs w:val="24"/>
        </w:rPr>
        <w:t>(</w:t>
      </w:r>
      <w:r w:rsidR="008D73D8" w:rsidRPr="00271231">
        <w:rPr>
          <w:rFonts w:cs="Courier New"/>
          <w:szCs w:val="24"/>
        </w:rPr>
        <w:t>vi</w:t>
      </w:r>
      <w:r w:rsidRPr="00271231">
        <w:rPr>
          <w:rFonts w:cs="Courier New"/>
          <w:szCs w:val="24"/>
        </w:rPr>
        <w:t xml:space="preserve">)  </w:t>
      </w:r>
      <w:hyperlink r:id="rId17" w:anchor="252.225-7044" w:history="1">
        <w:r w:rsidRPr="00271231">
          <w:rPr>
            <w:rStyle w:val="Hyperlink"/>
            <w:rFonts w:cs="Courier New"/>
            <w:szCs w:val="24"/>
          </w:rPr>
          <w:t>252.225-7044</w:t>
        </w:r>
      </w:hyperlink>
      <w:r w:rsidRPr="00271231">
        <w:rPr>
          <w:rFonts w:cs="Courier New"/>
          <w:szCs w:val="24"/>
        </w:rPr>
        <w:t>, Balance of Payments Program—Construction Material.</w:t>
      </w:r>
    </w:p>
    <w:p w14:paraId="26D42C3E" w14:textId="77777777" w:rsidR="00837CE0" w:rsidRPr="00271231" w:rsidRDefault="00837CE0" w:rsidP="00837CE0">
      <w:pPr>
        <w:pStyle w:val="DFARS"/>
        <w:widowControl w:val="0"/>
        <w:rPr>
          <w:rFonts w:cs="Courier New"/>
          <w:szCs w:val="24"/>
        </w:rPr>
      </w:pPr>
    </w:p>
    <w:p w14:paraId="34B1FE59" w14:textId="0273BDBF" w:rsidR="00837CE0" w:rsidRPr="00271231" w:rsidRDefault="00837CE0" w:rsidP="00837CE0">
      <w:pPr>
        <w:pStyle w:val="DFARS"/>
        <w:widowControl w:val="0"/>
        <w:rPr>
          <w:rFonts w:cs="Courier New"/>
          <w:szCs w:val="24"/>
        </w:rPr>
      </w:pPr>
      <w:r w:rsidRPr="00271231">
        <w:rPr>
          <w:rFonts w:cs="Courier New"/>
          <w:szCs w:val="24"/>
        </w:rPr>
        <w:t xml:space="preserve">  </w:t>
      </w:r>
      <w:r w:rsidRPr="00271231">
        <w:rPr>
          <w:rFonts w:cs="Courier New"/>
          <w:szCs w:val="24"/>
        </w:rPr>
        <w:tab/>
      </w:r>
      <w:r w:rsidRPr="00271231">
        <w:rPr>
          <w:rFonts w:cs="Courier New"/>
          <w:szCs w:val="24"/>
        </w:rPr>
        <w:tab/>
      </w:r>
      <w:r w:rsidR="00447190" w:rsidRPr="00271231">
        <w:rPr>
          <w:rFonts w:cs="Courier New"/>
          <w:szCs w:val="24"/>
        </w:rPr>
        <w:tab/>
      </w:r>
      <w:r w:rsidR="008D73D8" w:rsidRPr="00271231">
        <w:rPr>
          <w:rFonts w:cs="Courier New"/>
          <w:szCs w:val="24"/>
        </w:rPr>
        <w:t>(vii</w:t>
      </w:r>
      <w:r w:rsidRPr="00271231">
        <w:rPr>
          <w:rFonts w:cs="Courier New"/>
          <w:szCs w:val="24"/>
        </w:rPr>
        <w:t xml:space="preserve">)  </w:t>
      </w:r>
      <w:hyperlink r:id="rId18" w:anchor="252.225-7045" w:history="1">
        <w:r w:rsidRPr="00271231">
          <w:rPr>
            <w:rStyle w:val="Hyperlink"/>
            <w:rFonts w:cs="Courier New"/>
            <w:szCs w:val="24"/>
          </w:rPr>
          <w:t>252.225-7045</w:t>
        </w:r>
      </w:hyperlink>
      <w:r w:rsidRPr="00271231">
        <w:rPr>
          <w:rFonts w:cs="Courier New"/>
          <w:szCs w:val="24"/>
        </w:rPr>
        <w:t xml:space="preserve">, Balance of Payments Program—Construction Material </w:t>
      </w:r>
      <w:proofErr w:type="gramStart"/>
      <w:r w:rsidRPr="00271231">
        <w:rPr>
          <w:rFonts w:cs="Courier New"/>
          <w:szCs w:val="24"/>
        </w:rPr>
        <w:t>Under</w:t>
      </w:r>
      <w:proofErr w:type="gramEnd"/>
      <w:r w:rsidR="00481953" w:rsidRPr="00271231">
        <w:rPr>
          <w:rFonts w:cs="Courier New"/>
          <w:szCs w:val="24"/>
        </w:rPr>
        <w:t xml:space="preserve"> </w:t>
      </w:r>
      <w:r w:rsidRPr="00271231">
        <w:rPr>
          <w:rFonts w:cs="Courier New"/>
          <w:szCs w:val="24"/>
        </w:rPr>
        <w:t>Trade Agreements.</w:t>
      </w:r>
    </w:p>
    <w:p w14:paraId="2B775C2C" w14:textId="77777777" w:rsidR="00837CE0" w:rsidRPr="00271231" w:rsidRDefault="00837CE0" w:rsidP="00837CE0">
      <w:pPr>
        <w:pStyle w:val="DFARS"/>
        <w:widowControl w:val="0"/>
        <w:rPr>
          <w:rFonts w:cs="Courier New"/>
          <w:szCs w:val="24"/>
        </w:rPr>
      </w:pPr>
    </w:p>
    <w:p w14:paraId="1D17D489" w14:textId="3E3300FB" w:rsidR="00837CE0" w:rsidRPr="00271231" w:rsidRDefault="00837CE0" w:rsidP="00837CE0">
      <w:pPr>
        <w:pStyle w:val="DFARS"/>
        <w:rPr>
          <w:rFonts w:cs="Courier New"/>
          <w:szCs w:val="24"/>
        </w:rPr>
      </w:pPr>
      <w:r w:rsidRPr="00271231">
        <w:rPr>
          <w:szCs w:val="24"/>
        </w:rPr>
        <w:tab/>
      </w:r>
      <w:r w:rsidR="00447190" w:rsidRPr="00271231">
        <w:rPr>
          <w:szCs w:val="24"/>
        </w:rPr>
        <w:tab/>
      </w:r>
      <w:r w:rsidRPr="00271231">
        <w:rPr>
          <w:rFonts w:cs="Courier New"/>
          <w:szCs w:val="24"/>
        </w:rPr>
        <w:t>(</w:t>
      </w:r>
      <w:r w:rsidR="008D73D8" w:rsidRPr="00271231">
        <w:rPr>
          <w:rFonts w:cs="Courier New"/>
          <w:szCs w:val="24"/>
        </w:rPr>
        <w:t>2</w:t>
      </w:r>
      <w:r w:rsidRPr="00271231">
        <w:rPr>
          <w:rFonts w:cs="Courier New"/>
          <w:szCs w:val="24"/>
        </w:rPr>
        <w:t xml:space="preserve">)  Do not use the following </w:t>
      </w:r>
      <w:r w:rsidR="003543B4" w:rsidRPr="00271231">
        <w:rPr>
          <w:rFonts w:cs="Courier New"/>
          <w:szCs w:val="24"/>
        </w:rPr>
        <w:t xml:space="preserve">provision or clause </w:t>
      </w:r>
      <w:r w:rsidRPr="00271231">
        <w:rPr>
          <w:rFonts w:cs="Courier New"/>
          <w:szCs w:val="24"/>
        </w:rPr>
        <w:t>in solicitations or contracts that</w:t>
      </w:r>
      <w:r w:rsidR="00481953" w:rsidRPr="00271231">
        <w:rPr>
          <w:rFonts w:cs="Courier New"/>
          <w:szCs w:val="24"/>
        </w:rPr>
        <w:t xml:space="preserve"> </w:t>
      </w:r>
      <w:r w:rsidRPr="00271231">
        <w:rPr>
          <w:rFonts w:cs="Courier New"/>
          <w:szCs w:val="24"/>
        </w:rPr>
        <w:t>include the clause at</w:t>
      </w:r>
      <w:r w:rsidR="00A953A7" w:rsidRPr="00271231">
        <w:rPr>
          <w:rFonts w:cs="Courier New"/>
          <w:szCs w:val="24"/>
        </w:rPr>
        <w:t xml:space="preserve"> </w:t>
      </w:r>
      <w:r w:rsidR="00A953A7" w:rsidRPr="00271231">
        <w:rPr>
          <w:rStyle w:val="Hyperlink"/>
          <w:rFonts w:cs="Courier New"/>
          <w:color w:val="auto"/>
          <w:szCs w:val="24"/>
          <w:u w:val="none"/>
        </w:rPr>
        <w:t>252.225-</w:t>
      </w:r>
      <w:r w:rsidR="00735436" w:rsidRPr="00271231">
        <w:rPr>
          <w:rStyle w:val="Hyperlink"/>
          <w:rFonts w:cs="Courier New"/>
          <w:color w:val="auto"/>
          <w:szCs w:val="24"/>
          <w:u w:val="none"/>
        </w:rPr>
        <w:t>79</w:t>
      </w:r>
      <w:r w:rsidR="006A6F3D">
        <w:rPr>
          <w:rStyle w:val="Hyperlink"/>
          <w:rFonts w:cs="Courier New"/>
          <w:color w:val="auto"/>
          <w:szCs w:val="24"/>
          <w:u w:val="none"/>
        </w:rPr>
        <w:t>7</w:t>
      </w:r>
      <w:bookmarkStart w:id="3" w:name="_GoBack"/>
      <w:bookmarkEnd w:id="3"/>
      <w:r w:rsidR="002D5758">
        <w:rPr>
          <w:rStyle w:val="Hyperlink"/>
          <w:rFonts w:cs="Courier New"/>
          <w:color w:val="auto"/>
          <w:szCs w:val="24"/>
          <w:u w:val="none"/>
        </w:rPr>
        <w:t>7</w:t>
      </w:r>
      <w:r w:rsidR="00A953A7" w:rsidRPr="00271231">
        <w:rPr>
          <w:rStyle w:val="Hyperlink"/>
          <w:rFonts w:cs="Courier New"/>
          <w:color w:val="auto"/>
          <w:szCs w:val="24"/>
          <w:u w:val="none"/>
        </w:rPr>
        <w:t xml:space="preserve"> </w:t>
      </w:r>
      <w:r w:rsidR="00A953A7" w:rsidRPr="00271231">
        <w:rPr>
          <w:bCs/>
          <w:szCs w:val="24"/>
        </w:rPr>
        <w:t>(DEVIATION 2017-</w:t>
      </w:r>
      <w:r w:rsidR="00CF4066" w:rsidRPr="00271231">
        <w:rPr>
          <w:bCs/>
          <w:szCs w:val="24"/>
        </w:rPr>
        <w:t>O0009</w:t>
      </w:r>
      <w:r w:rsidR="00A953A7" w:rsidRPr="00271231">
        <w:rPr>
          <w:bCs/>
          <w:szCs w:val="24"/>
        </w:rPr>
        <w:t>)</w:t>
      </w:r>
      <w:r w:rsidR="00A953A7" w:rsidRPr="00271231">
        <w:rPr>
          <w:rFonts w:cs="Courier New"/>
          <w:szCs w:val="24"/>
        </w:rPr>
        <w:t>:</w:t>
      </w:r>
    </w:p>
    <w:p w14:paraId="3641495D" w14:textId="77777777" w:rsidR="00837CE0" w:rsidRPr="00271231" w:rsidRDefault="00837CE0" w:rsidP="00837CE0">
      <w:pPr>
        <w:pStyle w:val="DFARS"/>
        <w:rPr>
          <w:rFonts w:cs="Courier New"/>
          <w:szCs w:val="24"/>
        </w:rPr>
      </w:pPr>
    </w:p>
    <w:p w14:paraId="01A8341B" w14:textId="1A04141F" w:rsidR="00837CE0" w:rsidRPr="00271231" w:rsidRDefault="00837CE0" w:rsidP="00837CE0">
      <w:pPr>
        <w:pStyle w:val="DFARS"/>
        <w:rPr>
          <w:rFonts w:cs="Courier New"/>
          <w:szCs w:val="24"/>
        </w:rPr>
      </w:pPr>
      <w:r w:rsidRPr="00271231">
        <w:rPr>
          <w:rFonts w:cs="Courier New"/>
          <w:szCs w:val="24"/>
        </w:rPr>
        <w:tab/>
      </w:r>
      <w:r w:rsidRPr="00271231">
        <w:rPr>
          <w:rFonts w:cs="Courier New"/>
          <w:szCs w:val="24"/>
        </w:rPr>
        <w:tab/>
      </w:r>
      <w:r w:rsidR="00447190" w:rsidRPr="00271231">
        <w:rPr>
          <w:rFonts w:cs="Courier New"/>
          <w:szCs w:val="24"/>
        </w:rPr>
        <w:tab/>
      </w:r>
      <w:r w:rsidR="008D73D8" w:rsidRPr="00271231">
        <w:rPr>
          <w:rFonts w:cs="Courier New"/>
          <w:szCs w:val="24"/>
        </w:rPr>
        <w:t>(</w:t>
      </w:r>
      <w:proofErr w:type="spellStart"/>
      <w:r w:rsidR="008D73D8" w:rsidRPr="00271231">
        <w:rPr>
          <w:rFonts w:cs="Courier New"/>
          <w:szCs w:val="24"/>
        </w:rPr>
        <w:t>i</w:t>
      </w:r>
      <w:proofErr w:type="spellEnd"/>
      <w:r w:rsidRPr="00271231">
        <w:rPr>
          <w:rFonts w:cs="Courier New"/>
          <w:szCs w:val="24"/>
        </w:rPr>
        <w:t xml:space="preserve">) </w:t>
      </w:r>
      <w:r w:rsidR="00481953" w:rsidRPr="00271231">
        <w:rPr>
          <w:rFonts w:cs="Courier New"/>
          <w:szCs w:val="24"/>
        </w:rPr>
        <w:t xml:space="preserve"> </w:t>
      </w:r>
      <w:hyperlink r:id="rId19" w:anchor="252.225-7020" w:history="1">
        <w:r w:rsidRPr="00271231">
          <w:rPr>
            <w:rStyle w:val="Hyperlink"/>
            <w:rFonts w:cs="Courier New"/>
            <w:szCs w:val="24"/>
          </w:rPr>
          <w:t>252.225-7020</w:t>
        </w:r>
      </w:hyperlink>
      <w:r w:rsidRPr="00271231">
        <w:rPr>
          <w:rFonts w:cs="Courier New"/>
          <w:szCs w:val="24"/>
        </w:rPr>
        <w:t xml:space="preserve">, Trade Agreements Certificate. </w:t>
      </w:r>
    </w:p>
    <w:p w14:paraId="2CE38F94" w14:textId="77777777" w:rsidR="00837CE0" w:rsidRPr="00271231" w:rsidRDefault="00837CE0" w:rsidP="00837CE0">
      <w:pPr>
        <w:pStyle w:val="DFARS"/>
        <w:rPr>
          <w:rFonts w:cs="Courier New"/>
          <w:szCs w:val="24"/>
        </w:rPr>
      </w:pPr>
    </w:p>
    <w:p w14:paraId="3107FB35" w14:textId="2984B53E" w:rsidR="00837CE0" w:rsidRPr="00271231" w:rsidRDefault="00837CE0" w:rsidP="00837CE0">
      <w:pPr>
        <w:pStyle w:val="DFARS"/>
        <w:rPr>
          <w:rFonts w:cs="Courier New"/>
          <w:szCs w:val="24"/>
        </w:rPr>
      </w:pPr>
      <w:r w:rsidRPr="00271231">
        <w:rPr>
          <w:rFonts w:cs="Courier New"/>
          <w:szCs w:val="24"/>
        </w:rPr>
        <w:tab/>
      </w:r>
      <w:r w:rsidRPr="00271231">
        <w:rPr>
          <w:rFonts w:cs="Courier New"/>
          <w:szCs w:val="24"/>
        </w:rPr>
        <w:tab/>
      </w:r>
      <w:r w:rsidR="00447190" w:rsidRPr="00271231">
        <w:rPr>
          <w:rFonts w:cs="Courier New"/>
          <w:szCs w:val="24"/>
        </w:rPr>
        <w:tab/>
      </w:r>
      <w:r w:rsidR="008D73D8" w:rsidRPr="00271231">
        <w:rPr>
          <w:rFonts w:cs="Courier New"/>
          <w:szCs w:val="24"/>
        </w:rPr>
        <w:t>(ii</w:t>
      </w:r>
      <w:r w:rsidRPr="00271231">
        <w:rPr>
          <w:rFonts w:cs="Courier New"/>
          <w:szCs w:val="24"/>
        </w:rPr>
        <w:t xml:space="preserve">)  </w:t>
      </w:r>
      <w:hyperlink r:id="rId20" w:anchor="252.225-7021" w:history="1">
        <w:r w:rsidRPr="00271231">
          <w:rPr>
            <w:rStyle w:val="Hyperlink"/>
            <w:rFonts w:cs="Courier New"/>
            <w:szCs w:val="24"/>
          </w:rPr>
          <w:t>252.225-7021</w:t>
        </w:r>
      </w:hyperlink>
      <w:r w:rsidRPr="00271231">
        <w:rPr>
          <w:rFonts w:cs="Courier New"/>
          <w:szCs w:val="24"/>
        </w:rPr>
        <w:t>, Trade Agreements.</w:t>
      </w:r>
    </w:p>
    <w:p w14:paraId="6EFC8524" w14:textId="77777777" w:rsidR="00D87323" w:rsidRPr="00271231" w:rsidRDefault="00D87323" w:rsidP="00837CE0">
      <w:pPr>
        <w:pStyle w:val="DFARS"/>
        <w:rPr>
          <w:rFonts w:cs="Courier New"/>
          <w:szCs w:val="24"/>
        </w:rPr>
      </w:pPr>
    </w:p>
    <w:p w14:paraId="7F664E84" w14:textId="77777777" w:rsidR="00CC0043" w:rsidRPr="00271231" w:rsidRDefault="00CC0043" w:rsidP="0084165D">
      <w:pPr>
        <w:pStyle w:val="DFARS"/>
        <w:spacing w:line="240" w:lineRule="auto"/>
        <w:rPr>
          <w:rFonts w:cs="Courier New"/>
          <w:b/>
          <w:szCs w:val="24"/>
        </w:rPr>
      </w:pPr>
      <w:bookmarkStart w:id="4" w:name="P2792_174220"/>
      <w:bookmarkStart w:id="5" w:name="P2795_174589"/>
      <w:bookmarkEnd w:id="4"/>
      <w:bookmarkEnd w:id="5"/>
    </w:p>
    <w:p w14:paraId="2DAE4AD9" w14:textId="62F22AF1" w:rsidR="00D6668A" w:rsidRPr="00271231" w:rsidRDefault="00D6668A" w:rsidP="0084165D">
      <w:pPr>
        <w:pStyle w:val="DFARS"/>
        <w:spacing w:line="240" w:lineRule="auto"/>
        <w:rPr>
          <w:rFonts w:cs="Courier New"/>
          <w:b/>
          <w:szCs w:val="24"/>
        </w:rPr>
      </w:pPr>
      <w:r w:rsidRPr="00271231">
        <w:rPr>
          <w:rFonts w:cs="Courier New"/>
          <w:b/>
          <w:szCs w:val="24"/>
        </w:rPr>
        <w:t>* * * * *</w:t>
      </w:r>
    </w:p>
    <w:p w14:paraId="127A3878" w14:textId="77777777" w:rsidR="00D6668A" w:rsidRDefault="00D6668A" w:rsidP="0084165D">
      <w:pPr>
        <w:pStyle w:val="DFARS"/>
        <w:spacing w:line="240" w:lineRule="auto"/>
        <w:rPr>
          <w:rFonts w:cs="Courier New"/>
          <w:color w:val="0070C0"/>
          <w:szCs w:val="24"/>
        </w:rPr>
      </w:pPr>
    </w:p>
    <w:p w14:paraId="5C04F0EA" w14:textId="77777777" w:rsidR="00880CA6" w:rsidRPr="00271231" w:rsidRDefault="00880CA6" w:rsidP="0084165D">
      <w:pPr>
        <w:pStyle w:val="DFARS"/>
        <w:spacing w:line="240" w:lineRule="auto"/>
        <w:rPr>
          <w:rFonts w:cs="Courier New"/>
          <w:color w:val="0070C0"/>
          <w:szCs w:val="24"/>
        </w:rPr>
      </w:pPr>
    </w:p>
    <w:p w14:paraId="449B16A7" w14:textId="77777777" w:rsidR="00880CA6" w:rsidRDefault="00880CA6" w:rsidP="0084165D">
      <w:pPr>
        <w:pStyle w:val="DFARS"/>
        <w:spacing w:line="240" w:lineRule="auto"/>
        <w:rPr>
          <w:rFonts w:cs="Courier New"/>
          <w:b/>
          <w:szCs w:val="24"/>
        </w:rPr>
      </w:pPr>
      <w:bookmarkStart w:id="6" w:name="P2237_135135"/>
      <w:bookmarkEnd w:id="6"/>
    </w:p>
    <w:p w14:paraId="75D51650" w14:textId="77777777" w:rsidR="005B5174" w:rsidRPr="00271231" w:rsidRDefault="005B5174" w:rsidP="0084165D">
      <w:pPr>
        <w:pStyle w:val="DFARS"/>
        <w:spacing w:line="240" w:lineRule="auto"/>
        <w:rPr>
          <w:rFonts w:cs="Courier New"/>
          <w:b/>
          <w:szCs w:val="24"/>
        </w:rPr>
      </w:pPr>
      <w:r w:rsidRPr="00271231">
        <w:rPr>
          <w:rFonts w:cs="Courier New"/>
          <w:b/>
          <w:szCs w:val="24"/>
        </w:rPr>
        <w:t>PART 252—SOLICITATION PROVISIONS AND CONTRACT CLAUSES</w:t>
      </w:r>
    </w:p>
    <w:p w14:paraId="0AC604E6" w14:textId="77777777" w:rsidR="005B5174" w:rsidRPr="00271231" w:rsidRDefault="005B5174" w:rsidP="0084165D">
      <w:pPr>
        <w:pStyle w:val="DFARS"/>
        <w:spacing w:line="240" w:lineRule="auto"/>
        <w:rPr>
          <w:rFonts w:cs="Courier New"/>
          <w:szCs w:val="24"/>
        </w:rPr>
      </w:pPr>
    </w:p>
    <w:p w14:paraId="69B690CB" w14:textId="77777777" w:rsidR="005B5174" w:rsidRPr="00271231" w:rsidRDefault="005B5174" w:rsidP="0084165D">
      <w:pPr>
        <w:pStyle w:val="DFARS"/>
        <w:spacing w:line="240" w:lineRule="auto"/>
        <w:rPr>
          <w:rFonts w:cs="Courier New"/>
          <w:b/>
          <w:szCs w:val="24"/>
        </w:rPr>
      </w:pPr>
      <w:r w:rsidRPr="00271231">
        <w:rPr>
          <w:rFonts w:cs="Courier New"/>
          <w:b/>
          <w:szCs w:val="24"/>
        </w:rPr>
        <w:t>* * * * *</w:t>
      </w:r>
    </w:p>
    <w:p w14:paraId="2CA86EC5" w14:textId="77777777" w:rsidR="005A1FC2" w:rsidRPr="00271231" w:rsidRDefault="005A1FC2" w:rsidP="001A464D">
      <w:pPr>
        <w:pStyle w:val="DFARS"/>
        <w:jc w:val="center"/>
      </w:pPr>
      <w:bookmarkStart w:id="7" w:name="BM252219"/>
    </w:p>
    <w:bookmarkEnd w:id="7"/>
    <w:p w14:paraId="087EA9FF" w14:textId="4B663F51" w:rsidR="00733ECF" w:rsidRPr="00271231" w:rsidRDefault="00733ECF" w:rsidP="00C0079C">
      <w:pPr>
        <w:pStyle w:val="DFARS"/>
        <w:spacing w:line="240" w:lineRule="auto"/>
        <w:rPr>
          <w:rFonts w:cs="Courier New"/>
          <w:b/>
          <w:szCs w:val="24"/>
        </w:rPr>
      </w:pPr>
      <w:r w:rsidRPr="00271231">
        <w:rPr>
          <w:rFonts w:cs="Courier New"/>
          <w:b/>
          <w:szCs w:val="24"/>
        </w:rPr>
        <w:t>252.225-</w:t>
      </w:r>
      <w:proofErr w:type="gramStart"/>
      <w:r w:rsidR="00735436" w:rsidRPr="00271231">
        <w:rPr>
          <w:rFonts w:cs="Courier New"/>
          <w:b/>
          <w:szCs w:val="24"/>
        </w:rPr>
        <w:t>798</w:t>
      </w:r>
      <w:r w:rsidR="00C2335D">
        <w:rPr>
          <w:rFonts w:cs="Courier New"/>
          <w:b/>
          <w:szCs w:val="24"/>
        </w:rPr>
        <w:t>5</w:t>
      </w:r>
      <w:r w:rsidRPr="00271231">
        <w:rPr>
          <w:rFonts w:cs="Courier New"/>
          <w:b/>
          <w:szCs w:val="24"/>
        </w:rPr>
        <w:t xml:space="preserve">  Preference</w:t>
      </w:r>
      <w:proofErr w:type="gramEnd"/>
      <w:r w:rsidRPr="00271231">
        <w:rPr>
          <w:rFonts w:cs="Courier New"/>
          <w:b/>
          <w:szCs w:val="24"/>
        </w:rPr>
        <w:t xml:space="preserve"> for Products or Services f</w:t>
      </w:r>
      <w:r w:rsidR="002977DC" w:rsidRPr="00271231">
        <w:rPr>
          <w:rFonts w:cs="Courier New"/>
          <w:b/>
          <w:szCs w:val="24"/>
        </w:rPr>
        <w:t>rom</w:t>
      </w:r>
      <w:r w:rsidRPr="00271231">
        <w:rPr>
          <w:rFonts w:cs="Courier New"/>
          <w:b/>
          <w:szCs w:val="24"/>
        </w:rPr>
        <w:t xml:space="preserve"> </w:t>
      </w:r>
      <w:r w:rsidR="00A138D8" w:rsidRPr="00271231">
        <w:rPr>
          <w:rFonts w:cs="Courier New"/>
          <w:b/>
          <w:szCs w:val="24"/>
        </w:rPr>
        <w:t>the</w:t>
      </w:r>
      <w:r w:rsidR="002A5059" w:rsidRPr="00271231">
        <w:rPr>
          <w:rFonts w:cs="Courier New"/>
          <w:b/>
          <w:szCs w:val="24"/>
        </w:rPr>
        <w:t xml:space="preserve"> African </w:t>
      </w:r>
      <w:r w:rsidRPr="00271231">
        <w:rPr>
          <w:rFonts w:cs="Courier New"/>
          <w:b/>
          <w:szCs w:val="24"/>
        </w:rPr>
        <w:t>Host Nation</w:t>
      </w:r>
      <w:r w:rsidR="005A1FC2" w:rsidRPr="00271231">
        <w:rPr>
          <w:rFonts w:cs="Courier New"/>
          <w:b/>
          <w:szCs w:val="24"/>
        </w:rPr>
        <w:t>–Djibouti</w:t>
      </w:r>
      <w:r w:rsidRPr="00271231">
        <w:rPr>
          <w:rFonts w:cs="Courier New"/>
          <w:b/>
          <w:szCs w:val="24"/>
        </w:rPr>
        <w:t xml:space="preserve">. </w:t>
      </w:r>
      <w:r w:rsidR="008D73D8" w:rsidRPr="00271231">
        <w:rPr>
          <w:b/>
          <w:bCs/>
          <w:szCs w:val="24"/>
        </w:rPr>
        <w:t>(DEVIATION 2017-</w:t>
      </w:r>
      <w:r w:rsidR="00CF4066" w:rsidRPr="00271231">
        <w:rPr>
          <w:b/>
          <w:bCs/>
          <w:szCs w:val="24"/>
        </w:rPr>
        <w:t>O0009</w:t>
      </w:r>
      <w:r w:rsidR="008D73D8" w:rsidRPr="00271231">
        <w:rPr>
          <w:b/>
          <w:bCs/>
          <w:szCs w:val="24"/>
        </w:rPr>
        <w:t>)</w:t>
      </w:r>
    </w:p>
    <w:p w14:paraId="7E4C60A4" w14:textId="72A02E05" w:rsidR="00733ECF" w:rsidRPr="00271231" w:rsidRDefault="00733ECF" w:rsidP="00C0079C">
      <w:pPr>
        <w:pStyle w:val="DFARS"/>
        <w:spacing w:line="240" w:lineRule="auto"/>
        <w:rPr>
          <w:rFonts w:cs="Courier New"/>
          <w:szCs w:val="24"/>
        </w:rPr>
      </w:pPr>
      <w:r w:rsidRPr="00271231">
        <w:rPr>
          <w:rFonts w:cs="Courier New"/>
          <w:szCs w:val="24"/>
        </w:rPr>
        <w:t>As prescribed in 225.77</w:t>
      </w:r>
      <w:r w:rsidR="008D73D8" w:rsidRPr="00271231">
        <w:rPr>
          <w:rFonts w:cs="Courier New"/>
          <w:szCs w:val="24"/>
        </w:rPr>
        <w:t>98</w:t>
      </w:r>
      <w:r w:rsidR="00963520" w:rsidRPr="00271231">
        <w:rPr>
          <w:rFonts w:cs="Courier New"/>
          <w:szCs w:val="24"/>
        </w:rPr>
        <w:t>-</w:t>
      </w:r>
      <w:r w:rsidR="008D73D8" w:rsidRPr="00271231">
        <w:rPr>
          <w:rFonts w:cs="Courier New"/>
          <w:szCs w:val="24"/>
        </w:rPr>
        <w:t>6</w:t>
      </w:r>
      <w:r w:rsidR="00963520" w:rsidRPr="00271231">
        <w:rPr>
          <w:rFonts w:cs="Courier New"/>
          <w:szCs w:val="24"/>
        </w:rPr>
        <w:t>(</w:t>
      </w:r>
      <w:r w:rsidR="00274661" w:rsidRPr="00271231">
        <w:rPr>
          <w:rFonts w:cs="Courier New"/>
          <w:szCs w:val="24"/>
        </w:rPr>
        <w:t>a</w:t>
      </w:r>
      <w:r w:rsidR="00963520" w:rsidRPr="00271231">
        <w:rPr>
          <w:rFonts w:cs="Courier New"/>
          <w:szCs w:val="24"/>
        </w:rPr>
        <w:t>)</w:t>
      </w:r>
      <w:r w:rsidRPr="00271231">
        <w:rPr>
          <w:rFonts w:cs="Courier New"/>
          <w:szCs w:val="24"/>
        </w:rPr>
        <w:t>, use the following provision:</w:t>
      </w:r>
    </w:p>
    <w:p w14:paraId="53247EF2" w14:textId="77777777" w:rsidR="00733ECF" w:rsidRPr="00271231" w:rsidRDefault="00733ECF" w:rsidP="00C0079C">
      <w:pPr>
        <w:pStyle w:val="DFARS"/>
        <w:spacing w:line="240" w:lineRule="auto"/>
        <w:rPr>
          <w:rFonts w:cs="Courier New"/>
          <w:color w:val="0070C0"/>
          <w:szCs w:val="24"/>
        </w:rPr>
      </w:pPr>
    </w:p>
    <w:p w14:paraId="3A26DE0F" w14:textId="09384D9D" w:rsidR="00733ECF" w:rsidRPr="00271231" w:rsidRDefault="00733ECF" w:rsidP="00C0079C">
      <w:pPr>
        <w:pStyle w:val="DFARS"/>
        <w:spacing w:line="240" w:lineRule="auto"/>
        <w:jc w:val="center"/>
        <w:rPr>
          <w:rFonts w:cs="Courier New"/>
          <w:szCs w:val="24"/>
        </w:rPr>
      </w:pPr>
      <w:r w:rsidRPr="00271231">
        <w:rPr>
          <w:rFonts w:cs="Courier New"/>
          <w:szCs w:val="24"/>
        </w:rPr>
        <w:t>PREFERENCE FOR PRODUCTS OR SERVICES F</w:t>
      </w:r>
      <w:r w:rsidR="002977DC" w:rsidRPr="00271231">
        <w:rPr>
          <w:rFonts w:cs="Courier New"/>
          <w:szCs w:val="24"/>
        </w:rPr>
        <w:t>ROM</w:t>
      </w:r>
      <w:r w:rsidRPr="00271231">
        <w:rPr>
          <w:rFonts w:cs="Courier New"/>
          <w:szCs w:val="24"/>
        </w:rPr>
        <w:t xml:space="preserve"> </w:t>
      </w:r>
      <w:r w:rsidR="00A138D8" w:rsidRPr="00271231">
        <w:rPr>
          <w:rFonts w:cs="Courier New"/>
          <w:szCs w:val="24"/>
        </w:rPr>
        <w:t>THE</w:t>
      </w:r>
      <w:r w:rsidR="002A5059" w:rsidRPr="00271231">
        <w:rPr>
          <w:rFonts w:cs="Courier New"/>
          <w:szCs w:val="24"/>
        </w:rPr>
        <w:t xml:space="preserve"> AFRICAN</w:t>
      </w:r>
      <w:r w:rsidRPr="00271231">
        <w:rPr>
          <w:rFonts w:cs="Courier New"/>
          <w:szCs w:val="24"/>
        </w:rPr>
        <w:t xml:space="preserve"> HOST NATION</w:t>
      </w:r>
      <w:r w:rsidR="005A1FC2" w:rsidRPr="00271231">
        <w:rPr>
          <w:rFonts w:cs="Courier New"/>
          <w:szCs w:val="24"/>
        </w:rPr>
        <w:t>–DJIBOUTI</w:t>
      </w:r>
      <w:r w:rsidRPr="00271231">
        <w:rPr>
          <w:rFonts w:cs="Courier New"/>
          <w:szCs w:val="24"/>
        </w:rPr>
        <w:t xml:space="preserve"> (</w:t>
      </w:r>
      <w:r w:rsidR="00955ED0" w:rsidRPr="00271231">
        <w:rPr>
          <w:rFonts w:cs="Courier New"/>
          <w:szCs w:val="24"/>
        </w:rPr>
        <w:t>SEP 2017</w:t>
      </w:r>
      <w:r w:rsidRPr="00271231">
        <w:rPr>
          <w:rFonts w:cs="Courier New"/>
          <w:szCs w:val="24"/>
        </w:rPr>
        <w:t xml:space="preserve">) </w:t>
      </w:r>
      <w:r w:rsidR="008D73D8" w:rsidRPr="00271231">
        <w:rPr>
          <w:bCs/>
          <w:szCs w:val="24"/>
        </w:rPr>
        <w:t>(DEVIATION 2017-</w:t>
      </w:r>
      <w:r w:rsidR="00CF4066" w:rsidRPr="00271231">
        <w:rPr>
          <w:bCs/>
          <w:szCs w:val="24"/>
        </w:rPr>
        <w:t>O0009</w:t>
      </w:r>
      <w:r w:rsidR="008D73D8" w:rsidRPr="00271231">
        <w:rPr>
          <w:bCs/>
          <w:szCs w:val="24"/>
        </w:rPr>
        <w:t>)</w:t>
      </w:r>
    </w:p>
    <w:p w14:paraId="0021BE9E" w14:textId="77777777" w:rsidR="00733ECF" w:rsidRPr="00271231" w:rsidRDefault="00733ECF" w:rsidP="00C0079C">
      <w:pPr>
        <w:pStyle w:val="DFARS"/>
        <w:spacing w:line="240" w:lineRule="auto"/>
        <w:rPr>
          <w:rFonts w:cs="Courier New"/>
          <w:color w:val="0070C0"/>
          <w:szCs w:val="24"/>
        </w:rPr>
      </w:pPr>
    </w:p>
    <w:p w14:paraId="61292B13" w14:textId="0DD85973" w:rsidR="00164CF0" w:rsidRPr="00271231" w:rsidRDefault="00733ECF" w:rsidP="00164CF0">
      <w:pPr>
        <w:pStyle w:val="DFARS"/>
        <w:spacing w:line="240" w:lineRule="auto"/>
        <w:rPr>
          <w:rFonts w:cs="Courier New"/>
          <w:b/>
          <w:szCs w:val="24"/>
        </w:rPr>
      </w:pPr>
      <w:r w:rsidRPr="00271231">
        <w:rPr>
          <w:rFonts w:cs="Courier New"/>
          <w:b/>
          <w:szCs w:val="24"/>
        </w:rPr>
        <w:tab/>
      </w:r>
      <w:r w:rsidRPr="00271231">
        <w:rPr>
          <w:rFonts w:cs="Courier New"/>
          <w:szCs w:val="24"/>
        </w:rPr>
        <w:t xml:space="preserve">(a)  </w:t>
      </w:r>
      <w:r w:rsidRPr="00271231">
        <w:rPr>
          <w:rFonts w:cs="Courier New"/>
          <w:i/>
          <w:szCs w:val="24"/>
        </w:rPr>
        <w:t>Definitions</w:t>
      </w:r>
      <w:r w:rsidR="000E4835" w:rsidRPr="00271231">
        <w:rPr>
          <w:rFonts w:cs="Courier New"/>
          <w:i/>
          <w:szCs w:val="24"/>
        </w:rPr>
        <w:t>.</w:t>
      </w:r>
      <w:r w:rsidR="005A1FC2" w:rsidRPr="00271231">
        <w:rPr>
          <w:rFonts w:cs="Courier New"/>
          <w:i/>
          <w:szCs w:val="24"/>
        </w:rPr>
        <w:t xml:space="preserve"> </w:t>
      </w:r>
      <w:r w:rsidR="005A1FC2" w:rsidRPr="00271231">
        <w:rPr>
          <w:rFonts w:cs="Courier New"/>
          <w:szCs w:val="24"/>
        </w:rPr>
        <w:t xml:space="preserve"> </w:t>
      </w:r>
      <w:r w:rsidR="00164CF0" w:rsidRPr="00271231">
        <w:rPr>
          <w:rFonts w:cs="Courier New"/>
          <w:szCs w:val="24"/>
        </w:rPr>
        <w:t>“African host nation” and “product</w:t>
      </w:r>
      <w:r w:rsidR="00A60F38" w:rsidRPr="00271231">
        <w:rPr>
          <w:rFonts w:cs="Courier New"/>
          <w:szCs w:val="24"/>
        </w:rPr>
        <w:t>s</w:t>
      </w:r>
      <w:r w:rsidR="00164CF0" w:rsidRPr="00271231">
        <w:rPr>
          <w:rFonts w:cs="Courier New"/>
          <w:szCs w:val="24"/>
        </w:rPr>
        <w:t xml:space="preserve"> or service</w:t>
      </w:r>
      <w:r w:rsidR="00A60F38" w:rsidRPr="00271231">
        <w:rPr>
          <w:rFonts w:cs="Courier New"/>
          <w:szCs w:val="24"/>
        </w:rPr>
        <w:t>s</w:t>
      </w:r>
      <w:r w:rsidR="00164CF0" w:rsidRPr="00271231">
        <w:rPr>
          <w:rFonts w:cs="Courier New"/>
          <w:szCs w:val="24"/>
        </w:rPr>
        <w:t xml:space="preserve"> </w:t>
      </w:r>
      <w:r w:rsidR="00EB7DDC" w:rsidRPr="00271231">
        <w:rPr>
          <w:rFonts w:cs="Courier New"/>
          <w:szCs w:val="24"/>
        </w:rPr>
        <w:t>from</w:t>
      </w:r>
      <w:r w:rsidR="00164CF0" w:rsidRPr="00271231">
        <w:rPr>
          <w:rFonts w:cs="Courier New"/>
          <w:szCs w:val="24"/>
        </w:rPr>
        <w:t xml:space="preserve"> the African host nation</w:t>
      </w:r>
      <w:r w:rsidR="00AC7CD8" w:rsidRPr="00271231">
        <w:rPr>
          <w:rFonts w:cs="Courier New"/>
          <w:szCs w:val="24"/>
        </w:rPr>
        <w:t>—Djibouti</w:t>
      </w:r>
      <w:r w:rsidR="00164CF0" w:rsidRPr="00271231">
        <w:rPr>
          <w:rFonts w:cs="Courier New"/>
          <w:szCs w:val="24"/>
        </w:rPr>
        <w:t>,” a</w:t>
      </w:r>
      <w:r w:rsidR="005A1FC2" w:rsidRPr="00271231">
        <w:rPr>
          <w:rFonts w:cs="Courier New"/>
          <w:szCs w:val="24"/>
        </w:rPr>
        <w:t>s used in this provision</w:t>
      </w:r>
      <w:r w:rsidR="00164CF0" w:rsidRPr="00271231">
        <w:rPr>
          <w:rFonts w:cs="Courier New"/>
          <w:szCs w:val="24"/>
        </w:rPr>
        <w:t>, are defined in the clause of this solicitation entitled “Requirement for Products or Services f</w:t>
      </w:r>
      <w:r w:rsidR="00EB7DDC" w:rsidRPr="00271231">
        <w:rPr>
          <w:rFonts w:cs="Courier New"/>
          <w:szCs w:val="24"/>
        </w:rPr>
        <w:t>rom</w:t>
      </w:r>
      <w:r w:rsidR="00164CF0" w:rsidRPr="00271231">
        <w:rPr>
          <w:rFonts w:cs="Courier New"/>
          <w:szCs w:val="24"/>
        </w:rPr>
        <w:t xml:space="preserve"> </w:t>
      </w:r>
      <w:r w:rsidR="00B63464" w:rsidRPr="00271231">
        <w:rPr>
          <w:rFonts w:cs="Courier New"/>
          <w:szCs w:val="24"/>
        </w:rPr>
        <w:t>the African Host Nation</w:t>
      </w:r>
      <w:r w:rsidR="00AC7CD8" w:rsidRPr="00271231">
        <w:rPr>
          <w:rFonts w:cs="Courier New"/>
          <w:szCs w:val="24"/>
        </w:rPr>
        <w:t>—</w:t>
      </w:r>
      <w:r w:rsidR="00164CF0" w:rsidRPr="00271231">
        <w:rPr>
          <w:rFonts w:cs="Courier New"/>
          <w:szCs w:val="24"/>
        </w:rPr>
        <w:t>Djibouti” (252.225-</w:t>
      </w:r>
      <w:r w:rsidR="00735436" w:rsidRPr="00271231">
        <w:rPr>
          <w:rFonts w:cs="Courier New"/>
          <w:szCs w:val="24"/>
        </w:rPr>
        <w:t>798</w:t>
      </w:r>
      <w:r w:rsidR="002D5758">
        <w:rPr>
          <w:rFonts w:cs="Courier New"/>
          <w:szCs w:val="24"/>
        </w:rPr>
        <w:t>6</w:t>
      </w:r>
      <w:r w:rsidR="00B63464" w:rsidRPr="00271231">
        <w:rPr>
          <w:rFonts w:cs="Courier New"/>
          <w:szCs w:val="24"/>
        </w:rPr>
        <w:t>)</w:t>
      </w:r>
      <w:r w:rsidR="00164CF0" w:rsidRPr="00271231">
        <w:rPr>
          <w:b/>
          <w:bCs/>
          <w:szCs w:val="24"/>
        </w:rPr>
        <w:t xml:space="preserve"> </w:t>
      </w:r>
      <w:r w:rsidR="00164CF0" w:rsidRPr="00271231">
        <w:rPr>
          <w:bCs/>
          <w:szCs w:val="24"/>
        </w:rPr>
        <w:t>(DEVIATION 2017-</w:t>
      </w:r>
      <w:r w:rsidR="00CF4066" w:rsidRPr="00271231">
        <w:rPr>
          <w:bCs/>
          <w:szCs w:val="24"/>
        </w:rPr>
        <w:t>O0009</w:t>
      </w:r>
      <w:r w:rsidR="00164CF0" w:rsidRPr="00271231">
        <w:rPr>
          <w:bCs/>
          <w:szCs w:val="24"/>
        </w:rPr>
        <w:t>)</w:t>
      </w:r>
      <w:r w:rsidR="00FC24D2" w:rsidRPr="00271231">
        <w:rPr>
          <w:bCs/>
          <w:szCs w:val="24"/>
        </w:rPr>
        <w:t>.</w:t>
      </w:r>
    </w:p>
    <w:p w14:paraId="149894F7" w14:textId="77989757" w:rsidR="000E4835" w:rsidRPr="00271231" w:rsidRDefault="000E4835" w:rsidP="00164CF0">
      <w:pPr>
        <w:pStyle w:val="DFARS"/>
        <w:widowControl w:val="0"/>
        <w:spacing w:line="240" w:lineRule="auto"/>
        <w:rPr>
          <w:rFonts w:cs="Courier New"/>
          <w:szCs w:val="24"/>
        </w:rPr>
      </w:pPr>
    </w:p>
    <w:p w14:paraId="14A86691" w14:textId="1D2160AA" w:rsidR="00A60F38" w:rsidRPr="00271231" w:rsidRDefault="00A60F38" w:rsidP="00A60F38">
      <w:pPr>
        <w:pStyle w:val="DFARS"/>
        <w:spacing w:line="240" w:lineRule="auto"/>
        <w:rPr>
          <w:rFonts w:cs="Courier New"/>
          <w:szCs w:val="24"/>
        </w:rPr>
      </w:pPr>
      <w:r w:rsidRPr="00271231">
        <w:rPr>
          <w:rFonts w:cs="Courier New"/>
          <w:i/>
          <w:szCs w:val="24"/>
        </w:rPr>
        <w:lastRenderedPageBreak/>
        <w:tab/>
      </w:r>
      <w:r w:rsidRPr="00271231">
        <w:rPr>
          <w:rFonts w:cs="Courier New"/>
          <w:szCs w:val="24"/>
        </w:rPr>
        <w:t xml:space="preserve">(b)  </w:t>
      </w:r>
      <w:r w:rsidRPr="00271231">
        <w:rPr>
          <w:rFonts w:cs="Courier New"/>
          <w:i/>
          <w:szCs w:val="24"/>
        </w:rPr>
        <w:t>Representation</w:t>
      </w:r>
      <w:r w:rsidRPr="00271231">
        <w:rPr>
          <w:rFonts w:cs="Courier New"/>
          <w:szCs w:val="24"/>
        </w:rPr>
        <w:t xml:space="preserve">.  By submission of its offer, the Offeror </w:t>
      </w:r>
      <w:r w:rsidRPr="00271231">
        <w:t xml:space="preserve">represents that </w:t>
      </w:r>
      <w:r w:rsidRPr="00271231">
        <w:rPr>
          <w:rFonts w:cs="Courier New"/>
          <w:szCs w:val="24"/>
        </w:rPr>
        <w:t>all products or services to be delivered under a contract resulting from this solicitation are products or services from the African host nation</w:t>
      </w:r>
      <w:r w:rsidR="00AC7CD8" w:rsidRPr="00271231">
        <w:rPr>
          <w:rFonts w:cs="Courier New"/>
          <w:szCs w:val="24"/>
        </w:rPr>
        <w:t>—Djibouti</w:t>
      </w:r>
      <w:r w:rsidRPr="00271231">
        <w:rPr>
          <w:rFonts w:cs="Courier New"/>
          <w:szCs w:val="24"/>
        </w:rPr>
        <w:t>, unless, in its offer, the Offeror specifies that it will provide products or services other than products or services from the African host nation</w:t>
      </w:r>
      <w:r w:rsidR="00AC7CD8" w:rsidRPr="00271231">
        <w:rPr>
          <w:rFonts w:cs="Courier New"/>
          <w:szCs w:val="24"/>
        </w:rPr>
        <w:t>—Djibouti</w:t>
      </w:r>
      <w:r w:rsidRPr="00271231">
        <w:rPr>
          <w:rFonts w:cs="Courier New"/>
          <w:szCs w:val="24"/>
        </w:rPr>
        <w:t xml:space="preserve">.  </w:t>
      </w:r>
    </w:p>
    <w:p w14:paraId="57F18E5E" w14:textId="77777777" w:rsidR="000E4835" w:rsidRPr="00271231" w:rsidRDefault="000E4835" w:rsidP="00C0079C">
      <w:pPr>
        <w:pStyle w:val="DFARS"/>
        <w:spacing w:line="240" w:lineRule="auto"/>
        <w:rPr>
          <w:rFonts w:cs="Courier New"/>
          <w:szCs w:val="24"/>
        </w:rPr>
      </w:pPr>
    </w:p>
    <w:p w14:paraId="4964E131" w14:textId="6C584F64" w:rsidR="00FC24D2" w:rsidRPr="00271231" w:rsidRDefault="00733ECF" w:rsidP="00A8089A">
      <w:pPr>
        <w:pStyle w:val="DFARS"/>
        <w:spacing w:line="240" w:lineRule="auto"/>
        <w:rPr>
          <w:rFonts w:cs="Courier New"/>
          <w:szCs w:val="24"/>
        </w:rPr>
      </w:pPr>
      <w:r w:rsidRPr="00271231">
        <w:rPr>
          <w:rFonts w:cs="Courier New"/>
          <w:szCs w:val="24"/>
        </w:rPr>
        <w:tab/>
        <w:t>(</w:t>
      </w:r>
      <w:r w:rsidR="00A04A72" w:rsidRPr="00271231">
        <w:rPr>
          <w:rFonts w:cs="Courier New"/>
          <w:szCs w:val="24"/>
        </w:rPr>
        <w:t>c</w:t>
      </w:r>
      <w:r w:rsidRPr="00271231">
        <w:rPr>
          <w:rFonts w:cs="Courier New"/>
          <w:szCs w:val="24"/>
        </w:rPr>
        <w:t xml:space="preserve">)  </w:t>
      </w:r>
      <w:r w:rsidR="00867D26" w:rsidRPr="00271231">
        <w:rPr>
          <w:rFonts w:cs="Courier New"/>
          <w:i/>
          <w:szCs w:val="24"/>
        </w:rPr>
        <w:t>Other products</w:t>
      </w:r>
      <w:r w:rsidR="009D0620" w:rsidRPr="00271231">
        <w:rPr>
          <w:rFonts w:cs="Courier New"/>
          <w:i/>
          <w:szCs w:val="24"/>
        </w:rPr>
        <w:t xml:space="preserve"> </w:t>
      </w:r>
      <w:r w:rsidR="00FC24D2" w:rsidRPr="00271231">
        <w:rPr>
          <w:rFonts w:cs="Courier New"/>
          <w:i/>
          <w:szCs w:val="24"/>
        </w:rPr>
        <w:t>or</w:t>
      </w:r>
      <w:r w:rsidR="00867D26" w:rsidRPr="00271231">
        <w:rPr>
          <w:rFonts w:cs="Courier New"/>
          <w:i/>
          <w:szCs w:val="24"/>
        </w:rPr>
        <w:t xml:space="preserve"> services.</w:t>
      </w:r>
      <w:r w:rsidR="00867D26" w:rsidRPr="00271231">
        <w:rPr>
          <w:rFonts w:cs="Courier New"/>
          <w:szCs w:val="24"/>
        </w:rPr>
        <w:t xml:space="preserve">  Offerors that include products </w:t>
      </w:r>
      <w:r w:rsidR="009D0620" w:rsidRPr="00271231">
        <w:rPr>
          <w:rFonts w:cs="Courier New"/>
          <w:szCs w:val="24"/>
        </w:rPr>
        <w:t xml:space="preserve">or </w:t>
      </w:r>
      <w:r w:rsidR="00867D26" w:rsidRPr="00271231">
        <w:rPr>
          <w:rFonts w:cs="Courier New"/>
          <w:szCs w:val="24"/>
        </w:rPr>
        <w:t>services in their offer that are not products or services f</w:t>
      </w:r>
      <w:r w:rsidR="005D37E4" w:rsidRPr="00271231">
        <w:rPr>
          <w:rFonts w:cs="Courier New"/>
          <w:szCs w:val="24"/>
        </w:rPr>
        <w:t>rom</w:t>
      </w:r>
      <w:r w:rsidR="00867D26" w:rsidRPr="00271231">
        <w:rPr>
          <w:rFonts w:cs="Courier New"/>
          <w:szCs w:val="24"/>
        </w:rPr>
        <w:t xml:space="preserve"> the</w:t>
      </w:r>
      <w:r w:rsidR="00AC7CD8" w:rsidRPr="00271231">
        <w:rPr>
          <w:rFonts w:cs="Courier New"/>
          <w:szCs w:val="24"/>
        </w:rPr>
        <w:t xml:space="preserve"> African</w:t>
      </w:r>
      <w:r w:rsidR="00867D26" w:rsidRPr="00271231">
        <w:rPr>
          <w:rFonts w:cs="Courier New"/>
          <w:szCs w:val="24"/>
        </w:rPr>
        <w:t xml:space="preserve"> host nation</w:t>
      </w:r>
      <w:r w:rsidR="00AC7CD8" w:rsidRPr="00271231">
        <w:rPr>
          <w:rFonts w:cs="Courier New"/>
          <w:szCs w:val="24"/>
        </w:rPr>
        <w:t>—Djibouti</w:t>
      </w:r>
      <w:r w:rsidR="00867D26" w:rsidRPr="00271231">
        <w:rPr>
          <w:rFonts w:cs="Courier New"/>
          <w:szCs w:val="24"/>
        </w:rPr>
        <w:t xml:space="preserve"> shall identify </w:t>
      </w:r>
      <w:r w:rsidR="006E2EE9" w:rsidRPr="00271231">
        <w:rPr>
          <w:rFonts w:cs="Courier New"/>
          <w:szCs w:val="24"/>
        </w:rPr>
        <w:t xml:space="preserve">in the offer </w:t>
      </w:r>
      <w:r w:rsidR="00867D26" w:rsidRPr="00271231">
        <w:rPr>
          <w:rFonts w:cs="Courier New"/>
          <w:szCs w:val="24"/>
        </w:rPr>
        <w:t>the</w:t>
      </w:r>
      <w:r w:rsidR="006E2EE9" w:rsidRPr="00271231">
        <w:rPr>
          <w:rFonts w:cs="Courier New"/>
          <w:szCs w:val="24"/>
        </w:rPr>
        <w:t xml:space="preserve"> </w:t>
      </w:r>
      <w:r w:rsidR="00867D26" w:rsidRPr="00271231">
        <w:rPr>
          <w:rFonts w:cs="Courier New"/>
          <w:szCs w:val="24"/>
        </w:rPr>
        <w:t xml:space="preserve">solicitation line item number and the country of origin for the </w:t>
      </w:r>
      <w:r w:rsidR="00EB7DDC" w:rsidRPr="00271231">
        <w:rPr>
          <w:rFonts w:cs="Courier New"/>
          <w:szCs w:val="24"/>
        </w:rPr>
        <w:t>product or service that is not a</w:t>
      </w:r>
      <w:r w:rsidR="00867D26" w:rsidRPr="00271231">
        <w:rPr>
          <w:rFonts w:cs="Courier New"/>
          <w:szCs w:val="24"/>
        </w:rPr>
        <w:t xml:space="preserve"> product or service </w:t>
      </w:r>
      <w:r w:rsidR="00EB7DDC" w:rsidRPr="00271231">
        <w:rPr>
          <w:rFonts w:cs="Courier New"/>
          <w:szCs w:val="24"/>
        </w:rPr>
        <w:t xml:space="preserve">from the </w:t>
      </w:r>
      <w:r w:rsidR="006E2EE9" w:rsidRPr="00271231">
        <w:rPr>
          <w:rFonts w:cs="Courier New"/>
          <w:szCs w:val="24"/>
        </w:rPr>
        <w:t xml:space="preserve">African </w:t>
      </w:r>
      <w:r w:rsidR="00EB7DDC" w:rsidRPr="00271231">
        <w:rPr>
          <w:rFonts w:cs="Courier New"/>
          <w:szCs w:val="24"/>
        </w:rPr>
        <w:t>host nation</w:t>
      </w:r>
      <w:r w:rsidR="00C2335D">
        <w:rPr>
          <w:rFonts w:cs="Courier New"/>
          <w:szCs w:val="24"/>
        </w:rPr>
        <w:t>—</w:t>
      </w:r>
      <w:r w:rsidR="00AC7CD8" w:rsidRPr="00271231">
        <w:rPr>
          <w:rFonts w:cs="Courier New"/>
          <w:szCs w:val="24"/>
        </w:rPr>
        <w:t>Djibouti</w:t>
      </w:r>
      <w:r w:rsidR="00FC24D2" w:rsidRPr="00271231">
        <w:rPr>
          <w:rFonts w:cs="Courier New"/>
          <w:szCs w:val="24"/>
        </w:rPr>
        <w:t>, unless the product is listed in paragraph (c</w:t>
      </w:r>
      <w:proofErr w:type="gramStart"/>
      <w:r w:rsidR="00FC24D2" w:rsidRPr="00271231">
        <w:rPr>
          <w:rFonts w:cs="Courier New"/>
          <w:szCs w:val="24"/>
        </w:rPr>
        <w:t>)(</w:t>
      </w:r>
      <w:proofErr w:type="gramEnd"/>
      <w:r w:rsidR="00FC24D2" w:rsidRPr="00271231">
        <w:rPr>
          <w:rFonts w:cs="Courier New"/>
          <w:szCs w:val="24"/>
        </w:rPr>
        <w:t>2) of the provision entitled “Trade Agreements Certificate,” if included in this solicitation</w:t>
      </w:r>
      <w:r w:rsidR="00867D26" w:rsidRPr="00271231">
        <w:rPr>
          <w:rFonts w:cs="Courier New"/>
          <w:szCs w:val="24"/>
        </w:rPr>
        <w:t xml:space="preserve">.  </w:t>
      </w:r>
    </w:p>
    <w:p w14:paraId="69D95DD6" w14:textId="77777777" w:rsidR="00FC24D2" w:rsidRPr="00271231" w:rsidRDefault="00FC24D2" w:rsidP="00A8089A">
      <w:pPr>
        <w:pStyle w:val="DFARS"/>
        <w:spacing w:line="240" w:lineRule="auto"/>
        <w:rPr>
          <w:rFonts w:cs="Courier New"/>
          <w:szCs w:val="24"/>
        </w:rPr>
      </w:pPr>
    </w:p>
    <w:p w14:paraId="035CD9BA" w14:textId="1C643864" w:rsidR="000E4835" w:rsidRDefault="00FC24D2" w:rsidP="00C0079C">
      <w:pPr>
        <w:pStyle w:val="DFARS"/>
        <w:spacing w:line="240" w:lineRule="auto"/>
        <w:rPr>
          <w:rFonts w:cs="Courier New"/>
          <w:szCs w:val="24"/>
        </w:rPr>
      </w:pPr>
      <w:r w:rsidRPr="00271231">
        <w:rPr>
          <w:rFonts w:cs="Courier New"/>
          <w:szCs w:val="24"/>
        </w:rPr>
        <w:t xml:space="preserve">  (</w:t>
      </w:r>
      <w:r w:rsidR="00A04A72" w:rsidRPr="00271231">
        <w:rPr>
          <w:rFonts w:cs="Courier New"/>
          <w:szCs w:val="24"/>
        </w:rPr>
        <w:t>d</w:t>
      </w:r>
      <w:r w:rsidRPr="00271231">
        <w:rPr>
          <w:rFonts w:cs="Courier New"/>
          <w:szCs w:val="24"/>
        </w:rPr>
        <w:t xml:space="preserve">)  </w:t>
      </w:r>
      <w:r w:rsidRPr="00271231">
        <w:rPr>
          <w:rFonts w:cs="Courier New"/>
          <w:i/>
          <w:szCs w:val="24"/>
        </w:rPr>
        <w:t xml:space="preserve">Evaluation.  </w:t>
      </w:r>
      <w:r w:rsidRPr="00271231">
        <w:rPr>
          <w:rFonts w:cs="Courier New"/>
          <w:szCs w:val="24"/>
        </w:rPr>
        <w:t xml:space="preserve">For the purpose of evaluating competitive offers, the Contracting Officer will increase by </w:t>
      </w:r>
      <w:r w:rsidRPr="00271231">
        <w:rPr>
          <w:rFonts w:cs="Courier New"/>
          <w:i/>
          <w:szCs w:val="24"/>
        </w:rPr>
        <w:t>[Contracting Officer to specify percent in accordance with the USAFRICOM Commander’s policy  and contracting activity procedures</w:t>
      </w:r>
      <w:r w:rsidRPr="00271231">
        <w:rPr>
          <w:rFonts w:cs="Courier New"/>
          <w:szCs w:val="24"/>
        </w:rPr>
        <w:t>_______</w:t>
      </w:r>
      <w:r w:rsidRPr="00271231">
        <w:rPr>
          <w:rFonts w:cs="Courier New"/>
          <w:i/>
          <w:szCs w:val="24"/>
        </w:rPr>
        <w:t xml:space="preserve">]  </w:t>
      </w:r>
      <w:r w:rsidRPr="00271231">
        <w:rPr>
          <w:rFonts w:cs="Courier New"/>
          <w:szCs w:val="24"/>
        </w:rPr>
        <w:t>percent the prices of offers of products or services that are not products or services from the African host nation</w:t>
      </w:r>
      <w:r w:rsidR="00AC7CD8" w:rsidRPr="00271231">
        <w:rPr>
          <w:rFonts w:cs="Courier New"/>
          <w:szCs w:val="24"/>
        </w:rPr>
        <w:t>—</w:t>
      </w:r>
      <w:r w:rsidRPr="00271231">
        <w:rPr>
          <w:rFonts w:cs="Courier New"/>
          <w:szCs w:val="24"/>
        </w:rPr>
        <w:t xml:space="preserve">Djibouti.  </w:t>
      </w:r>
    </w:p>
    <w:p w14:paraId="4BD40F99" w14:textId="77777777" w:rsidR="00F263C5" w:rsidRPr="00271231" w:rsidRDefault="00F263C5" w:rsidP="00C0079C">
      <w:pPr>
        <w:pStyle w:val="DFARS"/>
        <w:spacing w:line="240" w:lineRule="auto"/>
        <w:rPr>
          <w:rFonts w:cs="Courier New"/>
          <w:szCs w:val="24"/>
        </w:rPr>
      </w:pPr>
    </w:p>
    <w:p w14:paraId="16C224D6" w14:textId="27F23F84" w:rsidR="00733ECF" w:rsidRPr="00271231" w:rsidRDefault="00733ECF" w:rsidP="00443F8B">
      <w:pPr>
        <w:pStyle w:val="DFARS"/>
        <w:spacing w:line="240" w:lineRule="auto"/>
        <w:jc w:val="center"/>
        <w:rPr>
          <w:rFonts w:cs="Courier New"/>
          <w:szCs w:val="24"/>
        </w:rPr>
      </w:pPr>
      <w:r w:rsidRPr="00271231">
        <w:rPr>
          <w:rFonts w:cs="Courier New"/>
          <w:szCs w:val="24"/>
        </w:rPr>
        <w:t>(End of provision)</w:t>
      </w:r>
    </w:p>
    <w:p w14:paraId="707A9C3A" w14:textId="77777777" w:rsidR="005A1FC2" w:rsidRPr="00271231" w:rsidRDefault="005A1FC2" w:rsidP="00C0079C">
      <w:pPr>
        <w:pStyle w:val="DFARS"/>
        <w:spacing w:line="240" w:lineRule="auto"/>
        <w:jc w:val="center"/>
        <w:rPr>
          <w:rFonts w:cs="Courier New"/>
          <w:szCs w:val="24"/>
        </w:rPr>
      </w:pPr>
    </w:p>
    <w:p w14:paraId="0E5EC840" w14:textId="77777777" w:rsidR="00F263C5" w:rsidRDefault="00F263C5">
      <w:pPr>
        <w:rPr>
          <w:rFonts w:ascii="Century Schoolbook" w:hAnsi="Century Schoolbook" w:cs="Courier New"/>
          <w:b/>
          <w:spacing w:val="-5"/>
          <w:kern w:val="20"/>
        </w:rPr>
      </w:pPr>
      <w:r>
        <w:rPr>
          <w:rFonts w:cs="Courier New"/>
          <w:b/>
        </w:rPr>
        <w:br w:type="page"/>
      </w:r>
    </w:p>
    <w:p w14:paraId="022E7F3E" w14:textId="21672E0F" w:rsidR="0015550C" w:rsidRPr="00271231" w:rsidRDefault="00D872EC" w:rsidP="00C0079C">
      <w:pPr>
        <w:pStyle w:val="DFARS"/>
        <w:spacing w:line="240" w:lineRule="auto"/>
        <w:rPr>
          <w:rFonts w:cs="Courier New"/>
          <w:b/>
          <w:szCs w:val="24"/>
        </w:rPr>
      </w:pPr>
      <w:r w:rsidRPr="00271231">
        <w:rPr>
          <w:rFonts w:cs="Courier New"/>
          <w:b/>
          <w:szCs w:val="24"/>
        </w:rPr>
        <w:lastRenderedPageBreak/>
        <w:t>252.225-</w:t>
      </w:r>
      <w:r w:rsidR="00735436" w:rsidRPr="00271231">
        <w:rPr>
          <w:rFonts w:cs="Courier New"/>
          <w:b/>
          <w:szCs w:val="24"/>
        </w:rPr>
        <w:t>798</w:t>
      </w:r>
      <w:r w:rsidR="00C2335D">
        <w:rPr>
          <w:rFonts w:cs="Courier New"/>
          <w:b/>
          <w:szCs w:val="24"/>
        </w:rPr>
        <w:t>6</w:t>
      </w:r>
      <w:r w:rsidRPr="00271231">
        <w:rPr>
          <w:rFonts w:cs="Courier New"/>
          <w:b/>
          <w:szCs w:val="24"/>
        </w:rPr>
        <w:t xml:space="preserve"> Requirement for Products or Services </w:t>
      </w:r>
      <w:r w:rsidR="00EB7DDC" w:rsidRPr="00271231">
        <w:rPr>
          <w:rFonts w:cs="Courier New"/>
          <w:b/>
          <w:szCs w:val="24"/>
        </w:rPr>
        <w:t>from</w:t>
      </w:r>
      <w:r w:rsidRPr="00271231">
        <w:rPr>
          <w:rFonts w:cs="Courier New"/>
          <w:b/>
          <w:szCs w:val="24"/>
        </w:rPr>
        <w:t xml:space="preserve"> </w:t>
      </w:r>
      <w:r w:rsidR="00DB201B" w:rsidRPr="00271231">
        <w:rPr>
          <w:rFonts w:cs="Courier New"/>
          <w:b/>
          <w:szCs w:val="24"/>
        </w:rPr>
        <w:t>the</w:t>
      </w:r>
      <w:r w:rsidR="00902F12" w:rsidRPr="00271231">
        <w:rPr>
          <w:rFonts w:cs="Courier New"/>
          <w:b/>
          <w:szCs w:val="24"/>
        </w:rPr>
        <w:t xml:space="preserve"> African</w:t>
      </w:r>
      <w:r w:rsidRPr="00271231">
        <w:rPr>
          <w:rFonts w:cs="Courier New"/>
          <w:b/>
          <w:szCs w:val="24"/>
        </w:rPr>
        <w:t xml:space="preserve"> Host Nation</w:t>
      </w:r>
      <w:r w:rsidR="00443F8B" w:rsidRPr="00271231">
        <w:rPr>
          <w:rFonts w:cs="Courier New"/>
          <w:b/>
          <w:szCs w:val="24"/>
        </w:rPr>
        <w:t>–Djibouti</w:t>
      </w:r>
      <w:r w:rsidRPr="00271231">
        <w:rPr>
          <w:rFonts w:cs="Courier New"/>
          <w:b/>
          <w:szCs w:val="24"/>
        </w:rPr>
        <w:t>.</w:t>
      </w:r>
      <w:r w:rsidR="00902F71" w:rsidRPr="00271231">
        <w:rPr>
          <w:b/>
          <w:bCs/>
          <w:szCs w:val="24"/>
        </w:rPr>
        <w:t xml:space="preserve"> (DEVIATION 2017-</w:t>
      </w:r>
      <w:r w:rsidR="00CF4066" w:rsidRPr="00271231">
        <w:rPr>
          <w:b/>
          <w:bCs/>
          <w:szCs w:val="24"/>
        </w:rPr>
        <w:t>O0009</w:t>
      </w:r>
      <w:r w:rsidR="00902F71" w:rsidRPr="00271231">
        <w:rPr>
          <w:b/>
          <w:bCs/>
          <w:szCs w:val="24"/>
        </w:rPr>
        <w:t>)</w:t>
      </w:r>
    </w:p>
    <w:p w14:paraId="4CD4287E" w14:textId="0C7D389F" w:rsidR="005B5174" w:rsidRPr="00271231" w:rsidRDefault="005B5174" w:rsidP="00C0079C">
      <w:pPr>
        <w:pStyle w:val="DFARS"/>
        <w:spacing w:line="240" w:lineRule="auto"/>
        <w:rPr>
          <w:rFonts w:cs="Courier New"/>
          <w:szCs w:val="24"/>
        </w:rPr>
      </w:pPr>
      <w:r w:rsidRPr="00271231">
        <w:rPr>
          <w:rFonts w:cs="Courier New"/>
          <w:szCs w:val="24"/>
        </w:rPr>
        <w:t>As prescribed in 225</w:t>
      </w:r>
      <w:r w:rsidR="00BD2626" w:rsidRPr="00271231">
        <w:rPr>
          <w:rFonts w:cs="Courier New"/>
          <w:szCs w:val="24"/>
        </w:rPr>
        <w:t>.</w:t>
      </w:r>
      <w:r w:rsidR="00EB7D6D" w:rsidRPr="00271231">
        <w:rPr>
          <w:rFonts w:cs="Courier New"/>
          <w:szCs w:val="24"/>
        </w:rPr>
        <w:t>77</w:t>
      </w:r>
      <w:r w:rsidR="00902F71" w:rsidRPr="00271231">
        <w:rPr>
          <w:rFonts w:cs="Courier New"/>
          <w:szCs w:val="24"/>
        </w:rPr>
        <w:t>98</w:t>
      </w:r>
      <w:r w:rsidR="00D872EC" w:rsidRPr="00271231">
        <w:rPr>
          <w:rFonts w:cs="Courier New"/>
          <w:szCs w:val="24"/>
        </w:rPr>
        <w:t>-</w:t>
      </w:r>
      <w:r w:rsidR="00902F71" w:rsidRPr="00271231">
        <w:rPr>
          <w:rFonts w:cs="Courier New"/>
          <w:szCs w:val="24"/>
        </w:rPr>
        <w:t>6</w:t>
      </w:r>
      <w:r w:rsidR="00D872EC" w:rsidRPr="00271231">
        <w:rPr>
          <w:rFonts w:cs="Courier New"/>
          <w:szCs w:val="24"/>
        </w:rPr>
        <w:t>(</w:t>
      </w:r>
      <w:r w:rsidR="00274661" w:rsidRPr="00271231">
        <w:rPr>
          <w:rFonts w:cs="Courier New"/>
          <w:szCs w:val="24"/>
        </w:rPr>
        <w:t>b</w:t>
      </w:r>
      <w:r w:rsidR="00D872EC" w:rsidRPr="00271231">
        <w:rPr>
          <w:rFonts w:cs="Courier New"/>
          <w:szCs w:val="24"/>
        </w:rPr>
        <w:t>)</w:t>
      </w:r>
      <w:r w:rsidRPr="00271231">
        <w:rPr>
          <w:rFonts w:cs="Courier New"/>
          <w:szCs w:val="24"/>
        </w:rPr>
        <w:t>, use the following clause:</w:t>
      </w:r>
    </w:p>
    <w:p w14:paraId="022241BF" w14:textId="77777777" w:rsidR="005B5174" w:rsidRPr="00271231" w:rsidRDefault="005B5174" w:rsidP="00C0079C">
      <w:pPr>
        <w:pStyle w:val="DFARS"/>
        <w:spacing w:line="240" w:lineRule="auto"/>
        <w:rPr>
          <w:rFonts w:cs="Courier New"/>
          <w:szCs w:val="24"/>
        </w:rPr>
      </w:pPr>
    </w:p>
    <w:p w14:paraId="7740E9F1" w14:textId="26641C29" w:rsidR="005B5174" w:rsidRPr="00271231" w:rsidRDefault="005B5174" w:rsidP="00C0079C">
      <w:pPr>
        <w:pStyle w:val="DFARS"/>
        <w:spacing w:line="240" w:lineRule="auto"/>
        <w:jc w:val="center"/>
        <w:rPr>
          <w:rFonts w:cs="Courier New"/>
          <w:szCs w:val="24"/>
        </w:rPr>
      </w:pPr>
      <w:r w:rsidRPr="00271231">
        <w:rPr>
          <w:rFonts w:cs="Courier New"/>
          <w:szCs w:val="24"/>
        </w:rPr>
        <w:t xml:space="preserve">REQUIREMENT FOR </w:t>
      </w:r>
      <w:r w:rsidR="003173C4" w:rsidRPr="00271231">
        <w:rPr>
          <w:rFonts w:cs="Courier New"/>
          <w:szCs w:val="24"/>
        </w:rPr>
        <w:t xml:space="preserve">PRODUCTS OR SERVICES </w:t>
      </w:r>
      <w:r w:rsidR="005D37E4" w:rsidRPr="00271231">
        <w:rPr>
          <w:rFonts w:cs="Courier New"/>
          <w:szCs w:val="24"/>
        </w:rPr>
        <w:t>FROM</w:t>
      </w:r>
      <w:r w:rsidR="003173C4" w:rsidRPr="00271231">
        <w:rPr>
          <w:rFonts w:cs="Courier New"/>
          <w:szCs w:val="24"/>
        </w:rPr>
        <w:t xml:space="preserve"> </w:t>
      </w:r>
      <w:r w:rsidR="00DB201B" w:rsidRPr="00271231">
        <w:rPr>
          <w:rFonts w:cs="Courier New"/>
          <w:szCs w:val="24"/>
        </w:rPr>
        <w:t>THE</w:t>
      </w:r>
      <w:r w:rsidR="00902F12" w:rsidRPr="00271231">
        <w:rPr>
          <w:rFonts w:cs="Courier New"/>
          <w:szCs w:val="24"/>
        </w:rPr>
        <w:t xml:space="preserve"> AFRICAN</w:t>
      </w:r>
      <w:r w:rsidR="00577C2D" w:rsidRPr="00271231">
        <w:rPr>
          <w:rFonts w:cs="Courier New"/>
          <w:szCs w:val="24"/>
        </w:rPr>
        <w:t xml:space="preserve"> HOST NATION</w:t>
      </w:r>
      <w:r w:rsidR="00443F8B" w:rsidRPr="00271231">
        <w:rPr>
          <w:rFonts w:cs="Courier New"/>
          <w:szCs w:val="24"/>
        </w:rPr>
        <w:t>–DJIBOUTI</w:t>
      </w:r>
      <w:r w:rsidR="009D0620" w:rsidRPr="00271231">
        <w:rPr>
          <w:rFonts w:cs="Courier New"/>
          <w:szCs w:val="24"/>
        </w:rPr>
        <w:t xml:space="preserve"> </w:t>
      </w:r>
      <w:r w:rsidR="0057359F" w:rsidRPr="00271231">
        <w:rPr>
          <w:rFonts w:cs="Courier New"/>
          <w:szCs w:val="24"/>
        </w:rPr>
        <w:t>(</w:t>
      </w:r>
      <w:r w:rsidR="00955ED0" w:rsidRPr="00271231">
        <w:rPr>
          <w:rFonts w:cs="Courier New"/>
          <w:szCs w:val="24"/>
        </w:rPr>
        <w:t>SEP 2017</w:t>
      </w:r>
      <w:r w:rsidRPr="00271231">
        <w:rPr>
          <w:rFonts w:cs="Courier New"/>
          <w:szCs w:val="24"/>
        </w:rPr>
        <w:t>)</w:t>
      </w:r>
      <w:r w:rsidR="00972B81" w:rsidRPr="00271231">
        <w:rPr>
          <w:rFonts w:cs="Courier New"/>
          <w:szCs w:val="24"/>
        </w:rPr>
        <w:t xml:space="preserve"> </w:t>
      </w:r>
      <w:r w:rsidR="00902F71" w:rsidRPr="00271231">
        <w:rPr>
          <w:bCs/>
          <w:szCs w:val="24"/>
        </w:rPr>
        <w:t>(DEVIATION 2017-</w:t>
      </w:r>
      <w:r w:rsidR="00CF4066" w:rsidRPr="00271231">
        <w:rPr>
          <w:bCs/>
          <w:szCs w:val="24"/>
        </w:rPr>
        <w:t>O0009</w:t>
      </w:r>
      <w:r w:rsidR="00902F71" w:rsidRPr="00271231">
        <w:rPr>
          <w:bCs/>
          <w:szCs w:val="24"/>
        </w:rPr>
        <w:t>)</w:t>
      </w:r>
    </w:p>
    <w:p w14:paraId="105BAD2E" w14:textId="77777777" w:rsidR="005B5174" w:rsidRPr="00271231" w:rsidRDefault="005B5174" w:rsidP="00C0079C">
      <w:pPr>
        <w:pStyle w:val="DFARS"/>
        <w:spacing w:line="240" w:lineRule="auto"/>
        <w:rPr>
          <w:rFonts w:cs="Courier New"/>
          <w:b/>
          <w:szCs w:val="24"/>
        </w:rPr>
      </w:pPr>
    </w:p>
    <w:p w14:paraId="280F7409" w14:textId="3C3D40F6" w:rsidR="005B5174" w:rsidRPr="00271231" w:rsidRDefault="005B5174" w:rsidP="00C7038D">
      <w:pPr>
        <w:pStyle w:val="DFARS"/>
        <w:rPr>
          <w:rFonts w:cs="Courier New"/>
          <w:szCs w:val="24"/>
        </w:rPr>
      </w:pPr>
      <w:r w:rsidRPr="00271231">
        <w:rPr>
          <w:rFonts w:cs="Courier New"/>
          <w:b/>
          <w:szCs w:val="24"/>
        </w:rPr>
        <w:tab/>
      </w:r>
      <w:r w:rsidRPr="00271231">
        <w:rPr>
          <w:rFonts w:cs="Courier New"/>
          <w:szCs w:val="24"/>
        </w:rPr>
        <w:t xml:space="preserve">(a)  </w:t>
      </w:r>
      <w:r w:rsidRPr="00271231">
        <w:rPr>
          <w:rFonts w:cs="Courier New"/>
          <w:i/>
          <w:szCs w:val="24"/>
        </w:rPr>
        <w:t>Definitions</w:t>
      </w:r>
      <w:r w:rsidRPr="00271231">
        <w:rPr>
          <w:rFonts w:cs="Courier New"/>
          <w:szCs w:val="24"/>
        </w:rPr>
        <w:t xml:space="preserve">.  </w:t>
      </w:r>
      <w:r w:rsidR="00443F8B" w:rsidRPr="00271231">
        <w:rPr>
          <w:rFonts w:cs="Courier New"/>
          <w:szCs w:val="24"/>
        </w:rPr>
        <w:t>As used in this clause–</w:t>
      </w:r>
    </w:p>
    <w:p w14:paraId="73E34B31" w14:textId="77777777" w:rsidR="005B5174" w:rsidRPr="00271231" w:rsidRDefault="005B5174" w:rsidP="00C7038D">
      <w:pPr>
        <w:pStyle w:val="DFARS"/>
        <w:rPr>
          <w:rFonts w:cs="Courier New"/>
          <w:szCs w:val="24"/>
        </w:rPr>
      </w:pPr>
    </w:p>
    <w:p w14:paraId="22402C73" w14:textId="71F9F316" w:rsidR="00443F8B" w:rsidRDefault="00D872EC" w:rsidP="00C7038D">
      <w:pPr>
        <w:pStyle w:val="DFARS"/>
        <w:widowControl w:val="0"/>
        <w:rPr>
          <w:rFonts w:cs="Courier New"/>
          <w:szCs w:val="24"/>
        </w:rPr>
      </w:pPr>
      <w:r w:rsidRPr="00271231">
        <w:rPr>
          <w:rFonts w:cs="Courier New"/>
          <w:szCs w:val="24"/>
        </w:rPr>
        <w:tab/>
      </w:r>
      <w:r w:rsidR="00443F8B" w:rsidRPr="00271231">
        <w:rPr>
          <w:rFonts w:cs="Courier New"/>
          <w:szCs w:val="24"/>
        </w:rPr>
        <w:t>“</w:t>
      </w:r>
      <w:r w:rsidR="00A60F38" w:rsidRPr="00271231">
        <w:rPr>
          <w:rFonts w:cs="Courier New"/>
          <w:szCs w:val="24"/>
        </w:rPr>
        <w:t>African h</w:t>
      </w:r>
      <w:r w:rsidR="00443F8B" w:rsidRPr="00271231">
        <w:rPr>
          <w:rFonts w:cs="Courier New"/>
          <w:szCs w:val="24"/>
        </w:rPr>
        <w:t xml:space="preserve">ost nation’’ means </w:t>
      </w:r>
      <w:r w:rsidR="00010700">
        <w:rPr>
          <w:rFonts w:cs="Courier New"/>
          <w:szCs w:val="24"/>
        </w:rPr>
        <w:t>the African nation in which there is a requirement for supplies or services in support of DoD activities in a covered African country,</w:t>
      </w:r>
      <w:r w:rsidR="00443F8B" w:rsidRPr="00271231">
        <w:rPr>
          <w:rFonts w:cs="Courier New"/>
          <w:szCs w:val="24"/>
        </w:rPr>
        <w:t xml:space="preserve"> and which allows the Armed Forces and supplies of the United States to be located on, to operate in, or to be transported through its territory.</w:t>
      </w:r>
    </w:p>
    <w:p w14:paraId="6A8B6717" w14:textId="77777777" w:rsidR="00086724" w:rsidRDefault="00086724" w:rsidP="00C7038D">
      <w:pPr>
        <w:pStyle w:val="DFARS"/>
        <w:widowControl w:val="0"/>
        <w:rPr>
          <w:rFonts w:cs="Courier New"/>
          <w:szCs w:val="24"/>
        </w:rPr>
      </w:pPr>
    </w:p>
    <w:p w14:paraId="47B5601A" w14:textId="1434A210" w:rsidR="00086724" w:rsidRPr="00271231" w:rsidRDefault="00086724" w:rsidP="00C7038D">
      <w:pPr>
        <w:pStyle w:val="DFARS"/>
        <w:widowControl w:val="0"/>
        <w:rPr>
          <w:rFonts w:cs="Courier New"/>
          <w:szCs w:val="24"/>
        </w:rPr>
      </w:pPr>
      <w:r>
        <w:rPr>
          <w:rFonts w:cs="Courier New"/>
          <w:szCs w:val="24"/>
        </w:rPr>
        <w:tab/>
      </w:r>
      <w:r w:rsidRPr="00271231">
        <w:rPr>
          <w:rFonts w:cs="Courier New"/>
          <w:szCs w:val="24"/>
        </w:rPr>
        <w:t xml:space="preserve">“Covered African country’’ means a country in Africa that has signed a long-term agreement with the United States related to the basing or operational needs of the United States Armed Forces. Djibouti is a covered African country. </w:t>
      </w:r>
    </w:p>
    <w:p w14:paraId="12F5F572" w14:textId="77777777" w:rsidR="00443F8B" w:rsidRPr="00271231" w:rsidRDefault="00443F8B" w:rsidP="00C7038D">
      <w:pPr>
        <w:pStyle w:val="DFARS"/>
        <w:widowControl w:val="0"/>
        <w:rPr>
          <w:rFonts w:cs="Courier New"/>
          <w:szCs w:val="24"/>
        </w:rPr>
      </w:pPr>
    </w:p>
    <w:p w14:paraId="36F19987" w14:textId="413E43E6" w:rsidR="00164CF0" w:rsidRPr="00271231" w:rsidRDefault="00443F8B" w:rsidP="00C7038D">
      <w:pPr>
        <w:pStyle w:val="DFARS"/>
        <w:widowControl w:val="0"/>
        <w:rPr>
          <w:rFonts w:cs="Courier New"/>
          <w:szCs w:val="24"/>
        </w:rPr>
      </w:pPr>
      <w:r w:rsidRPr="00271231">
        <w:rPr>
          <w:rFonts w:cs="Courier New"/>
          <w:szCs w:val="24"/>
        </w:rPr>
        <w:tab/>
      </w:r>
      <w:r w:rsidR="00164CF0" w:rsidRPr="00271231">
        <w:rPr>
          <w:rFonts w:cs="Courier New"/>
          <w:szCs w:val="24"/>
        </w:rPr>
        <w:t>‘‘Product or service f</w:t>
      </w:r>
      <w:r w:rsidR="00EB7DDC" w:rsidRPr="00271231">
        <w:rPr>
          <w:rFonts w:cs="Courier New"/>
          <w:szCs w:val="24"/>
        </w:rPr>
        <w:t>rom</w:t>
      </w:r>
      <w:r w:rsidR="00164CF0" w:rsidRPr="00271231">
        <w:rPr>
          <w:rFonts w:cs="Courier New"/>
          <w:szCs w:val="24"/>
        </w:rPr>
        <w:t xml:space="preserve"> the African host nation</w:t>
      </w:r>
      <w:r w:rsidR="00AC7CD8" w:rsidRPr="00271231">
        <w:rPr>
          <w:rFonts w:cs="Courier New"/>
          <w:szCs w:val="24"/>
        </w:rPr>
        <w:t>—Djibouti</w:t>
      </w:r>
      <w:r w:rsidR="00164CF0" w:rsidRPr="00271231">
        <w:rPr>
          <w:rFonts w:cs="Courier New"/>
          <w:szCs w:val="24"/>
        </w:rPr>
        <w:t>’’ means–</w:t>
      </w:r>
    </w:p>
    <w:p w14:paraId="6D9BA263" w14:textId="77777777" w:rsidR="00164CF0" w:rsidRPr="00271231" w:rsidRDefault="00164CF0" w:rsidP="00C7038D">
      <w:pPr>
        <w:pStyle w:val="DFARS"/>
        <w:widowControl w:val="0"/>
        <w:rPr>
          <w:rFonts w:cs="Courier New"/>
          <w:szCs w:val="24"/>
        </w:rPr>
      </w:pPr>
    </w:p>
    <w:p w14:paraId="06B1A1B6" w14:textId="6EED40CC" w:rsidR="00164CF0" w:rsidRPr="00271231" w:rsidRDefault="00164CF0" w:rsidP="00C7038D">
      <w:pPr>
        <w:pStyle w:val="DFARS"/>
        <w:widowControl w:val="0"/>
        <w:rPr>
          <w:rFonts w:cs="Courier New"/>
          <w:szCs w:val="24"/>
        </w:rPr>
      </w:pPr>
      <w:r w:rsidRPr="00271231">
        <w:rPr>
          <w:rFonts w:cs="Courier New"/>
          <w:szCs w:val="24"/>
        </w:rPr>
        <w:tab/>
      </w:r>
      <w:r w:rsidRPr="00271231">
        <w:rPr>
          <w:rFonts w:cs="Courier New"/>
          <w:szCs w:val="24"/>
        </w:rPr>
        <w:tab/>
        <w:t xml:space="preserve">(1)  A product from </w:t>
      </w:r>
      <w:r w:rsidR="00876412" w:rsidRPr="00271231">
        <w:rPr>
          <w:rFonts w:cs="Courier New"/>
          <w:szCs w:val="24"/>
        </w:rPr>
        <w:t>Djibouti</w:t>
      </w:r>
      <w:r w:rsidRPr="00271231">
        <w:rPr>
          <w:rFonts w:cs="Courier New"/>
          <w:szCs w:val="24"/>
        </w:rPr>
        <w:t xml:space="preserve"> that is wholly grown, mined, manufactured, or produced in </w:t>
      </w:r>
      <w:r w:rsidR="00AC7CD8" w:rsidRPr="00271231">
        <w:rPr>
          <w:rFonts w:cs="Courier New"/>
          <w:szCs w:val="24"/>
        </w:rPr>
        <w:t>Djibouti</w:t>
      </w:r>
      <w:r w:rsidR="00086724">
        <w:rPr>
          <w:rFonts w:cs="Courier New"/>
          <w:szCs w:val="24"/>
        </w:rPr>
        <w:t>; or</w:t>
      </w:r>
    </w:p>
    <w:p w14:paraId="67956C67" w14:textId="77777777" w:rsidR="00164CF0" w:rsidRPr="00271231" w:rsidRDefault="00164CF0" w:rsidP="00C7038D">
      <w:pPr>
        <w:pStyle w:val="DFARS"/>
        <w:widowControl w:val="0"/>
        <w:rPr>
          <w:rFonts w:cs="Courier New"/>
          <w:szCs w:val="24"/>
        </w:rPr>
      </w:pPr>
    </w:p>
    <w:p w14:paraId="6A6C887A" w14:textId="58644880" w:rsidR="00164CF0" w:rsidRPr="00271231" w:rsidRDefault="00164CF0" w:rsidP="00C7038D">
      <w:pPr>
        <w:pStyle w:val="DFARS"/>
        <w:widowControl w:val="0"/>
        <w:rPr>
          <w:rFonts w:cs="Courier New"/>
          <w:szCs w:val="24"/>
        </w:rPr>
      </w:pPr>
      <w:r w:rsidRPr="00271231">
        <w:rPr>
          <w:rFonts w:cs="Courier New"/>
          <w:szCs w:val="24"/>
        </w:rPr>
        <w:tab/>
      </w:r>
      <w:r w:rsidRPr="00271231">
        <w:rPr>
          <w:rFonts w:cs="Courier New"/>
          <w:szCs w:val="24"/>
        </w:rPr>
        <w:tab/>
        <w:t xml:space="preserve">(2)  A service, including construction, from </w:t>
      </w:r>
      <w:r w:rsidR="00876412" w:rsidRPr="00271231">
        <w:rPr>
          <w:rFonts w:cs="Courier New"/>
          <w:szCs w:val="24"/>
        </w:rPr>
        <w:t>Djibouti</w:t>
      </w:r>
      <w:r w:rsidRPr="00271231">
        <w:rPr>
          <w:rFonts w:cs="Courier New"/>
          <w:szCs w:val="24"/>
        </w:rPr>
        <w:t xml:space="preserve"> that is performed by a person or entity that—</w:t>
      </w:r>
    </w:p>
    <w:p w14:paraId="60BCA116" w14:textId="77777777" w:rsidR="00164CF0" w:rsidRPr="00271231" w:rsidRDefault="00164CF0" w:rsidP="00C7038D">
      <w:pPr>
        <w:pStyle w:val="DFARS"/>
        <w:widowControl w:val="0"/>
        <w:rPr>
          <w:rFonts w:cs="Courier New"/>
          <w:szCs w:val="24"/>
        </w:rPr>
      </w:pPr>
    </w:p>
    <w:p w14:paraId="2D9EDE9C" w14:textId="5D032FD2" w:rsidR="00164CF0" w:rsidRPr="00271231" w:rsidRDefault="00164CF0" w:rsidP="00C7038D">
      <w:pPr>
        <w:pStyle w:val="DFARS"/>
        <w:widowControl w:val="0"/>
        <w:rPr>
          <w:rFonts w:cs="Courier New"/>
          <w:szCs w:val="24"/>
        </w:rPr>
      </w:pPr>
      <w:r w:rsidRPr="00271231">
        <w:rPr>
          <w:rFonts w:cs="Courier New"/>
          <w:szCs w:val="24"/>
        </w:rPr>
        <w:tab/>
      </w:r>
      <w:r w:rsidRPr="00271231">
        <w:rPr>
          <w:rFonts w:cs="Courier New"/>
          <w:szCs w:val="24"/>
        </w:rPr>
        <w:tab/>
      </w:r>
      <w:r w:rsidRPr="00271231">
        <w:rPr>
          <w:rFonts w:cs="Courier New"/>
          <w:szCs w:val="24"/>
        </w:rPr>
        <w:tab/>
        <w:t>(</w:t>
      </w:r>
      <w:proofErr w:type="spellStart"/>
      <w:r w:rsidRPr="00271231">
        <w:rPr>
          <w:rFonts w:cs="Courier New"/>
          <w:szCs w:val="24"/>
        </w:rPr>
        <w:t>i</w:t>
      </w:r>
      <w:proofErr w:type="spellEnd"/>
      <w:r w:rsidRPr="00271231">
        <w:rPr>
          <w:rFonts w:cs="Courier New"/>
          <w:szCs w:val="24"/>
        </w:rPr>
        <w:t xml:space="preserve">)  Is properly licensed or registered by appropriate authorities of </w:t>
      </w:r>
      <w:r w:rsidR="00AC7CD8" w:rsidRPr="00271231">
        <w:rPr>
          <w:rFonts w:cs="Courier New"/>
          <w:szCs w:val="24"/>
        </w:rPr>
        <w:t>Djibouti</w:t>
      </w:r>
      <w:r w:rsidRPr="00271231">
        <w:rPr>
          <w:rFonts w:cs="Courier New"/>
          <w:szCs w:val="24"/>
        </w:rPr>
        <w:t>; and</w:t>
      </w:r>
    </w:p>
    <w:p w14:paraId="42CED473" w14:textId="77777777" w:rsidR="00164CF0" w:rsidRPr="00271231" w:rsidRDefault="00164CF0" w:rsidP="00C7038D">
      <w:pPr>
        <w:pStyle w:val="DFARS"/>
        <w:widowControl w:val="0"/>
        <w:rPr>
          <w:rFonts w:cs="Courier New"/>
          <w:szCs w:val="24"/>
        </w:rPr>
      </w:pPr>
      <w:r w:rsidRPr="00271231">
        <w:rPr>
          <w:rFonts w:cs="Courier New"/>
          <w:szCs w:val="24"/>
        </w:rPr>
        <w:tab/>
      </w:r>
      <w:r w:rsidRPr="00271231">
        <w:rPr>
          <w:rFonts w:cs="Courier New"/>
          <w:szCs w:val="24"/>
        </w:rPr>
        <w:tab/>
      </w:r>
      <w:r w:rsidRPr="00271231">
        <w:rPr>
          <w:rFonts w:cs="Courier New"/>
          <w:szCs w:val="24"/>
        </w:rPr>
        <w:tab/>
        <w:t>(ii)  As determined by the Chief of Mission concerned—</w:t>
      </w:r>
    </w:p>
    <w:p w14:paraId="13B90816" w14:textId="77777777" w:rsidR="00164CF0" w:rsidRPr="00271231" w:rsidRDefault="00164CF0" w:rsidP="00C7038D">
      <w:pPr>
        <w:pStyle w:val="DFARS"/>
        <w:widowControl w:val="0"/>
        <w:rPr>
          <w:rFonts w:cs="Courier New"/>
          <w:szCs w:val="24"/>
        </w:rPr>
      </w:pPr>
    </w:p>
    <w:p w14:paraId="60988583" w14:textId="3E0708F6" w:rsidR="00164CF0" w:rsidRDefault="00164CF0" w:rsidP="00C7038D">
      <w:pPr>
        <w:pStyle w:val="DFARS"/>
        <w:widowControl w:val="0"/>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 xml:space="preserve">(A)  Is operating primarily in </w:t>
      </w:r>
      <w:r w:rsidR="00AC7CD8" w:rsidRPr="00271231">
        <w:rPr>
          <w:rFonts w:cs="Courier New"/>
          <w:szCs w:val="24"/>
        </w:rPr>
        <w:t>Djibouti</w:t>
      </w:r>
      <w:r w:rsidRPr="00271231">
        <w:rPr>
          <w:rFonts w:cs="Courier New"/>
          <w:szCs w:val="24"/>
        </w:rPr>
        <w:t>; or</w:t>
      </w:r>
    </w:p>
    <w:p w14:paraId="70439BFA" w14:textId="77777777" w:rsidR="00C7038D" w:rsidRPr="00271231" w:rsidRDefault="00C7038D" w:rsidP="00C7038D">
      <w:pPr>
        <w:pStyle w:val="DFARS"/>
        <w:widowControl w:val="0"/>
        <w:rPr>
          <w:rFonts w:cs="Courier New"/>
          <w:szCs w:val="24"/>
        </w:rPr>
      </w:pPr>
    </w:p>
    <w:p w14:paraId="777BEE58" w14:textId="05CE7E7E" w:rsidR="00164CF0" w:rsidRPr="00271231" w:rsidRDefault="00164CF0" w:rsidP="00C7038D">
      <w:pPr>
        <w:pStyle w:val="DFARS"/>
        <w:widowControl w:val="0"/>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 xml:space="preserve">(B)  Is making a significant contribution to the economy of </w:t>
      </w:r>
      <w:r w:rsidR="006A2625" w:rsidRPr="00271231">
        <w:rPr>
          <w:rFonts w:cs="Courier New"/>
          <w:szCs w:val="24"/>
        </w:rPr>
        <w:t>Djibout</w:t>
      </w:r>
      <w:r w:rsidR="004F48DA" w:rsidRPr="00271231">
        <w:rPr>
          <w:rFonts w:cs="Courier New"/>
          <w:szCs w:val="24"/>
        </w:rPr>
        <w:t>i</w:t>
      </w:r>
      <w:r w:rsidRPr="00271231">
        <w:rPr>
          <w:rFonts w:cs="Courier New"/>
          <w:szCs w:val="24"/>
        </w:rPr>
        <w:t xml:space="preserve"> through payment of taxes or use of products, materials, or labor that are primarily grown, mined, manufactured, produced, or sourced from </w:t>
      </w:r>
      <w:r w:rsidR="004F48DA" w:rsidRPr="00271231">
        <w:rPr>
          <w:rFonts w:cs="Courier New"/>
          <w:szCs w:val="24"/>
        </w:rPr>
        <w:t>Djibouti</w:t>
      </w:r>
      <w:r w:rsidRPr="00271231">
        <w:rPr>
          <w:rFonts w:cs="Courier New"/>
          <w:szCs w:val="24"/>
        </w:rPr>
        <w:t>.</w:t>
      </w:r>
    </w:p>
    <w:p w14:paraId="36CBD952" w14:textId="6E16BF93" w:rsidR="003C7E15" w:rsidRPr="00271231" w:rsidRDefault="003C7E15" w:rsidP="00C7038D">
      <w:pPr>
        <w:pStyle w:val="DFARS"/>
        <w:widowControl w:val="0"/>
        <w:rPr>
          <w:rFonts w:cs="Courier New"/>
          <w:szCs w:val="24"/>
        </w:rPr>
      </w:pPr>
    </w:p>
    <w:p w14:paraId="455CDEDA" w14:textId="30F7156F" w:rsidR="00833FEB" w:rsidRPr="00271231" w:rsidRDefault="00D872EC" w:rsidP="00C7038D">
      <w:pPr>
        <w:pStyle w:val="DFARS"/>
        <w:rPr>
          <w:rFonts w:cs="Courier New"/>
          <w:szCs w:val="24"/>
        </w:rPr>
      </w:pPr>
      <w:r w:rsidRPr="00271231">
        <w:rPr>
          <w:rFonts w:cs="Courier New"/>
          <w:szCs w:val="24"/>
        </w:rPr>
        <w:tab/>
      </w:r>
      <w:r w:rsidR="00833FEB" w:rsidRPr="00271231">
        <w:rPr>
          <w:rFonts w:cs="Courier New"/>
          <w:szCs w:val="24"/>
        </w:rPr>
        <w:t>(b)</w:t>
      </w:r>
      <w:r w:rsidR="00D94A46" w:rsidRPr="00271231">
        <w:rPr>
          <w:rFonts w:cs="Courier New"/>
          <w:szCs w:val="24"/>
        </w:rPr>
        <w:t>(1)</w:t>
      </w:r>
      <w:r w:rsidR="00833FEB" w:rsidRPr="00271231" w:rsidDel="00DC48A1">
        <w:rPr>
          <w:rFonts w:cs="Courier New"/>
          <w:szCs w:val="24"/>
        </w:rPr>
        <w:t xml:space="preserve"> </w:t>
      </w:r>
      <w:r w:rsidR="00833FEB" w:rsidRPr="00271231">
        <w:rPr>
          <w:rFonts w:cs="Courier New"/>
          <w:szCs w:val="24"/>
        </w:rPr>
        <w:t>The Contractor shall provide only products or services f</w:t>
      </w:r>
      <w:r w:rsidR="009D0620" w:rsidRPr="00271231">
        <w:rPr>
          <w:rFonts w:cs="Courier New"/>
          <w:szCs w:val="24"/>
        </w:rPr>
        <w:t>rom</w:t>
      </w:r>
      <w:r w:rsidR="00833FEB" w:rsidRPr="00271231">
        <w:rPr>
          <w:rFonts w:cs="Courier New"/>
          <w:szCs w:val="24"/>
        </w:rPr>
        <w:t xml:space="preserve"> </w:t>
      </w:r>
      <w:r w:rsidR="008764E3">
        <w:rPr>
          <w:rFonts w:cs="Courier New"/>
          <w:szCs w:val="24"/>
        </w:rPr>
        <w:t>the African host nation—</w:t>
      </w:r>
      <w:r w:rsidR="004F48DA" w:rsidRPr="00271231">
        <w:rPr>
          <w:rFonts w:cs="Courier New"/>
          <w:szCs w:val="24"/>
        </w:rPr>
        <w:t>Djibouti</w:t>
      </w:r>
      <w:r w:rsidR="00833FEB" w:rsidRPr="00271231">
        <w:rPr>
          <w:rFonts w:cs="Courier New"/>
          <w:szCs w:val="24"/>
        </w:rPr>
        <w:t xml:space="preserve">, unless, in its offer, it specified that it would provide products or services other than products or services </w:t>
      </w:r>
      <w:r w:rsidR="009D0620" w:rsidRPr="00271231">
        <w:rPr>
          <w:rFonts w:cs="Courier New"/>
          <w:szCs w:val="24"/>
        </w:rPr>
        <w:t>from</w:t>
      </w:r>
      <w:r w:rsidR="00876412" w:rsidRPr="00271231">
        <w:rPr>
          <w:rFonts w:cs="Courier New"/>
          <w:szCs w:val="24"/>
        </w:rPr>
        <w:t xml:space="preserve"> </w:t>
      </w:r>
      <w:r w:rsidR="008764E3">
        <w:rPr>
          <w:rFonts w:cs="Courier New"/>
          <w:szCs w:val="24"/>
        </w:rPr>
        <w:t>the African host nation—</w:t>
      </w:r>
      <w:r w:rsidR="00876412" w:rsidRPr="00271231">
        <w:rPr>
          <w:rFonts w:cs="Courier New"/>
          <w:szCs w:val="24"/>
        </w:rPr>
        <w:t>Djibouti</w:t>
      </w:r>
      <w:r w:rsidR="00833FEB" w:rsidRPr="00271231">
        <w:rPr>
          <w:rFonts w:cs="Courier New"/>
          <w:szCs w:val="24"/>
        </w:rPr>
        <w:t xml:space="preserve">. </w:t>
      </w:r>
    </w:p>
    <w:p w14:paraId="0DAC1A0D" w14:textId="77777777" w:rsidR="00D94A46" w:rsidRPr="00271231" w:rsidRDefault="00D94A46" w:rsidP="00C7038D">
      <w:pPr>
        <w:pStyle w:val="DFARS"/>
        <w:rPr>
          <w:rFonts w:cs="Courier New"/>
          <w:szCs w:val="24"/>
        </w:rPr>
      </w:pPr>
    </w:p>
    <w:p w14:paraId="3E5386FF" w14:textId="216AE746" w:rsidR="00D94A46" w:rsidRPr="00271231" w:rsidRDefault="00D94A46" w:rsidP="00C7038D">
      <w:pPr>
        <w:pStyle w:val="DFARS"/>
        <w:rPr>
          <w:rFonts w:cs="Courier New"/>
          <w:szCs w:val="24"/>
        </w:rPr>
      </w:pPr>
      <w:r w:rsidRPr="00271231">
        <w:rPr>
          <w:rFonts w:cs="Courier New"/>
          <w:szCs w:val="24"/>
        </w:rPr>
        <w:tab/>
        <w:t xml:space="preserve">   </w:t>
      </w:r>
      <w:r w:rsidR="00443F8B" w:rsidRPr="00271231">
        <w:rPr>
          <w:rFonts w:cs="Courier New"/>
          <w:szCs w:val="24"/>
        </w:rPr>
        <w:tab/>
      </w:r>
      <w:r w:rsidRPr="00271231">
        <w:rPr>
          <w:rFonts w:cs="Courier New"/>
          <w:szCs w:val="24"/>
        </w:rPr>
        <w:t>(2</w:t>
      </w:r>
      <w:proofErr w:type="gramStart"/>
      <w:r w:rsidRPr="00271231">
        <w:rPr>
          <w:rFonts w:cs="Courier New"/>
          <w:szCs w:val="24"/>
        </w:rPr>
        <w:t>)  For</w:t>
      </w:r>
      <w:proofErr w:type="gramEnd"/>
      <w:r w:rsidRPr="00271231">
        <w:rPr>
          <w:rFonts w:cs="Courier New"/>
          <w:szCs w:val="24"/>
        </w:rPr>
        <w:t xml:space="preserve"> construction contracts, the Contractor is encouraged, but not required, to use construction material from </w:t>
      </w:r>
      <w:r w:rsidR="00BD1F6A" w:rsidRPr="00271231">
        <w:rPr>
          <w:rFonts w:cs="Courier New"/>
          <w:szCs w:val="24"/>
        </w:rPr>
        <w:t>the</w:t>
      </w:r>
      <w:r w:rsidRPr="00271231">
        <w:rPr>
          <w:rFonts w:cs="Courier New"/>
          <w:szCs w:val="24"/>
        </w:rPr>
        <w:t xml:space="preserve"> African </w:t>
      </w:r>
      <w:r w:rsidR="00BD1F6A" w:rsidRPr="00271231">
        <w:rPr>
          <w:rFonts w:cs="Courier New"/>
          <w:szCs w:val="24"/>
        </w:rPr>
        <w:t>h</w:t>
      </w:r>
      <w:r w:rsidRPr="00271231">
        <w:rPr>
          <w:rFonts w:cs="Courier New"/>
          <w:szCs w:val="24"/>
        </w:rPr>
        <w:t xml:space="preserve">ost </w:t>
      </w:r>
      <w:r w:rsidR="00BD1F6A" w:rsidRPr="00271231">
        <w:rPr>
          <w:rFonts w:cs="Courier New"/>
          <w:szCs w:val="24"/>
        </w:rPr>
        <w:t>n</w:t>
      </w:r>
      <w:r w:rsidRPr="00271231">
        <w:rPr>
          <w:rFonts w:cs="Courier New"/>
          <w:szCs w:val="24"/>
        </w:rPr>
        <w:t>ation</w:t>
      </w:r>
      <w:r w:rsidR="004F48DA" w:rsidRPr="00271231">
        <w:rPr>
          <w:rFonts w:cs="Courier New"/>
          <w:szCs w:val="24"/>
        </w:rPr>
        <w:t>—</w:t>
      </w:r>
      <w:r w:rsidR="00164CF0" w:rsidRPr="00271231">
        <w:rPr>
          <w:rFonts w:cs="Courier New"/>
          <w:szCs w:val="24"/>
        </w:rPr>
        <w:t>Djibout</w:t>
      </w:r>
      <w:r w:rsidR="00503A0C" w:rsidRPr="00271231">
        <w:rPr>
          <w:rFonts w:cs="Courier New"/>
          <w:szCs w:val="24"/>
        </w:rPr>
        <w:t>i</w:t>
      </w:r>
      <w:r w:rsidR="00164CF0" w:rsidRPr="00271231">
        <w:rPr>
          <w:rFonts w:cs="Courier New"/>
          <w:szCs w:val="24"/>
        </w:rPr>
        <w:t>)</w:t>
      </w:r>
      <w:r w:rsidR="00D87323" w:rsidRPr="00271231">
        <w:rPr>
          <w:rFonts w:cs="Courier New"/>
          <w:szCs w:val="24"/>
        </w:rPr>
        <w:t>.</w:t>
      </w:r>
    </w:p>
    <w:p w14:paraId="256EC5BF" w14:textId="77777777" w:rsidR="00D94A46" w:rsidRPr="00271231" w:rsidRDefault="00D94A46" w:rsidP="00C7038D">
      <w:pPr>
        <w:pStyle w:val="DFARS"/>
        <w:rPr>
          <w:rFonts w:cs="Courier New"/>
          <w:szCs w:val="24"/>
        </w:rPr>
      </w:pPr>
    </w:p>
    <w:p w14:paraId="65E355E5" w14:textId="77777777" w:rsidR="005B5174" w:rsidRPr="00271231" w:rsidRDefault="00833FEB" w:rsidP="00C7038D">
      <w:pPr>
        <w:pStyle w:val="DFARS"/>
        <w:jc w:val="center"/>
        <w:rPr>
          <w:rFonts w:cs="Courier New"/>
          <w:b/>
          <w:szCs w:val="24"/>
        </w:rPr>
      </w:pPr>
      <w:r w:rsidRPr="00271231">
        <w:rPr>
          <w:rFonts w:cs="Courier New"/>
          <w:szCs w:val="24"/>
        </w:rPr>
        <w:t xml:space="preserve"> </w:t>
      </w:r>
      <w:r w:rsidR="005B5174" w:rsidRPr="00271231">
        <w:rPr>
          <w:rFonts w:cs="Courier New"/>
          <w:szCs w:val="24"/>
        </w:rPr>
        <w:t>(End of clause)</w:t>
      </w:r>
    </w:p>
    <w:p w14:paraId="5EC60A58" w14:textId="77777777" w:rsidR="00F60938" w:rsidRPr="00271231" w:rsidRDefault="00F60938" w:rsidP="00F60938">
      <w:pPr>
        <w:pStyle w:val="DFARS"/>
        <w:spacing w:line="240" w:lineRule="auto"/>
        <w:jc w:val="center"/>
        <w:rPr>
          <w:rFonts w:cs="Courier New"/>
          <w:b/>
          <w:szCs w:val="24"/>
        </w:rPr>
      </w:pPr>
    </w:p>
    <w:p w14:paraId="6E87BD6A" w14:textId="6534E7B6" w:rsidR="005C330B" w:rsidRDefault="005C330B" w:rsidP="00F60938">
      <w:pPr>
        <w:pStyle w:val="DFARS"/>
        <w:spacing w:line="240" w:lineRule="auto"/>
        <w:rPr>
          <w:rFonts w:cs="Courier New"/>
          <w:szCs w:val="24"/>
        </w:rPr>
      </w:pPr>
    </w:p>
    <w:p w14:paraId="6CC3C99E" w14:textId="77777777" w:rsidR="00C7038D" w:rsidRPr="00271231" w:rsidRDefault="00C7038D" w:rsidP="00F60938">
      <w:pPr>
        <w:pStyle w:val="DFARS"/>
        <w:spacing w:line="240" w:lineRule="auto"/>
        <w:rPr>
          <w:rFonts w:cs="Courier New"/>
          <w:szCs w:val="24"/>
        </w:rPr>
      </w:pPr>
    </w:p>
    <w:p w14:paraId="0B952D62" w14:textId="77777777" w:rsidR="004F48DA" w:rsidRDefault="004F48DA" w:rsidP="00F60938">
      <w:pPr>
        <w:pStyle w:val="DFARS"/>
        <w:spacing w:line="240" w:lineRule="auto"/>
        <w:rPr>
          <w:rFonts w:cs="Courier New"/>
          <w:szCs w:val="24"/>
        </w:rPr>
      </w:pPr>
    </w:p>
    <w:p w14:paraId="0CC0CFC0" w14:textId="77777777" w:rsidR="00880CA6" w:rsidRPr="00271231" w:rsidRDefault="00880CA6" w:rsidP="00F60938">
      <w:pPr>
        <w:pStyle w:val="DFARS"/>
        <w:spacing w:line="240" w:lineRule="auto"/>
        <w:rPr>
          <w:rFonts w:cs="Courier New"/>
          <w:szCs w:val="24"/>
        </w:rPr>
      </w:pPr>
    </w:p>
    <w:p w14:paraId="073D9BE0" w14:textId="453B3714" w:rsidR="00274661" w:rsidRPr="00271231" w:rsidRDefault="00274661" w:rsidP="00274661">
      <w:pPr>
        <w:pStyle w:val="DFARS"/>
        <w:spacing w:line="240" w:lineRule="auto"/>
        <w:rPr>
          <w:b/>
          <w:iCs/>
          <w:szCs w:val="24"/>
        </w:rPr>
      </w:pPr>
      <w:r w:rsidRPr="00271231">
        <w:rPr>
          <w:b/>
          <w:iCs/>
          <w:szCs w:val="24"/>
        </w:rPr>
        <w:t>252.225-79</w:t>
      </w:r>
      <w:r w:rsidR="00EB605F">
        <w:rPr>
          <w:b/>
          <w:iCs/>
          <w:szCs w:val="24"/>
        </w:rPr>
        <w:t>7</w:t>
      </w:r>
      <w:r w:rsidR="00C2335D">
        <w:rPr>
          <w:b/>
          <w:iCs/>
          <w:szCs w:val="24"/>
        </w:rPr>
        <w:t>7</w:t>
      </w:r>
      <w:r w:rsidRPr="00271231">
        <w:rPr>
          <w:b/>
          <w:iCs/>
          <w:szCs w:val="24"/>
        </w:rPr>
        <w:t xml:space="preserve"> Acquisition Restricted to Products or Services from the African Host Nation–Djibouti.</w:t>
      </w:r>
      <w:r w:rsidRPr="00271231">
        <w:rPr>
          <w:b/>
          <w:bCs/>
          <w:szCs w:val="24"/>
        </w:rPr>
        <w:t xml:space="preserve"> (DEVIATION 2017-O0009)</w:t>
      </w:r>
    </w:p>
    <w:p w14:paraId="61918D2F" w14:textId="77777777" w:rsidR="00274661" w:rsidRPr="00271231" w:rsidRDefault="00274661" w:rsidP="00274661">
      <w:pPr>
        <w:pStyle w:val="DFARS"/>
        <w:spacing w:line="240" w:lineRule="auto"/>
        <w:rPr>
          <w:iCs/>
          <w:szCs w:val="24"/>
        </w:rPr>
      </w:pPr>
      <w:r w:rsidRPr="00271231">
        <w:rPr>
          <w:iCs/>
          <w:szCs w:val="24"/>
        </w:rPr>
        <w:t>As prescribed in 225.7798-6(c), use the following clause:</w:t>
      </w:r>
    </w:p>
    <w:p w14:paraId="27E2265F" w14:textId="77777777" w:rsidR="00274661" w:rsidRPr="00271231" w:rsidRDefault="00274661" w:rsidP="00274661">
      <w:pPr>
        <w:pStyle w:val="DFARS"/>
        <w:spacing w:line="240" w:lineRule="auto"/>
        <w:rPr>
          <w:iCs/>
          <w:szCs w:val="24"/>
        </w:rPr>
      </w:pPr>
    </w:p>
    <w:p w14:paraId="29E6E10E" w14:textId="7EB2F7CB" w:rsidR="00274661" w:rsidRPr="00271231" w:rsidRDefault="00274661" w:rsidP="00274661">
      <w:pPr>
        <w:pStyle w:val="DFARS"/>
        <w:spacing w:line="240" w:lineRule="auto"/>
        <w:jc w:val="center"/>
        <w:rPr>
          <w:rFonts w:cs="Courier New"/>
          <w:szCs w:val="24"/>
        </w:rPr>
      </w:pPr>
      <w:r w:rsidRPr="00271231">
        <w:rPr>
          <w:rFonts w:cs="Courier New"/>
          <w:szCs w:val="24"/>
        </w:rPr>
        <w:t>ACQUISITION RESTRICTED TO PRODUCTS OR SERVICES FROM THE AFRICAN HOST NATION–DJIBOUTI (</w:t>
      </w:r>
      <w:r w:rsidR="00955ED0" w:rsidRPr="00271231">
        <w:rPr>
          <w:rFonts w:cs="Courier New"/>
          <w:szCs w:val="24"/>
        </w:rPr>
        <w:t>SEP 2017</w:t>
      </w:r>
      <w:r w:rsidRPr="00271231">
        <w:rPr>
          <w:rFonts w:cs="Courier New"/>
          <w:szCs w:val="24"/>
        </w:rPr>
        <w:t xml:space="preserve">) </w:t>
      </w:r>
      <w:r w:rsidRPr="00271231">
        <w:rPr>
          <w:bCs/>
          <w:szCs w:val="24"/>
        </w:rPr>
        <w:t>(DEVIATION 2017-O0009)</w:t>
      </w:r>
    </w:p>
    <w:p w14:paraId="1954A80F" w14:textId="77777777" w:rsidR="00274661" w:rsidRPr="00271231" w:rsidRDefault="00274661" w:rsidP="00274661">
      <w:pPr>
        <w:pStyle w:val="DFARS"/>
        <w:spacing w:line="240" w:lineRule="auto"/>
        <w:rPr>
          <w:rFonts w:cs="Courier New"/>
          <w:szCs w:val="24"/>
        </w:rPr>
      </w:pPr>
    </w:p>
    <w:p w14:paraId="5FC01659" w14:textId="77777777" w:rsidR="00274661" w:rsidRPr="00271231" w:rsidRDefault="00274661" w:rsidP="00274661">
      <w:pPr>
        <w:pStyle w:val="DFARS"/>
        <w:spacing w:line="240" w:lineRule="auto"/>
        <w:rPr>
          <w:rFonts w:cs="Courier New"/>
          <w:szCs w:val="24"/>
        </w:rPr>
      </w:pPr>
      <w:r w:rsidRPr="00271231">
        <w:rPr>
          <w:rFonts w:cs="Courier New"/>
          <w:szCs w:val="24"/>
        </w:rPr>
        <w:tab/>
        <w:t xml:space="preserve">(a)  </w:t>
      </w:r>
      <w:r w:rsidRPr="00271231">
        <w:rPr>
          <w:rFonts w:cs="Courier New"/>
          <w:i/>
          <w:szCs w:val="24"/>
        </w:rPr>
        <w:t>Definition</w:t>
      </w:r>
      <w:r w:rsidRPr="00271231">
        <w:rPr>
          <w:rFonts w:cs="Courier New"/>
          <w:szCs w:val="24"/>
        </w:rPr>
        <w:t xml:space="preserve">.  As used in this clause— </w:t>
      </w:r>
    </w:p>
    <w:p w14:paraId="6726386F" w14:textId="77777777" w:rsidR="00274661" w:rsidRPr="00271231" w:rsidRDefault="00274661" w:rsidP="00274661">
      <w:pPr>
        <w:pStyle w:val="DFARS"/>
        <w:spacing w:line="240" w:lineRule="auto"/>
        <w:rPr>
          <w:rFonts w:cs="Courier New"/>
          <w:szCs w:val="24"/>
        </w:rPr>
      </w:pPr>
    </w:p>
    <w:p w14:paraId="404FEDF0" w14:textId="335EBB57" w:rsidR="00274661" w:rsidRPr="00271231" w:rsidRDefault="00274661" w:rsidP="00274661">
      <w:pPr>
        <w:pStyle w:val="DFARS"/>
        <w:spacing w:line="240" w:lineRule="auto"/>
        <w:rPr>
          <w:rFonts w:cs="Courier New"/>
          <w:szCs w:val="24"/>
        </w:rPr>
      </w:pPr>
      <w:r w:rsidRPr="00271231">
        <w:rPr>
          <w:rFonts w:cs="Courier New"/>
          <w:szCs w:val="24"/>
        </w:rPr>
        <w:t xml:space="preserve">“African host nation’’ means the African nation </w:t>
      </w:r>
      <w:r w:rsidR="00B0391C">
        <w:rPr>
          <w:rFonts w:cs="Courier New"/>
          <w:szCs w:val="24"/>
        </w:rPr>
        <w:t>in which there is a requirement for supplies or services in support of DoD activities in a covered African country,</w:t>
      </w:r>
      <w:r w:rsidR="00B0391C" w:rsidRPr="00271231">
        <w:rPr>
          <w:rFonts w:cs="Courier New"/>
          <w:szCs w:val="24"/>
        </w:rPr>
        <w:t xml:space="preserve"> and </w:t>
      </w:r>
      <w:r w:rsidRPr="00271231">
        <w:rPr>
          <w:rFonts w:cs="Courier New"/>
          <w:szCs w:val="24"/>
        </w:rPr>
        <w:t>which allows the Armed Forces and supplies of the United States to be located on, to operate in, or to be transported through its territory.</w:t>
      </w:r>
    </w:p>
    <w:p w14:paraId="5567F471" w14:textId="77777777" w:rsidR="00274661" w:rsidRPr="00271231" w:rsidRDefault="00274661" w:rsidP="00274661">
      <w:pPr>
        <w:pStyle w:val="DFARS"/>
        <w:spacing w:line="240" w:lineRule="auto"/>
        <w:rPr>
          <w:rFonts w:cs="Courier New"/>
          <w:szCs w:val="24"/>
        </w:rPr>
      </w:pPr>
    </w:p>
    <w:p w14:paraId="0A417240" w14:textId="77777777" w:rsidR="004F48DA" w:rsidRPr="00271231" w:rsidRDefault="004F48DA" w:rsidP="004F48DA">
      <w:pPr>
        <w:pStyle w:val="DFARS"/>
        <w:widowControl w:val="0"/>
        <w:spacing w:line="240" w:lineRule="auto"/>
        <w:rPr>
          <w:rFonts w:cs="Courier New"/>
          <w:szCs w:val="24"/>
        </w:rPr>
      </w:pPr>
      <w:r w:rsidRPr="00271231">
        <w:rPr>
          <w:rFonts w:cs="Courier New"/>
          <w:szCs w:val="24"/>
        </w:rPr>
        <w:t>‘‘Product or service from the African host nation—Djibouti’’ means–</w:t>
      </w:r>
    </w:p>
    <w:p w14:paraId="0BC8B03C" w14:textId="77777777" w:rsidR="004F48DA" w:rsidRPr="00271231" w:rsidRDefault="004F48DA" w:rsidP="004F48DA">
      <w:pPr>
        <w:pStyle w:val="DFARS"/>
        <w:widowControl w:val="0"/>
        <w:spacing w:line="240" w:lineRule="auto"/>
        <w:rPr>
          <w:rFonts w:cs="Courier New"/>
          <w:szCs w:val="24"/>
        </w:rPr>
      </w:pPr>
    </w:p>
    <w:p w14:paraId="2D1D9D01" w14:textId="15DAEEC3" w:rsidR="004F48DA" w:rsidRPr="00271231" w:rsidRDefault="004F48DA" w:rsidP="004F48DA">
      <w:pPr>
        <w:pStyle w:val="DFARS"/>
        <w:widowControl w:val="0"/>
        <w:spacing w:line="240" w:lineRule="auto"/>
        <w:rPr>
          <w:rFonts w:cs="Courier New"/>
          <w:szCs w:val="24"/>
        </w:rPr>
      </w:pPr>
      <w:r w:rsidRPr="00271231">
        <w:rPr>
          <w:rFonts w:cs="Courier New"/>
          <w:szCs w:val="24"/>
        </w:rPr>
        <w:tab/>
      </w:r>
      <w:r w:rsidRPr="00271231">
        <w:rPr>
          <w:rFonts w:cs="Courier New"/>
          <w:szCs w:val="24"/>
        </w:rPr>
        <w:tab/>
        <w:t>(1)  A product from</w:t>
      </w:r>
      <w:r w:rsidR="00D30266" w:rsidRPr="00271231">
        <w:rPr>
          <w:rFonts w:cs="Courier New"/>
          <w:szCs w:val="24"/>
        </w:rPr>
        <w:t xml:space="preserve"> Djibouti</w:t>
      </w:r>
      <w:r w:rsidRPr="00271231">
        <w:rPr>
          <w:rFonts w:cs="Courier New"/>
          <w:szCs w:val="24"/>
        </w:rPr>
        <w:t xml:space="preserve"> that is wholly grown, mined, manufa</w:t>
      </w:r>
      <w:r w:rsidR="00B0391C">
        <w:rPr>
          <w:rFonts w:cs="Courier New"/>
          <w:szCs w:val="24"/>
        </w:rPr>
        <w:t>ctured, or produced in Djibouti; or</w:t>
      </w:r>
    </w:p>
    <w:p w14:paraId="641CF379" w14:textId="77777777" w:rsidR="004F48DA" w:rsidRPr="00271231" w:rsidRDefault="004F48DA" w:rsidP="004F48DA">
      <w:pPr>
        <w:pStyle w:val="DFARS"/>
        <w:widowControl w:val="0"/>
        <w:spacing w:line="240" w:lineRule="auto"/>
        <w:rPr>
          <w:rFonts w:cs="Courier New"/>
          <w:szCs w:val="24"/>
        </w:rPr>
      </w:pPr>
    </w:p>
    <w:p w14:paraId="45B54711" w14:textId="38624A92" w:rsidR="004F48DA" w:rsidRPr="00271231" w:rsidRDefault="004F48DA" w:rsidP="004F48DA">
      <w:pPr>
        <w:pStyle w:val="DFARS"/>
        <w:widowControl w:val="0"/>
        <w:spacing w:line="240" w:lineRule="auto"/>
        <w:rPr>
          <w:rFonts w:cs="Courier New"/>
          <w:szCs w:val="24"/>
        </w:rPr>
      </w:pPr>
      <w:r w:rsidRPr="00271231">
        <w:rPr>
          <w:rFonts w:cs="Courier New"/>
          <w:szCs w:val="24"/>
        </w:rPr>
        <w:tab/>
      </w:r>
      <w:r w:rsidRPr="00271231">
        <w:rPr>
          <w:rFonts w:cs="Courier New"/>
          <w:szCs w:val="24"/>
        </w:rPr>
        <w:tab/>
        <w:t xml:space="preserve">(2)  A service, including construction, from </w:t>
      </w:r>
      <w:r w:rsidR="00D30266" w:rsidRPr="00271231">
        <w:rPr>
          <w:rFonts w:cs="Courier New"/>
          <w:szCs w:val="24"/>
        </w:rPr>
        <w:t>Djibouti</w:t>
      </w:r>
      <w:r w:rsidRPr="00271231">
        <w:rPr>
          <w:rFonts w:cs="Courier New"/>
          <w:szCs w:val="24"/>
        </w:rPr>
        <w:t xml:space="preserve"> that is performed by a person or entity that—</w:t>
      </w:r>
    </w:p>
    <w:p w14:paraId="56743669" w14:textId="77777777" w:rsidR="004F48DA" w:rsidRPr="00271231" w:rsidRDefault="004F48DA" w:rsidP="004F48DA">
      <w:pPr>
        <w:pStyle w:val="DFARS"/>
        <w:widowControl w:val="0"/>
        <w:spacing w:line="240" w:lineRule="auto"/>
        <w:rPr>
          <w:rFonts w:cs="Courier New"/>
          <w:szCs w:val="24"/>
        </w:rPr>
      </w:pPr>
    </w:p>
    <w:p w14:paraId="43582ED0" w14:textId="77777777" w:rsidR="004F48DA" w:rsidRPr="00271231" w:rsidRDefault="004F48DA" w:rsidP="004F48DA">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t>(</w:t>
      </w:r>
      <w:proofErr w:type="spellStart"/>
      <w:r w:rsidRPr="00271231">
        <w:rPr>
          <w:rFonts w:cs="Courier New"/>
          <w:szCs w:val="24"/>
        </w:rPr>
        <w:t>i</w:t>
      </w:r>
      <w:proofErr w:type="spellEnd"/>
      <w:r w:rsidRPr="00271231">
        <w:rPr>
          <w:rFonts w:cs="Courier New"/>
          <w:szCs w:val="24"/>
        </w:rPr>
        <w:t>)  Is properly licensed or registered by appropriate authorities of Djibouti; and</w:t>
      </w:r>
    </w:p>
    <w:p w14:paraId="2908C525" w14:textId="77777777" w:rsidR="004F48DA" w:rsidRPr="00271231" w:rsidRDefault="004F48DA" w:rsidP="004F48DA">
      <w:pPr>
        <w:pStyle w:val="DFARS"/>
        <w:widowControl w:val="0"/>
        <w:spacing w:line="240" w:lineRule="auto"/>
        <w:rPr>
          <w:rFonts w:cs="Courier New"/>
          <w:szCs w:val="24"/>
        </w:rPr>
      </w:pPr>
    </w:p>
    <w:p w14:paraId="507FDF47" w14:textId="77777777" w:rsidR="004F48DA" w:rsidRPr="00271231" w:rsidRDefault="004F48DA" w:rsidP="004F48DA">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t>(ii)  As determined by the Chief of Mission concerned—</w:t>
      </w:r>
    </w:p>
    <w:p w14:paraId="54A58188" w14:textId="77777777" w:rsidR="004F48DA" w:rsidRPr="00271231" w:rsidRDefault="004F48DA" w:rsidP="004F48DA">
      <w:pPr>
        <w:pStyle w:val="DFARS"/>
        <w:widowControl w:val="0"/>
        <w:spacing w:line="240" w:lineRule="auto"/>
        <w:rPr>
          <w:rFonts w:cs="Courier New"/>
          <w:szCs w:val="24"/>
        </w:rPr>
      </w:pPr>
    </w:p>
    <w:p w14:paraId="6C6716F8" w14:textId="77777777" w:rsidR="004F48DA" w:rsidRPr="00271231" w:rsidRDefault="004F48DA" w:rsidP="004F48DA">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(A)  Is operating primarily in Djibouti; or</w:t>
      </w:r>
    </w:p>
    <w:p w14:paraId="49E91CC2" w14:textId="77777777" w:rsidR="004F48DA" w:rsidRPr="00271231" w:rsidRDefault="004F48DA" w:rsidP="004F48DA">
      <w:pPr>
        <w:pStyle w:val="DFARS"/>
        <w:widowControl w:val="0"/>
        <w:spacing w:line="240" w:lineRule="auto"/>
        <w:rPr>
          <w:rFonts w:cs="Courier New"/>
          <w:szCs w:val="24"/>
        </w:rPr>
      </w:pPr>
    </w:p>
    <w:p w14:paraId="0F011147" w14:textId="77777777" w:rsidR="004F48DA" w:rsidRPr="00271231" w:rsidRDefault="004F48DA" w:rsidP="004F48DA">
      <w:pPr>
        <w:pStyle w:val="DFARS"/>
        <w:widowControl w:val="0"/>
        <w:spacing w:line="240" w:lineRule="auto"/>
        <w:rPr>
          <w:rFonts w:cs="Courier New"/>
          <w:szCs w:val="24"/>
        </w:rPr>
      </w:pPr>
      <w:r w:rsidRPr="00271231">
        <w:rPr>
          <w:rFonts w:cs="Courier New"/>
          <w:szCs w:val="24"/>
        </w:rPr>
        <w:tab/>
      </w:r>
      <w:r w:rsidRPr="00271231">
        <w:rPr>
          <w:rFonts w:cs="Courier New"/>
          <w:szCs w:val="24"/>
        </w:rPr>
        <w:tab/>
      </w:r>
      <w:r w:rsidRPr="00271231">
        <w:rPr>
          <w:rFonts w:cs="Courier New"/>
          <w:szCs w:val="24"/>
        </w:rPr>
        <w:tab/>
      </w:r>
      <w:r w:rsidRPr="00271231">
        <w:rPr>
          <w:rFonts w:cs="Courier New"/>
          <w:szCs w:val="24"/>
        </w:rPr>
        <w:tab/>
        <w:t xml:space="preserve">(B)  Is making a significant contribution to the economy of </w:t>
      </w:r>
      <w:proofErr w:type="spellStart"/>
      <w:r w:rsidRPr="00271231">
        <w:rPr>
          <w:rFonts w:cs="Courier New"/>
          <w:szCs w:val="24"/>
        </w:rPr>
        <w:t>Djibouiti</w:t>
      </w:r>
      <w:proofErr w:type="spellEnd"/>
      <w:r w:rsidRPr="00271231">
        <w:rPr>
          <w:rFonts w:cs="Courier New"/>
          <w:szCs w:val="24"/>
        </w:rPr>
        <w:t xml:space="preserve"> through payment of taxes or use of products, materials, or labor that are primarily grown, mined, manufactured, produced, or sourced from Djibouti.</w:t>
      </w:r>
    </w:p>
    <w:p w14:paraId="350511E4" w14:textId="0326A9A4" w:rsidR="00274661" w:rsidRPr="00271231" w:rsidRDefault="00274661" w:rsidP="00274661">
      <w:pPr>
        <w:pStyle w:val="DFARS"/>
        <w:widowControl w:val="0"/>
        <w:tabs>
          <w:tab w:val="clear" w:pos="1210"/>
        </w:tabs>
        <w:autoSpaceDE w:val="0"/>
        <w:autoSpaceDN w:val="0"/>
        <w:adjustRightInd w:val="0"/>
        <w:spacing w:line="240" w:lineRule="auto"/>
        <w:rPr>
          <w:rFonts w:cs="Courier New"/>
          <w:szCs w:val="24"/>
        </w:rPr>
      </w:pPr>
    </w:p>
    <w:p w14:paraId="1E8C1532" w14:textId="42EBBC5C" w:rsidR="00274661" w:rsidRPr="00271231" w:rsidRDefault="00274661" w:rsidP="00274661">
      <w:pPr>
        <w:pStyle w:val="DFARS"/>
        <w:widowControl w:val="0"/>
        <w:tabs>
          <w:tab w:val="clear" w:pos="1210"/>
        </w:tabs>
        <w:autoSpaceDE w:val="0"/>
        <w:autoSpaceDN w:val="0"/>
        <w:adjustRightInd w:val="0"/>
        <w:spacing w:line="240" w:lineRule="auto"/>
        <w:rPr>
          <w:rFonts w:cs="Courier New"/>
          <w:szCs w:val="24"/>
        </w:rPr>
      </w:pPr>
      <w:r w:rsidRPr="00271231">
        <w:rPr>
          <w:rFonts w:cs="Courier New"/>
          <w:szCs w:val="24"/>
        </w:rPr>
        <w:tab/>
        <w:t xml:space="preserve">(b)(1)  The Contractor shall provide only products or services from the African host </w:t>
      </w:r>
      <w:proofErr w:type="gramStart"/>
      <w:r w:rsidRPr="00271231">
        <w:rPr>
          <w:rFonts w:cs="Courier New"/>
          <w:szCs w:val="24"/>
        </w:rPr>
        <w:t>nation</w:t>
      </w:r>
      <w:r w:rsidR="009211BC" w:rsidRPr="00271231">
        <w:rPr>
          <w:rFonts w:cs="Courier New"/>
          <w:szCs w:val="24"/>
        </w:rPr>
        <w:t>—</w:t>
      </w:r>
      <w:proofErr w:type="gramEnd"/>
      <w:r w:rsidRPr="00271231">
        <w:rPr>
          <w:rFonts w:cs="Courier New"/>
          <w:szCs w:val="24"/>
        </w:rPr>
        <w:t xml:space="preserve">Djibouti.  </w:t>
      </w:r>
    </w:p>
    <w:p w14:paraId="7F15EFEF" w14:textId="77777777" w:rsidR="00274661" w:rsidRPr="00271231" w:rsidRDefault="00274661" w:rsidP="00274661">
      <w:pPr>
        <w:pStyle w:val="DFARS"/>
        <w:widowControl w:val="0"/>
        <w:tabs>
          <w:tab w:val="clear" w:pos="1210"/>
        </w:tabs>
        <w:autoSpaceDE w:val="0"/>
        <w:autoSpaceDN w:val="0"/>
        <w:adjustRightInd w:val="0"/>
        <w:spacing w:line="240" w:lineRule="auto"/>
        <w:rPr>
          <w:rFonts w:cs="Courier New"/>
          <w:szCs w:val="24"/>
        </w:rPr>
      </w:pPr>
    </w:p>
    <w:p w14:paraId="07A29CB0" w14:textId="4B814229" w:rsidR="00274661" w:rsidRPr="00271231" w:rsidRDefault="00274661" w:rsidP="00274661">
      <w:pPr>
        <w:pStyle w:val="DFARS"/>
        <w:widowControl w:val="0"/>
        <w:tabs>
          <w:tab w:val="clear" w:pos="1210"/>
        </w:tabs>
        <w:autoSpaceDE w:val="0"/>
        <w:autoSpaceDN w:val="0"/>
        <w:adjustRightInd w:val="0"/>
        <w:spacing w:line="240" w:lineRule="auto"/>
        <w:rPr>
          <w:rFonts w:cs="Courier New"/>
          <w:szCs w:val="24"/>
        </w:rPr>
      </w:pPr>
      <w:r w:rsidRPr="00271231">
        <w:rPr>
          <w:rFonts w:cs="Courier New"/>
          <w:szCs w:val="24"/>
        </w:rPr>
        <w:t xml:space="preserve">  </w:t>
      </w:r>
      <w:r w:rsidRPr="00271231">
        <w:rPr>
          <w:rFonts w:cs="Courier New"/>
          <w:szCs w:val="24"/>
        </w:rPr>
        <w:tab/>
      </w:r>
      <w:r w:rsidRPr="00271231">
        <w:rPr>
          <w:rFonts w:cs="Courier New"/>
          <w:szCs w:val="24"/>
        </w:rPr>
        <w:tab/>
        <w:t xml:space="preserve"> (2)  For construction contracts, the Contractor is encouraged, but not required, to use construction material from the African host nation</w:t>
      </w:r>
      <w:r w:rsidR="00C2335D">
        <w:rPr>
          <w:rFonts w:cs="Courier New"/>
          <w:szCs w:val="24"/>
        </w:rPr>
        <w:t>—</w:t>
      </w:r>
      <w:r w:rsidRPr="00271231">
        <w:rPr>
          <w:rFonts w:cs="Courier New"/>
          <w:szCs w:val="24"/>
        </w:rPr>
        <w:t>Djibouti.</w:t>
      </w:r>
    </w:p>
    <w:p w14:paraId="0461BEF8" w14:textId="77777777" w:rsidR="00274661" w:rsidRPr="00271231" w:rsidRDefault="00274661" w:rsidP="00274661">
      <w:pPr>
        <w:pStyle w:val="DFARS"/>
        <w:spacing w:line="240" w:lineRule="auto"/>
        <w:rPr>
          <w:rFonts w:cs="Courier New"/>
          <w:szCs w:val="24"/>
        </w:rPr>
      </w:pPr>
    </w:p>
    <w:p w14:paraId="34E7D7F5" w14:textId="77777777" w:rsidR="00274661" w:rsidRPr="00CF4066" w:rsidRDefault="00274661" w:rsidP="00274661">
      <w:pPr>
        <w:pStyle w:val="DFARS"/>
        <w:jc w:val="center"/>
      </w:pPr>
      <w:r w:rsidRPr="00271231">
        <w:rPr>
          <w:rFonts w:cs="Courier New"/>
          <w:szCs w:val="24"/>
        </w:rPr>
        <w:t>(End of clause)</w:t>
      </w:r>
    </w:p>
    <w:p w14:paraId="687A777A" w14:textId="77777777" w:rsidR="005B5174" w:rsidRPr="00260342" w:rsidRDefault="005B5174" w:rsidP="005B5174">
      <w:pPr>
        <w:pStyle w:val="DFARS"/>
        <w:rPr>
          <w:rFonts w:cs="Courier New"/>
          <w:color w:val="0070C0"/>
          <w:szCs w:val="24"/>
        </w:rPr>
      </w:pPr>
    </w:p>
    <w:sectPr w:rsidR="005B5174" w:rsidRPr="00260342" w:rsidSect="00D36A2A">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547" w:footer="36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E9C79" w14:textId="77777777" w:rsidR="005A1FC2" w:rsidRDefault="005A1FC2">
      <w:r>
        <w:separator/>
      </w:r>
    </w:p>
  </w:endnote>
  <w:endnote w:type="continuationSeparator" w:id="0">
    <w:p w14:paraId="371BC95A" w14:textId="77777777" w:rsidR="005A1FC2" w:rsidRDefault="005A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116F0" w14:textId="77777777" w:rsidR="005A1FC2" w:rsidRDefault="005A1FC2" w:rsidP="00AE4A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139B1A7" w14:textId="77777777" w:rsidR="005A1FC2" w:rsidRDefault="005A1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375998"/>
      <w:docPartObj>
        <w:docPartGallery w:val="Page Numbers (Bottom of Page)"/>
        <w:docPartUnique/>
      </w:docPartObj>
    </w:sdtPr>
    <w:sdtEndPr/>
    <w:sdtContent>
      <w:sdt>
        <w:sdtPr>
          <w:id w:val="-1669238322"/>
          <w:docPartObj>
            <w:docPartGallery w:val="Page Numbers (Top of Page)"/>
            <w:docPartUnique/>
          </w:docPartObj>
        </w:sdtPr>
        <w:sdtEndPr/>
        <w:sdtContent>
          <w:p w14:paraId="50D70396" w14:textId="464C2A94" w:rsidR="005A1FC2" w:rsidRPr="00157412" w:rsidRDefault="005A1FC2" w:rsidP="00C109E3">
            <w:pPr>
              <w:jc w:val="center"/>
            </w:pPr>
            <w:r w:rsidRPr="001477AB">
              <w:rPr>
                <w:b/>
                <w:noProof/>
              </w:rPr>
              <w:t xml:space="preserve">Page </w:t>
            </w:r>
            <w:r w:rsidRPr="001477AB">
              <w:rPr>
                <w:bCs/>
                <w:noProof/>
              </w:rPr>
              <w:fldChar w:fldCharType="begin"/>
            </w:r>
            <w:r w:rsidRPr="001477AB">
              <w:rPr>
                <w:b/>
                <w:bCs/>
                <w:noProof/>
              </w:rPr>
              <w:instrText xml:space="preserve"> PAGE </w:instrText>
            </w:r>
            <w:r w:rsidRPr="001477AB">
              <w:rPr>
                <w:bCs/>
                <w:noProof/>
              </w:rPr>
              <w:fldChar w:fldCharType="separate"/>
            </w:r>
            <w:r w:rsidR="00495EA1">
              <w:rPr>
                <w:b/>
                <w:bCs/>
                <w:noProof/>
              </w:rPr>
              <w:t>8</w:t>
            </w:r>
            <w:r w:rsidRPr="001477AB">
              <w:rPr>
                <w:bCs/>
                <w:noProof/>
              </w:rPr>
              <w:fldChar w:fldCharType="end"/>
            </w:r>
            <w:r w:rsidRPr="001477AB">
              <w:rPr>
                <w:b/>
                <w:noProof/>
              </w:rPr>
              <w:t xml:space="preserve"> of </w:t>
            </w:r>
            <w:r w:rsidRPr="001477AB">
              <w:rPr>
                <w:bCs/>
                <w:noProof/>
              </w:rPr>
              <w:fldChar w:fldCharType="begin"/>
            </w:r>
            <w:r w:rsidRPr="001477AB">
              <w:rPr>
                <w:b/>
                <w:bCs/>
                <w:noProof/>
              </w:rPr>
              <w:instrText xml:space="preserve"> NUMPAGES  </w:instrText>
            </w:r>
            <w:r w:rsidRPr="001477AB">
              <w:rPr>
                <w:bCs/>
                <w:noProof/>
              </w:rPr>
              <w:fldChar w:fldCharType="separate"/>
            </w:r>
            <w:r w:rsidR="00495EA1">
              <w:rPr>
                <w:b/>
                <w:bCs/>
                <w:noProof/>
              </w:rPr>
              <w:t>10</w:t>
            </w:r>
            <w:r w:rsidRPr="001477AB">
              <w:rPr>
                <w:bCs/>
                <w:noProof/>
              </w:rPr>
              <w:fldChar w:fldCharType="end"/>
            </w:r>
            <w:r w:rsidRPr="001477AB">
              <w:rPr>
                <w:bCs/>
                <w:noProof/>
              </w:rPr>
              <w:tab/>
            </w:r>
          </w:p>
        </w:sdtContent>
      </w:sdt>
    </w:sdtContent>
  </w:sdt>
  <w:p w14:paraId="63B15F7E" w14:textId="77777777" w:rsidR="005A1FC2" w:rsidRDefault="005A1FC2" w:rsidP="00DB3509">
    <w:pPr>
      <w:pStyle w:val="Footer"/>
      <w:tabs>
        <w:tab w:val="left" w:pos="3810"/>
      </w:tabs>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35CA" w14:textId="77777777" w:rsidR="005A1FC2" w:rsidRDefault="005A1FC2" w:rsidP="003D3308">
    <w:pPr>
      <w:pStyle w:val="Footer"/>
    </w:pPr>
    <w:r>
      <w:tab/>
    </w:r>
    <w:r w:rsidRPr="00157412">
      <w:t xml:space="preserve">Page </w:t>
    </w:r>
    <w:r w:rsidRPr="00157412">
      <w:rPr>
        <w:bCs/>
      </w:rPr>
      <w:fldChar w:fldCharType="begin"/>
    </w:r>
    <w:r w:rsidRPr="00157412">
      <w:rPr>
        <w:bCs/>
      </w:rPr>
      <w:instrText xml:space="preserve"> PAGE </w:instrText>
    </w:r>
    <w:r w:rsidRPr="00157412">
      <w:rPr>
        <w:bCs/>
      </w:rPr>
      <w:fldChar w:fldCharType="separate"/>
    </w:r>
    <w:r>
      <w:rPr>
        <w:bCs/>
        <w:noProof/>
      </w:rPr>
      <w:t>1</w:t>
    </w:r>
    <w:r w:rsidRPr="00157412">
      <w:rPr>
        <w:bCs/>
      </w:rPr>
      <w:fldChar w:fldCharType="end"/>
    </w:r>
    <w:r w:rsidRPr="00157412">
      <w:t xml:space="preserve"> of </w:t>
    </w:r>
    <w:r w:rsidRPr="00157412">
      <w:rPr>
        <w:bCs/>
      </w:rPr>
      <w:fldChar w:fldCharType="begin"/>
    </w:r>
    <w:r w:rsidRPr="00157412">
      <w:rPr>
        <w:bCs/>
      </w:rPr>
      <w:instrText xml:space="preserve"> NUMPAGES  </w:instrText>
    </w:r>
    <w:r w:rsidRPr="00157412">
      <w:rPr>
        <w:bCs/>
      </w:rPr>
      <w:fldChar w:fldCharType="separate"/>
    </w:r>
    <w:r w:rsidR="006A6F3D">
      <w:rPr>
        <w:bCs/>
        <w:noProof/>
      </w:rPr>
      <w:t>10</w:t>
    </w:r>
    <w:r w:rsidRPr="00157412">
      <w:rPr>
        <w:bCs/>
      </w:rPr>
      <w:fldChar w:fldCharType="end"/>
    </w:r>
  </w:p>
  <w:p w14:paraId="4D17737A" w14:textId="77777777" w:rsidR="005A1FC2" w:rsidRPr="00A0667B" w:rsidRDefault="005A1FC2" w:rsidP="00AE4A6C">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98165" w14:textId="77777777" w:rsidR="005A1FC2" w:rsidRDefault="005A1FC2">
      <w:r>
        <w:separator/>
      </w:r>
    </w:p>
  </w:footnote>
  <w:footnote w:type="continuationSeparator" w:id="0">
    <w:p w14:paraId="6348474D" w14:textId="77777777" w:rsidR="005A1FC2" w:rsidRDefault="005A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A0B1A" w14:textId="132D8D0D" w:rsidR="005A1FC2" w:rsidRDefault="005A1FC2" w:rsidP="00860BDC">
    <w:pPr>
      <w:pStyle w:val="Header"/>
      <w:jc w:val="right"/>
      <w:rPr>
        <w:rFonts w:ascii="Century Schoolbook" w:hAnsi="Century Schoolbook" w:cs="Courier New"/>
        <w:spacing w:val="-5"/>
        <w:kern w:val="20"/>
      </w:rPr>
    </w:pPr>
    <w:r>
      <w:rPr>
        <w:rFonts w:ascii="Century Schoolbook" w:hAnsi="Century Schoolbook" w:cs="Courier New"/>
        <w:spacing w:val="-5"/>
        <w:kern w:val="20"/>
      </w:rPr>
      <w:t>Attachment 1</w:t>
    </w:r>
  </w:p>
  <w:p w14:paraId="4BB5A952" w14:textId="0E3B58CC" w:rsidR="005A1FC2" w:rsidRDefault="005A1FC2" w:rsidP="00860BDC">
    <w:pPr>
      <w:pStyle w:val="Header"/>
      <w:jc w:val="right"/>
      <w:rPr>
        <w:rFonts w:ascii="Century Schoolbook" w:hAnsi="Century Schoolbook" w:cs="Courier New"/>
        <w:spacing w:val="-5"/>
        <w:kern w:val="20"/>
      </w:rPr>
    </w:pPr>
    <w:r>
      <w:rPr>
        <w:rFonts w:ascii="Century Schoolbook" w:hAnsi="Century Schoolbook" w:cs="Courier New"/>
        <w:spacing w:val="-5"/>
        <w:kern w:val="20"/>
      </w:rPr>
      <w:t>DARS Tracking Number 2017-O000</w:t>
    </w:r>
    <w:r w:rsidR="00F616D2">
      <w:rPr>
        <w:rFonts w:ascii="Century Schoolbook" w:hAnsi="Century Schoolbook" w:cs="Courier New"/>
        <w:spacing w:val="-5"/>
        <w:kern w:val="20"/>
      </w:rPr>
      <w:t>9</w:t>
    </w:r>
  </w:p>
  <w:p w14:paraId="34182AB5" w14:textId="233A8A16" w:rsidR="005A1FC2" w:rsidRDefault="005A1FC2" w:rsidP="00860BDC">
    <w:pPr>
      <w:pStyle w:val="Header"/>
      <w:jc w:val="right"/>
      <w:rPr>
        <w:rFonts w:ascii="Century Schoolbook" w:hAnsi="Century Schoolbook" w:cs="Courier New"/>
        <w:spacing w:val="-5"/>
        <w:kern w:val="20"/>
      </w:rPr>
    </w:pPr>
    <w:r w:rsidRPr="00444635">
      <w:rPr>
        <w:rFonts w:ascii="Century Schoolbook" w:hAnsi="Century Schoolbook" w:cs="Courier New"/>
        <w:spacing w:val="-5"/>
        <w:kern w:val="20"/>
      </w:rPr>
      <w:t xml:space="preserve">Products and Services </w:t>
    </w:r>
    <w:r w:rsidR="00444635" w:rsidRPr="00444635">
      <w:rPr>
        <w:rFonts w:ascii="Century Schoolbook" w:hAnsi="Century Schoolbook" w:cs="Courier New"/>
        <w:spacing w:val="-5"/>
        <w:kern w:val="20"/>
      </w:rPr>
      <w:t>from</w:t>
    </w:r>
    <w:r w:rsidRPr="00444635">
      <w:rPr>
        <w:rFonts w:ascii="Century Schoolbook" w:hAnsi="Century Schoolbook" w:cs="Courier New"/>
        <w:spacing w:val="-5"/>
        <w:kern w:val="20"/>
      </w:rPr>
      <w:t xml:space="preserve"> </w:t>
    </w:r>
    <w:r w:rsidR="00CB3414">
      <w:rPr>
        <w:rFonts w:ascii="Century Schoolbook" w:hAnsi="Century Schoolbook" w:cs="Courier New"/>
        <w:spacing w:val="-5"/>
        <w:kern w:val="20"/>
      </w:rPr>
      <w:t xml:space="preserve">the </w:t>
    </w:r>
    <w:r w:rsidRPr="00444635">
      <w:rPr>
        <w:rFonts w:ascii="Century Schoolbook" w:hAnsi="Century Schoolbook" w:cs="Courier New"/>
        <w:spacing w:val="-5"/>
        <w:kern w:val="20"/>
      </w:rPr>
      <w:t>Africa</w:t>
    </w:r>
    <w:r w:rsidR="00CB3414">
      <w:rPr>
        <w:rFonts w:ascii="Century Schoolbook" w:hAnsi="Century Schoolbook" w:cs="Courier New"/>
        <w:spacing w:val="-5"/>
        <w:kern w:val="20"/>
      </w:rPr>
      <w:t>n Host Nation</w:t>
    </w:r>
    <w:r w:rsidR="00444635" w:rsidRPr="00444635">
      <w:rPr>
        <w:rFonts w:ascii="Century Schoolbook" w:hAnsi="Century Schoolbook" w:cs="Courier New"/>
        <w:spacing w:val="-5"/>
        <w:kern w:val="20"/>
      </w:rPr>
      <w:t>–Djibouti</w:t>
    </w:r>
  </w:p>
  <w:p w14:paraId="2B481EAD" w14:textId="77777777" w:rsidR="00312F0B" w:rsidRPr="00860BDC" w:rsidRDefault="00312F0B" w:rsidP="00860BDC">
    <w:pPr>
      <w:pStyle w:val="Header"/>
      <w:jc w:val="right"/>
      <w:rPr>
        <w:rFonts w:ascii="Century Schoolbook" w:hAnsi="Century Schoolbook" w:cs="Courier New"/>
        <w:spacing w:val="-5"/>
        <w:kern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538E3" w14:textId="77777777" w:rsidR="005A1FC2" w:rsidRPr="001E3776" w:rsidRDefault="005A1FC2" w:rsidP="001E3776">
    <w:pPr>
      <w:pStyle w:val="Header"/>
      <w:jc w:val="center"/>
      <w:rPr>
        <w:sz w:val="32"/>
      </w:rPr>
    </w:pPr>
    <w:r w:rsidRPr="001E3776">
      <w:rPr>
        <w:sz w:val="32"/>
      </w:rPr>
      <w:t>Africa First Deviation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C51"/>
    <w:multiLevelType w:val="hybridMultilevel"/>
    <w:tmpl w:val="3118BD84"/>
    <w:lvl w:ilvl="0" w:tplc="1F64AFD4">
      <w:start w:val="1"/>
      <w:numFmt w:val="lowerRoman"/>
      <w:lvlText w:val="(%1)"/>
      <w:lvlJc w:val="left"/>
      <w:pPr>
        <w:ind w:left="1930" w:hanging="720"/>
      </w:pPr>
      <w:rPr>
        <w:rFonts w:hint="default"/>
      </w:rPr>
    </w:lvl>
    <w:lvl w:ilvl="1" w:tplc="F4888A4E">
      <w:start w:val="1"/>
      <w:numFmt w:val="lowerLetter"/>
      <w:lvlText w:val="%2."/>
      <w:lvlJc w:val="left"/>
      <w:pPr>
        <w:ind w:left="2290" w:hanging="360"/>
      </w:pPr>
      <w:rPr>
        <w:color w:val="auto"/>
      </w:rPr>
    </w:lvl>
    <w:lvl w:ilvl="2" w:tplc="17A6C240">
      <w:start w:val="1"/>
      <w:numFmt w:val="decimal"/>
      <w:lvlText w:val="(%3)"/>
      <w:lvlJc w:val="left"/>
      <w:pPr>
        <w:ind w:left="3235" w:hanging="405"/>
      </w:pPr>
      <w:rPr>
        <w:rFonts w:hint="default"/>
      </w:rPr>
    </w:lvl>
    <w:lvl w:ilvl="3" w:tplc="1F64AFD4">
      <w:start w:val="1"/>
      <w:numFmt w:val="lowerRoman"/>
      <w:lvlText w:val="(%4)"/>
      <w:lvlJc w:val="left"/>
      <w:pPr>
        <w:ind w:left="3730" w:hanging="360"/>
      </w:pPr>
      <w:rPr>
        <w:rFonts w:hint="default"/>
      </w:r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 w15:restartNumberingAfterBreak="0">
    <w:nsid w:val="060D3FE7"/>
    <w:multiLevelType w:val="hybridMultilevel"/>
    <w:tmpl w:val="8AE01AA0"/>
    <w:lvl w:ilvl="0" w:tplc="FEC8C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35E94"/>
    <w:multiLevelType w:val="hybridMultilevel"/>
    <w:tmpl w:val="61684A54"/>
    <w:lvl w:ilvl="0" w:tplc="17A6C240">
      <w:start w:val="1"/>
      <w:numFmt w:val="decimal"/>
      <w:lvlText w:val="(%1)"/>
      <w:lvlJc w:val="left"/>
      <w:pPr>
        <w:ind w:left="238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230E4"/>
    <w:multiLevelType w:val="hybridMultilevel"/>
    <w:tmpl w:val="FEEC5470"/>
    <w:lvl w:ilvl="0" w:tplc="237A5A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1A509FF"/>
    <w:multiLevelType w:val="hybridMultilevel"/>
    <w:tmpl w:val="DE88A49C"/>
    <w:lvl w:ilvl="0" w:tplc="9A308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44D6C"/>
    <w:multiLevelType w:val="hybridMultilevel"/>
    <w:tmpl w:val="39EC798C"/>
    <w:lvl w:ilvl="0" w:tplc="1F64AFD4">
      <w:start w:val="1"/>
      <w:numFmt w:val="lowerRoman"/>
      <w:lvlText w:val="(%1)"/>
      <w:lvlJc w:val="left"/>
      <w:pPr>
        <w:ind w:left="1930" w:hanging="720"/>
      </w:pPr>
      <w:rPr>
        <w:rFonts w:hint="default"/>
      </w:rPr>
    </w:lvl>
    <w:lvl w:ilvl="1" w:tplc="04090019">
      <w:start w:val="1"/>
      <w:numFmt w:val="lowerLetter"/>
      <w:lvlText w:val="%2."/>
      <w:lvlJc w:val="left"/>
      <w:pPr>
        <w:ind w:left="2290" w:hanging="360"/>
      </w:pPr>
    </w:lvl>
    <w:lvl w:ilvl="2" w:tplc="17A6C240">
      <w:start w:val="1"/>
      <w:numFmt w:val="decimal"/>
      <w:lvlText w:val="(%3)"/>
      <w:lvlJc w:val="left"/>
      <w:pPr>
        <w:ind w:left="3235" w:hanging="405"/>
      </w:pPr>
      <w:rPr>
        <w:rFonts w:hint="default"/>
      </w:rPr>
    </w:lvl>
    <w:lvl w:ilvl="3" w:tplc="1F64AFD4">
      <w:start w:val="1"/>
      <w:numFmt w:val="lowerRoman"/>
      <w:lvlText w:val="(%4)"/>
      <w:lvlJc w:val="left"/>
      <w:pPr>
        <w:ind w:left="3730" w:hanging="360"/>
      </w:pPr>
      <w:rPr>
        <w:rFonts w:hint="default"/>
      </w:r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6" w15:restartNumberingAfterBreak="0">
    <w:nsid w:val="132101CA"/>
    <w:multiLevelType w:val="hybridMultilevel"/>
    <w:tmpl w:val="7DD00780"/>
    <w:lvl w:ilvl="0" w:tplc="17A6C24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826DC"/>
    <w:multiLevelType w:val="hybridMultilevel"/>
    <w:tmpl w:val="3F309AEE"/>
    <w:lvl w:ilvl="0" w:tplc="4E7ED21E">
      <w:start w:val="1"/>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BF8382A"/>
    <w:multiLevelType w:val="hybridMultilevel"/>
    <w:tmpl w:val="B86A5B52"/>
    <w:lvl w:ilvl="0" w:tplc="13645136">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919F3"/>
    <w:multiLevelType w:val="hybridMultilevel"/>
    <w:tmpl w:val="099C0F0E"/>
    <w:lvl w:ilvl="0" w:tplc="F8C8B47A">
      <w:start w:val="1"/>
      <w:numFmt w:val="lowerLetter"/>
      <w:lvlText w:val="(%1)"/>
      <w:lvlJc w:val="left"/>
      <w:pPr>
        <w:ind w:left="720" w:hanging="360"/>
      </w:pPr>
      <w:rPr>
        <w:rFonts w:hint="default"/>
      </w:rPr>
    </w:lvl>
    <w:lvl w:ilvl="1" w:tplc="17A6C2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7472E"/>
    <w:multiLevelType w:val="hybridMultilevel"/>
    <w:tmpl w:val="4676A024"/>
    <w:lvl w:ilvl="0" w:tplc="8DD6C10A">
      <w:start w:val="1"/>
      <w:numFmt w:val="upp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1" w15:restartNumberingAfterBreak="0">
    <w:nsid w:val="3AD35E10"/>
    <w:multiLevelType w:val="hybridMultilevel"/>
    <w:tmpl w:val="3F309AEE"/>
    <w:lvl w:ilvl="0" w:tplc="4E7ED21E">
      <w:start w:val="1"/>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C291F0C"/>
    <w:multiLevelType w:val="hybridMultilevel"/>
    <w:tmpl w:val="3D94C36C"/>
    <w:lvl w:ilvl="0" w:tplc="B32AFF86">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31EE5"/>
    <w:multiLevelType w:val="hybridMultilevel"/>
    <w:tmpl w:val="39EC798C"/>
    <w:lvl w:ilvl="0" w:tplc="1F64AFD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17A6C240">
      <w:start w:val="1"/>
      <w:numFmt w:val="decimal"/>
      <w:lvlText w:val="(%3)"/>
      <w:lvlJc w:val="left"/>
      <w:pPr>
        <w:ind w:left="2385" w:hanging="405"/>
      </w:pPr>
      <w:rPr>
        <w:rFonts w:hint="default"/>
      </w:rPr>
    </w:lvl>
    <w:lvl w:ilvl="3" w:tplc="1F64AFD4">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B275E"/>
    <w:multiLevelType w:val="hybridMultilevel"/>
    <w:tmpl w:val="F7B4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6168D"/>
    <w:multiLevelType w:val="hybridMultilevel"/>
    <w:tmpl w:val="45261BFA"/>
    <w:lvl w:ilvl="0" w:tplc="13645136">
      <w:start w:val="1"/>
      <w:numFmt w:val="lowerLetter"/>
      <w:lvlText w:val="(%1)"/>
      <w:lvlJc w:val="left"/>
      <w:pPr>
        <w:ind w:left="765" w:hanging="405"/>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74A4C"/>
    <w:multiLevelType w:val="hybridMultilevel"/>
    <w:tmpl w:val="2196C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821E9"/>
    <w:multiLevelType w:val="hybridMultilevel"/>
    <w:tmpl w:val="39EC798C"/>
    <w:lvl w:ilvl="0" w:tplc="1F64AFD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17A6C240">
      <w:start w:val="1"/>
      <w:numFmt w:val="decimal"/>
      <w:lvlText w:val="(%3)"/>
      <w:lvlJc w:val="left"/>
      <w:pPr>
        <w:ind w:left="2385" w:hanging="405"/>
      </w:pPr>
      <w:rPr>
        <w:rFonts w:hint="default"/>
      </w:rPr>
    </w:lvl>
    <w:lvl w:ilvl="3" w:tplc="1F64AFD4">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05019"/>
    <w:multiLevelType w:val="hybridMultilevel"/>
    <w:tmpl w:val="0F2A3D8E"/>
    <w:lvl w:ilvl="0" w:tplc="EF96E7F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C70725"/>
    <w:multiLevelType w:val="hybridMultilevel"/>
    <w:tmpl w:val="3F309AEE"/>
    <w:lvl w:ilvl="0" w:tplc="4E7ED21E">
      <w:start w:val="1"/>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DC97BDC"/>
    <w:multiLevelType w:val="hybridMultilevel"/>
    <w:tmpl w:val="BC104E34"/>
    <w:lvl w:ilvl="0" w:tplc="13645136">
      <w:start w:val="1"/>
      <w:numFmt w:val="lowerLetter"/>
      <w:lvlText w:val="(%1)"/>
      <w:lvlJc w:val="left"/>
      <w:pPr>
        <w:ind w:left="765" w:hanging="405"/>
      </w:pPr>
      <w:rPr>
        <w:rFonts w:hint="default"/>
      </w:rPr>
    </w:lvl>
    <w:lvl w:ilvl="1" w:tplc="17A6C2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E5192"/>
    <w:multiLevelType w:val="hybridMultilevel"/>
    <w:tmpl w:val="20525C32"/>
    <w:lvl w:ilvl="0" w:tplc="637C103C">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30A2700"/>
    <w:multiLevelType w:val="hybridMultilevel"/>
    <w:tmpl w:val="8586D522"/>
    <w:lvl w:ilvl="0" w:tplc="B308A8E2">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846C5"/>
    <w:multiLevelType w:val="hybridMultilevel"/>
    <w:tmpl w:val="82EAEA8A"/>
    <w:lvl w:ilvl="0" w:tplc="1F64AFD4">
      <w:start w:val="1"/>
      <w:numFmt w:val="lowerRoman"/>
      <w:lvlText w:val="(%1)"/>
      <w:lvlJc w:val="left"/>
      <w:pPr>
        <w:ind w:left="2016" w:hanging="360"/>
      </w:pPr>
      <w:rPr>
        <w:rFonts w:hint="default"/>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24" w15:restartNumberingAfterBreak="0">
    <w:nsid w:val="76EC1853"/>
    <w:multiLevelType w:val="hybridMultilevel"/>
    <w:tmpl w:val="C0842248"/>
    <w:lvl w:ilvl="0" w:tplc="1F64AFD4">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8B204A0"/>
    <w:multiLevelType w:val="hybridMultilevel"/>
    <w:tmpl w:val="54E2E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7E2882"/>
    <w:multiLevelType w:val="hybridMultilevel"/>
    <w:tmpl w:val="31E46B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8"/>
  </w:num>
  <w:num w:numId="2">
    <w:abstractNumId w:val="26"/>
  </w:num>
  <w:num w:numId="3">
    <w:abstractNumId w:val="14"/>
  </w:num>
  <w:num w:numId="4">
    <w:abstractNumId w:val="16"/>
  </w:num>
  <w:num w:numId="5">
    <w:abstractNumId w:val="4"/>
  </w:num>
  <w:num w:numId="6">
    <w:abstractNumId w:val="10"/>
  </w:num>
  <w:num w:numId="7">
    <w:abstractNumId w:val="22"/>
  </w:num>
  <w:num w:numId="8">
    <w:abstractNumId w:val="13"/>
  </w:num>
  <w:num w:numId="9">
    <w:abstractNumId w:val="8"/>
  </w:num>
  <w:num w:numId="10">
    <w:abstractNumId w:val="20"/>
  </w:num>
  <w:num w:numId="11">
    <w:abstractNumId w:val="15"/>
  </w:num>
  <w:num w:numId="12">
    <w:abstractNumId w:val="25"/>
  </w:num>
  <w:num w:numId="13">
    <w:abstractNumId w:val="24"/>
  </w:num>
  <w:num w:numId="14">
    <w:abstractNumId w:val="2"/>
  </w:num>
  <w:num w:numId="15">
    <w:abstractNumId w:val="23"/>
  </w:num>
  <w:num w:numId="16">
    <w:abstractNumId w:val="6"/>
  </w:num>
  <w:num w:numId="17">
    <w:abstractNumId w:val="7"/>
  </w:num>
  <w:num w:numId="18">
    <w:abstractNumId w:val="11"/>
  </w:num>
  <w:num w:numId="19">
    <w:abstractNumId w:val="19"/>
  </w:num>
  <w:num w:numId="20">
    <w:abstractNumId w:val="5"/>
  </w:num>
  <w:num w:numId="21">
    <w:abstractNumId w:val="17"/>
  </w:num>
  <w:num w:numId="22">
    <w:abstractNumId w:val="21"/>
  </w:num>
  <w:num w:numId="23">
    <w:abstractNumId w:val="0"/>
  </w:num>
  <w:num w:numId="24">
    <w:abstractNumId w:val="3"/>
  </w:num>
  <w:num w:numId="25">
    <w:abstractNumId w:val="9"/>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93"/>
    <w:rsid w:val="00004080"/>
    <w:rsid w:val="00004AFB"/>
    <w:rsid w:val="000061DB"/>
    <w:rsid w:val="00006891"/>
    <w:rsid w:val="000076FA"/>
    <w:rsid w:val="00010700"/>
    <w:rsid w:val="000136FA"/>
    <w:rsid w:val="00033767"/>
    <w:rsid w:val="00037693"/>
    <w:rsid w:val="00040974"/>
    <w:rsid w:val="00046F34"/>
    <w:rsid w:val="0006296A"/>
    <w:rsid w:val="0006553D"/>
    <w:rsid w:val="0006664A"/>
    <w:rsid w:val="0007306A"/>
    <w:rsid w:val="00077473"/>
    <w:rsid w:val="00081BB6"/>
    <w:rsid w:val="00082BC6"/>
    <w:rsid w:val="00083AC0"/>
    <w:rsid w:val="00084509"/>
    <w:rsid w:val="00086724"/>
    <w:rsid w:val="000932FE"/>
    <w:rsid w:val="00093DFA"/>
    <w:rsid w:val="00094AF3"/>
    <w:rsid w:val="000A08FF"/>
    <w:rsid w:val="000A3922"/>
    <w:rsid w:val="000A690F"/>
    <w:rsid w:val="000B3994"/>
    <w:rsid w:val="000B7423"/>
    <w:rsid w:val="000C1A2F"/>
    <w:rsid w:val="000E26C1"/>
    <w:rsid w:val="000E4835"/>
    <w:rsid w:val="000E7B99"/>
    <w:rsid w:val="000F5161"/>
    <w:rsid w:val="000F673D"/>
    <w:rsid w:val="00101CF9"/>
    <w:rsid w:val="00101DF1"/>
    <w:rsid w:val="00103C97"/>
    <w:rsid w:val="00106C21"/>
    <w:rsid w:val="00107EDF"/>
    <w:rsid w:val="0011255C"/>
    <w:rsid w:val="001137E0"/>
    <w:rsid w:val="001143C4"/>
    <w:rsid w:val="0011784C"/>
    <w:rsid w:val="001255C4"/>
    <w:rsid w:val="00130C0F"/>
    <w:rsid w:val="00130D0A"/>
    <w:rsid w:val="0013294C"/>
    <w:rsid w:val="00132B17"/>
    <w:rsid w:val="00134211"/>
    <w:rsid w:val="00135047"/>
    <w:rsid w:val="00137E91"/>
    <w:rsid w:val="001476E4"/>
    <w:rsid w:val="00153438"/>
    <w:rsid w:val="0015550C"/>
    <w:rsid w:val="001561F4"/>
    <w:rsid w:val="00157412"/>
    <w:rsid w:val="001625BC"/>
    <w:rsid w:val="001636B9"/>
    <w:rsid w:val="00164CF0"/>
    <w:rsid w:val="00176DE1"/>
    <w:rsid w:val="00180DC0"/>
    <w:rsid w:val="001823E8"/>
    <w:rsid w:val="001902CC"/>
    <w:rsid w:val="00192A60"/>
    <w:rsid w:val="00193AE6"/>
    <w:rsid w:val="001951F3"/>
    <w:rsid w:val="001A431E"/>
    <w:rsid w:val="001A433B"/>
    <w:rsid w:val="001A464D"/>
    <w:rsid w:val="001A68B0"/>
    <w:rsid w:val="001B401B"/>
    <w:rsid w:val="001C36D4"/>
    <w:rsid w:val="001D6DE8"/>
    <w:rsid w:val="001E2E9F"/>
    <w:rsid w:val="001E3776"/>
    <w:rsid w:val="001E6AC6"/>
    <w:rsid w:val="001E733A"/>
    <w:rsid w:val="001F3D4A"/>
    <w:rsid w:val="00200067"/>
    <w:rsid w:val="00203335"/>
    <w:rsid w:val="0021016D"/>
    <w:rsid w:val="00214659"/>
    <w:rsid w:val="00215648"/>
    <w:rsid w:val="00217560"/>
    <w:rsid w:val="00220245"/>
    <w:rsid w:val="00220386"/>
    <w:rsid w:val="00224D5B"/>
    <w:rsid w:val="002314A4"/>
    <w:rsid w:val="002354A8"/>
    <w:rsid w:val="00236FE9"/>
    <w:rsid w:val="00243C01"/>
    <w:rsid w:val="00243C87"/>
    <w:rsid w:val="0024466B"/>
    <w:rsid w:val="0024570A"/>
    <w:rsid w:val="00252016"/>
    <w:rsid w:val="002520C6"/>
    <w:rsid w:val="00252DE6"/>
    <w:rsid w:val="002536C0"/>
    <w:rsid w:val="00254081"/>
    <w:rsid w:val="00260342"/>
    <w:rsid w:val="00260975"/>
    <w:rsid w:val="00261881"/>
    <w:rsid w:val="00263379"/>
    <w:rsid w:val="00271231"/>
    <w:rsid w:val="00274661"/>
    <w:rsid w:val="002860EC"/>
    <w:rsid w:val="002872ED"/>
    <w:rsid w:val="002977DC"/>
    <w:rsid w:val="002979C9"/>
    <w:rsid w:val="002A4042"/>
    <w:rsid w:val="002A5059"/>
    <w:rsid w:val="002B005D"/>
    <w:rsid w:val="002B04F1"/>
    <w:rsid w:val="002B2034"/>
    <w:rsid w:val="002B207E"/>
    <w:rsid w:val="002B3868"/>
    <w:rsid w:val="002B6562"/>
    <w:rsid w:val="002C0A67"/>
    <w:rsid w:val="002C1B8B"/>
    <w:rsid w:val="002C5E64"/>
    <w:rsid w:val="002C703F"/>
    <w:rsid w:val="002D01B8"/>
    <w:rsid w:val="002D0F07"/>
    <w:rsid w:val="002D2C46"/>
    <w:rsid w:val="002D5758"/>
    <w:rsid w:val="002E2699"/>
    <w:rsid w:val="002F5B3B"/>
    <w:rsid w:val="002F6B2D"/>
    <w:rsid w:val="002F72F0"/>
    <w:rsid w:val="002F7695"/>
    <w:rsid w:val="002F7A0D"/>
    <w:rsid w:val="00301662"/>
    <w:rsid w:val="00304536"/>
    <w:rsid w:val="00310510"/>
    <w:rsid w:val="0031056D"/>
    <w:rsid w:val="0031200C"/>
    <w:rsid w:val="0031203F"/>
    <w:rsid w:val="00312F0B"/>
    <w:rsid w:val="003173C4"/>
    <w:rsid w:val="0032029A"/>
    <w:rsid w:val="00320593"/>
    <w:rsid w:val="00322D02"/>
    <w:rsid w:val="00323286"/>
    <w:rsid w:val="00331121"/>
    <w:rsid w:val="0033180A"/>
    <w:rsid w:val="003328ED"/>
    <w:rsid w:val="00332DAD"/>
    <w:rsid w:val="00334325"/>
    <w:rsid w:val="00334478"/>
    <w:rsid w:val="00344147"/>
    <w:rsid w:val="003543B4"/>
    <w:rsid w:val="003563DC"/>
    <w:rsid w:val="0035724D"/>
    <w:rsid w:val="00362458"/>
    <w:rsid w:val="00362A2D"/>
    <w:rsid w:val="00363977"/>
    <w:rsid w:val="00364059"/>
    <w:rsid w:val="00376925"/>
    <w:rsid w:val="00376B77"/>
    <w:rsid w:val="00377EDE"/>
    <w:rsid w:val="003802DF"/>
    <w:rsid w:val="0038319C"/>
    <w:rsid w:val="003846BA"/>
    <w:rsid w:val="00384D12"/>
    <w:rsid w:val="00386E35"/>
    <w:rsid w:val="00387E61"/>
    <w:rsid w:val="003934C2"/>
    <w:rsid w:val="00394D2B"/>
    <w:rsid w:val="003958AF"/>
    <w:rsid w:val="003A016D"/>
    <w:rsid w:val="003A04D7"/>
    <w:rsid w:val="003A113E"/>
    <w:rsid w:val="003A48DC"/>
    <w:rsid w:val="003A4FC8"/>
    <w:rsid w:val="003A5B69"/>
    <w:rsid w:val="003C2478"/>
    <w:rsid w:val="003C4C7C"/>
    <w:rsid w:val="003C5127"/>
    <w:rsid w:val="003C7E15"/>
    <w:rsid w:val="003D11CD"/>
    <w:rsid w:val="003D1386"/>
    <w:rsid w:val="003D3308"/>
    <w:rsid w:val="003D4037"/>
    <w:rsid w:val="003E0EEF"/>
    <w:rsid w:val="003E25FF"/>
    <w:rsid w:val="003E3AD9"/>
    <w:rsid w:val="003E4F57"/>
    <w:rsid w:val="003E629A"/>
    <w:rsid w:val="003F34D3"/>
    <w:rsid w:val="003F3F8D"/>
    <w:rsid w:val="003F73D1"/>
    <w:rsid w:val="003F7476"/>
    <w:rsid w:val="003F7C71"/>
    <w:rsid w:val="0040044F"/>
    <w:rsid w:val="00402F32"/>
    <w:rsid w:val="00403EA8"/>
    <w:rsid w:val="00404C74"/>
    <w:rsid w:val="00425ED3"/>
    <w:rsid w:val="00430953"/>
    <w:rsid w:val="004324D3"/>
    <w:rsid w:val="00433B75"/>
    <w:rsid w:val="00435FC1"/>
    <w:rsid w:val="00436184"/>
    <w:rsid w:val="00436354"/>
    <w:rsid w:val="0043688E"/>
    <w:rsid w:val="0044292B"/>
    <w:rsid w:val="004437A2"/>
    <w:rsid w:val="00443F8B"/>
    <w:rsid w:val="00444635"/>
    <w:rsid w:val="004461AA"/>
    <w:rsid w:val="00447190"/>
    <w:rsid w:val="004543E1"/>
    <w:rsid w:val="00463DC2"/>
    <w:rsid w:val="004672E2"/>
    <w:rsid w:val="00467E79"/>
    <w:rsid w:val="0047174E"/>
    <w:rsid w:val="00473993"/>
    <w:rsid w:val="00474A52"/>
    <w:rsid w:val="004756A0"/>
    <w:rsid w:val="0047576A"/>
    <w:rsid w:val="00481953"/>
    <w:rsid w:val="00483C59"/>
    <w:rsid w:val="004906D6"/>
    <w:rsid w:val="00492B6C"/>
    <w:rsid w:val="00494881"/>
    <w:rsid w:val="00495EA1"/>
    <w:rsid w:val="00496605"/>
    <w:rsid w:val="004A1001"/>
    <w:rsid w:val="004A3107"/>
    <w:rsid w:val="004A33AB"/>
    <w:rsid w:val="004A35E6"/>
    <w:rsid w:val="004A5CAB"/>
    <w:rsid w:val="004B1004"/>
    <w:rsid w:val="004B6D8A"/>
    <w:rsid w:val="004C525C"/>
    <w:rsid w:val="004D48B5"/>
    <w:rsid w:val="004D5013"/>
    <w:rsid w:val="004D5F44"/>
    <w:rsid w:val="004D7E6B"/>
    <w:rsid w:val="004E1273"/>
    <w:rsid w:val="004E13A8"/>
    <w:rsid w:val="004E624C"/>
    <w:rsid w:val="004F0857"/>
    <w:rsid w:val="004F48DA"/>
    <w:rsid w:val="00500B29"/>
    <w:rsid w:val="00501C5E"/>
    <w:rsid w:val="005027D6"/>
    <w:rsid w:val="005033B5"/>
    <w:rsid w:val="00503A0C"/>
    <w:rsid w:val="00503BAF"/>
    <w:rsid w:val="0050466E"/>
    <w:rsid w:val="0050587E"/>
    <w:rsid w:val="00505E70"/>
    <w:rsid w:val="005169F6"/>
    <w:rsid w:val="00516EDE"/>
    <w:rsid w:val="00517DEB"/>
    <w:rsid w:val="005227AD"/>
    <w:rsid w:val="00532597"/>
    <w:rsid w:val="0053422E"/>
    <w:rsid w:val="00536837"/>
    <w:rsid w:val="00536C89"/>
    <w:rsid w:val="00550A8B"/>
    <w:rsid w:val="00551C03"/>
    <w:rsid w:val="00553468"/>
    <w:rsid w:val="00553E6E"/>
    <w:rsid w:val="00553EEC"/>
    <w:rsid w:val="005542FA"/>
    <w:rsid w:val="00561731"/>
    <w:rsid w:val="005622D2"/>
    <w:rsid w:val="005661E5"/>
    <w:rsid w:val="0057359F"/>
    <w:rsid w:val="00574FF1"/>
    <w:rsid w:val="00575F80"/>
    <w:rsid w:val="00576C8B"/>
    <w:rsid w:val="00577471"/>
    <w:rsid w:val="00577C2D"/>
    <w:rsid w:val="0058353A"/>
    <w:rsid w:val="00584115"/>
    <w:rsid w:val="005841F1"/>
    <w:rsid w:val="00585124"/>
    <w:rsid w:val="005857DC"/>
    <w:rsid w:val="00594C48"/>
    <w:rsid w:val="00597220"/>
    <w:rsid w:val="005A1567"/>
    <w:rsid w:val="005A1FC2"/>
    <w:rsid w:val="005B0931"/>
    <w:rsid w:val="005B1948"/>
    <w:rsid w:val="005B2B59"/>
    <w:rsid w:val="005B5174"/>
    <w:rsid w:val="005C0327"/>
    <w:rsid w:val="005C1D3D"/>
    <w:rsid w:val="005C330B"/>
    <w:rsid w:val="005D00E7"/>
    <w:rsid w:val="005D0DA7"/>
    <w:rsid w:val="005D37E4"/>
    <w:rsid w:val="005D700C"/>
    <w:rsid w:val="005E2C9F"/>
    <w:rsid w:val="005E2FB6"/>
    <w:rsid w:val="005E7BBD"/>
    <w:rsid w:val="005E7FA1"/>
    <w:rsid w:val="005F13C7"/>
    <w:rsid w:val="005F22C3"/>
    <w:rsid w:val="005F2BE0"/>
    <w:rsid w:val="005F3532"/>
    <w:rsid w:val="005F5ADE"/>
    <w:rsid w:val="005F6436"/>
    <w:rsid w:val="0060058C"/>
    <w:rsid w:val="006009E6"/>
    <w:rsid w:val="00606146"/>
    <w:rsid w:val="00620A4C"/>
    <w:rsid w:val="00622381"/>
    <w:rsid w:val="00623ACE"/>
    <w:rsid w:val="006268C5"/>
    <w:rsid w:val="00627872"/>
    <w:rsid w:val="00632397"/>
    <w:rsid w:val="00641211"/>
    <w:rsid w:val="00641D2F"/>
    <w:rsid w:val="006472AC"/>
    <w:rsid w:val="00647F0E"/>
    <w:rsid w:val="0066030D"/>
    <w:rsid w:val="00660384"/>
    <w:rsid w:val="00662A5C"/>
    <w:rsid w:val="006653F8"/>
    <w:rsid w:val="00673D8E"/>
    <w:rsid w:val="00676BC7"/>
    <w:rsid w:val="0068317E"/>
    <w:rsid w:val="006915B3"/>
    <w:rsid w:val="00692F9C"/>
    <w:rsid w:val="00694F41"/>
    <w:rsid w:val="00696508"/>
    <w:rsid w:val="00697EAF"/>
    <w:rsid w:val="006A2625"/>
    <w:rsid w:val="006A2CC9"/>
    <w:rsid w:val="006A3EB7"/>
    <w:rsid w:val="006A48AC"/>
    <w:rsid w:val="006A55A9"/>
    <w:rsid w:val="006A6F3D"/>
    <w:rsid w:val="006B3D9E"/>
    <w:rsid w:val="006B7E90"/>
    <w:rsid w:val="006C0E4C"/>
    <w:rsid w:val="006D08EC"/>
    <w:rsid w:val="006D104D"/>
    <w:rsid w:val="006D1CEB"/>
    <w:rsid w:val="006D5C1F"/>
    <w:rsid w:val="006E1835"/>
    <w:rsid w:val="006E2EE9"/>
    <w:rsid w:val="006E3383"/>
    <w:rsid w:val="006E33D2"/>
    <w:rsid w:val="006E58EE"/>
    <w:rsid w:val="006E6D40"/>
    <w:rsid w:val="006E723C"/>
    <w:rsid w:val="006F304F"/>
    <w:rsid w:val="006F64D3"/>
    <w:rsid w:val="006F721F"/>
    <w:rsid w:val="007046FB"/>
    <w:rsid w:val="00705774"/>
    <w:rsid w:val="00710D5C"/>
    <w:rsid w:val="00713A4F"/>
    <w:rsid w:val="00715C1A"/>
    <w:rsid w:val="00715F47"/>
    <w:rsid w:val="00726706"/>
    <w:rsid w:val="00727EF5"/>
    <w:rsid w:val="007312BA"/>
    <w:rsid w:val="00731DAE"/>
    <w:rsid w:val="007330F4"/>
    <w:rsid w:val="00733ECF"/>
    <w:rsid w:val="00735436"/>
    <w:rsid w:val="0073641A"/>
    <w:rsid w:val="007419A9"/>
    <w:rsid w:val="00741DC0"/>
    <w:rsid w:val="0074541B"/>
    <w:rsid w:val="007454B8"/>
    <w:rsid w:val="00747D6C"/>
    <w:rsid w:val="0075301B"/>
    <w:rsid w:val="007537A2"/>
    <w:rsid w:val="0075591A"/>
    <w:rsid w:val="00760533"/>
    <w:rsid w:val="007637CD"/>
    <w:rsid w:val="007704AC"/>
    <w:rsid w:val="007728F5"/>
    <w:rsid w:val="00776470"/>
    <w:rsid w:val="0077678C"/>
    <w:rsid w:val="00776E67"/>
    <w:rsid w:val="00782E03"/>
    <w:rsid w:val="00782FEF"/>
    <w:rsid w:val="00783A86"/>
    <w:rsid w:val="00791716"/>
    <w:rsid w:val="00793CA6"/>
    <w:rsid w:val="007942BF"/>
    <w:rsid w:val="00794928"/>
    <w:rsid w:val="007A01FD"/>
    <w:rsid w:val="007A0462"/>
    <w:rsid w:val="007A0B7C"/>
    <w:rsid w:val="007A3319"/>
    <w:rsid w:val="007A5AB1"/>
    <w:rsid w:val="007B1032"/>
    <w:rsid w:val="007B370B"/>
    <w:rsid w:val="007C40EB"/>
    <w:rsid w:val="007C540B"/>
    <w:rsid w:val="007D0369"/>
    <w:rsid w:val="007D1E80"/>
    <w:rsid w:val="007D466A"/>
    <w:rsid w:val="007E1893"/>
    <w:rsid w:val="007E57BC"/>
    <w:rsid w:val="007F27FD"/>
    <w:rsid w:val="00814578"/>
    <w:rsid w:val="00814CBB"/>
    <w:rsid w:val="00825077"/>
    <w:rsid w:val="00825EAD"/>
    <w:rsid w:val="008278EE"/>
    <w:rsid w:val="0083061E"/>
    <w:rsid w:val="00833A1E"/>
    <w:rsid w:val="00833FEB"/>
    <w:rsid w:val="00835373"/>
    <w:rsid w:val="00837CE0"/>
    <w:rsid w:val="0084165D"/>
    <w:rsid w:val="00850B26"/>
    <w:rsid w:val="0085333C"/>
    <w:rsid w:val="00853D94"/>
    <w:rsid w:val="00856F8F"/>
    <w:rsid w:val="00860BDC"/>
    <w:rsid w:val="0086164C"/>
    <w:rsid w:val="00864242"/>
    <w:rsid w:val="00864FC5"/>
    <w:rsid w:val="008679BB"/>
    <w:rsid w:val="00867D26"/>
    <w:rsid w:val="008716FE"/>
    <w:rsid w:val="00872255"/>
    <w:rsid w:val="00875E1F"/>
    <w:rsid w:val="00876412"/>
    <w:rsid w:val="008764E3"/>
    <w:rsid w:val="008766C3"/>
    <w:rsid w:val="008804B0"/>
    <w:rsid w:val="00880CA6"/>
    <w:rsid w:val="00886C8A"/>
    <w:rsid w:val="00894669"/>
    <w:rsid w:val="008959A0"/>
    <w:rsid w:val="00896225"/>
    <w:rsid w:val="008B0E5A"/>
    <w:rsid w:val="008B30ED"/>
    <w:rsid w:val="008B3771"/>
    <w:rsid w:val="008B4552"/>
    <w:rsid w:val="008B6D3B"/>
    <w:rsid w:val="008C082E"/>
    <w:rsid w:val="008C63E0"/>
    <w:rsid w:val="008D0D04"/>
    <w:rsid w:val="008D2B6F"/>
    <w:rsid w:val="008D6D6F"/>
    <w:rsid w:val="008D6F16"/>
    <w:rsid w:val="008D73D8"/>
    <w:rsid w:val="008D772A"/>
    <w:rsid w:val="008D7AC0"/>
    <w:rsid w:val="008E05B1"/>
    <w:rsid w:val="008E1953"/>
    <w:rsid w:val="008E5FB0"/>
    <w:rsid w:val="008F12DB"/>
    <w:rsid w:val="00902F12"/>
    <w:rsid w:val="00902F71"/>
    <w:rsid w:val="00904B58"/>
    <w:rsid w:val="00906CF9"/>
    <w:rsid w:val="0091236B"/>
    <w:rsid w:val="00912CD0"/>
    <w:rsid w:val="00914BE1"/>
    <w:rsid w:val="009211BC"/>
    <w:rsid w:val="0093142D"/>
    <w:rsid w:val="009327E4"/>
    <w:rsid w:val="00940245"/>
    <w:rsid w:val="00945EA7"/>
    <w:rsid w:val="00947D37"/>
    <w:rsid w:val="00955ED0"/>
    <w:rsid w:val="00957545"/>
    <w:rsid w:val="009601C7"/>
    <w:rsid w:val="00961CC0"/>
    <w:rsid w:val="00962557"/>
    <w:rsid w:val="00963520"/>
    <w:rsid w:val="0096673A"/>
    <w:rsid w:val="00972B81"/>
    <w:rsid w:val="00973856"/>
    <w:rsid w:val="00973F9F"/>
    <w:rsid w:val="00975283"/>
    <w:rsid w:val="00980393"/>
    <w:rsid w:val="009817B9"/>
    <w:rsid w:val="00995462"/>
    <w:rsid w:val="0099628B"/>
    <w:rsid w:val="00997377"/>
    <w:rsid w:val="009A24C6"/>
    <w:rsid w:val="009A3334"/>
    <w:rsid w:val="009A36F9"/>
    <w:rsid w:val="009A4978"/>
    <w:rsid w:val="009A5430"/>
    <w:rsid w:val="009A6D8D"/>
    <w:rsid w:val="009B0D65"/>
    <w:rsid w:val="009B1938"/>
    <w:rsid w:val="009B2366"/>
    <w:rsid w:val="009C3005"/>
    <w:rsid w:val="009C481F"/>
    <w:rsid w:val="009C527D"/>
    <w:rsid w:val="009C7BE1"/>
    <w:rsid w:val="009D0620"/>
    <w:rsid w:val="009D1301"/>
    <w:rsid w:val="009D1968"/>
    <w:rsid w:val="009D1C10"/>
    <w:rsid w:val="009D400E"/>
    <w:rsid w:val="009D65DE"/>
    <w:rsid w:val="009E1D64"/>
    <w:rsid w:val="009E356B"/>
    <w:rsid w:val="009E4EE0"/>
    <w:rsid w:val="009E6351"/>
    <w:rsid w:val="009F25FA"/>
    <w:rsid w:val="00A02F4D"/>
    <w:rsid w:val="00A04A72"/>
    <w:rsid w:val="00A04B37"/>
    <w:rsid w:val="00A04C0A"/>
    <w:rsid w:val="00A05501"/>
    <w:rsid w:val="00A138D8"/>
    <w:rsid w:val="00A141B9"/>
    <w:rsid w:val="00A179EE"/>
    <w:rsid w:val="00A208F0"/>
    <w:rsid w:val="00A3603B"/>
    <w:rsid w:val="00A3615F"/>
    <w:rsid w:val="00A4006C"/>
    <w:rsid w:val="00A52944"/>
    <w:rsid w:val="00A566C8"/>
    <w:rsid w:val="00A60F38"/>
    <w:rsid w:val="00A616C6"/>
    <w:rsid w:val="00A7005D"/>
    <w:rsid w:val="00A7250A"/>
    <w:rsid w:val="00A734A6"/>
    <w:rsid w:val="00A77CCD"/>
    <w:rsid w:val="00A8089A"/>
    <w:rsid w:val="00A8148B"/>
    <w:rsid w:val="00A81981"/>
    <w:rsid w:val="00A81999"/>
    <w:rsid w:val="00A83877"/>
    <w:rsid w:val="00A90887"/>
    <w:rsid w:val="00A917CC"/>
    <w:rsid w:val="00A953A7"/>
    <w:rsid w:val="00AA325C"/>
    <w:rsid w:val="00AB1A0C"/>
    <w:rsid w:val="00AB48E5"/>
    <w:rsid w:val="00AC5576"/>
    <w:rsid w:val="00AC645A"/>
    <w:rsid w:val="00AC7CD8"/>
    <w:rsid w:val="00AD0BF5"/>
    <w:rsid w:val="00AD3E16"/>
    <w:rsid w:val="00AD7B6C"/>
    <w:rsid w:val="00AE21E6"/>
    <w:rsid w:val="00AE42D7"/>
    <w:rsid w:val="00AE4A6C"/>
    <w:rsid w:val="00AE73EA"/>
    <w:rsid w:val="00AF0D22"/>
    <w:rsid w:val="00AF29B1"/>
    <w:rsid w:val="00AF3677"/>
    <w:rsid w:val="00AF48B3"/>
    <w:rsid w:val="00AF660E"/>
    <w:rsid w:val="00B00CA9"/>
    <w:rsid w:val="00B00E05"/>
    <w:rsid w:val="00B0391C"/>
    <w:rsid w:val="00B03E6C"/>
    <w:rsid w:val="00B1328E"/>
    <w:rsid w:val="00B17531"/>
    <w:rsid w:val="00B2346B"/>
    <w:rsid w:val="00B250BD"/>
    <w:rsid w:val="00B300C6"/>
    <w:rsid w:val="00B3089A"/>
    <w:rsid w:val="00B366C5"/>
    <w:rsid w:val="00B463D2"/>
    <w:rsid w:val="00B47B4E"/>
    <w:rsid w:val="00B52280"/>
    <w:rsid w:val="00B5518F"/>
    <w:rsid w:val="00B63464"/>
    <w:rsid w:val="00B64347"/>
    <w:rsid w:val="00B67B8B"/>
    <w:rsid w:val="00B70A6C"/>
    <w:rsid w:val="00B712CD"/>
    <w:rsid w:val="00B717DB"/>
    <w:rsid w:val="00B74BF7"/>
    <w:rsid w:val="00B75743"/>
    <w:rsid w:val="00B77732"/>
    <w:rsid w:val="00B82DF3"/>
    <w:rsid w:val="00B8613A"/>
    <w:rsid w:val="00B911AB"/>
    <w:rsid w:val="00BA4A06"/>
    <w:rsid w:val="00BA7C14"/>
    <w:rsid w:val="00BB1EE8"/>
    <w:rsid w:val="00BB219F"/>
    <w:rsid w:val="00BB23E0"/>
    <w:rsid w:val="00BB3079"/>
    <w:rsid w:val="00BC1757"/>
    <w:rsid w:val="00BD1F6A"/>
    <w:rsid w:val="00BD233A"/>
    <w:rsid w:val="00BD2626"/>
    <w:rsid w:val="00BD29F6"/>
    <w:rsid w:val="00BE11A6"/>
    <w:rsid w:val="00BF07CE"/>
    <w:rsid w:val="00BF0C4E"/>
    <w:rsid w:val="00BF1458"/>
    <w:rsid w:val="00BF1E59"/>
    <w:rsid w:val="00BF1F82"/>
    <w:rsid w:val="00BF24DF"/>
    <w:rsid w:val="00BF5C31"/>
    <w:rsid w:val="00BF625C"/>
    <w:rsid w:val="00C00460"/>
    <w:rsid w:val="00C0079C"/>
    <w:rsid w:val="00C00A7E"/>
    <w:rsid w:val="00C013C4"/>
    <w:rsid w:val="00C03192"/>
    <w:rsid w:val="00C0630D"/>
    <w:rsid w:val="00C07A07"/>
    <w:rsid w:val="00C07D3F"/>
    <w:rsid w:val="00C1072C"/>
    <w:rsid w:val="00C109E3"/>
    <w:rsid w:val="00C1212C"/>
    <w:rsid w:val="00C1693E"/>
    <w:rsid w:val="00C17EFC"/>
    <w:rsid w:val="00C21468"/>
    <w:rsid w:val="00C221BA"/>
    <w:rsid w:val="00C2335D"/>
    <w:rsid w:val="00C23F21"/>
    <w:rsid w:val="00C300D1"/>
    <w:rsid w:val="00C33535"/>
    <w:rsid w:val="00C341ED"/>
    <w:rsid w:val="00C346E5"/>
    <w:rsid w:val="00C447E1"/>
    <w:rsid w:val="00C472ED"/>
    <w:rsid w:val="00C53FB3"/>
    <w:rsid w:val="00C5742A"/>
    <w:rsid w:val="00C6100B"/>
    <w:rsid w:val="00C6456F"/>
    <w:rsid w:val="00C7038D"/>
    <w:rsid w:val="00C766E8"/>
    <w:rsid w:val="00C81140"/>
    <w:rsid w:val="00C87DE9"/>
    <w:rsid w:val="00C92D81"/>
    <w:rsid w:val="00C96E0C"/>
    <w:rsid w:val="00C96E25"/>
    <w:rsid w:val="00CA0F07"/>
    <w:rsid w:val="00CA11BF"/>
    <w:rsid w:val="00CA4EE7"/>
    <w:rsid w:val="00CB2297"/>
    <w:rsid w:val="00CB3414"/>
    <w:rsid w:val="00CC0043"/>
    <w:rsid w:val="00CC19C3"/>
    <w:rsid w:val="00CD1392"/>
    <w:rsid w:val="00CD2EE7"/>
    <w:rsid w:val="00CD3F98"/>
    <w:rsid w:val="00CD45E9"/>
    <w:rsid w:val="00CD6153"/>
    <w:rsid w:val="00CE4997"/>
    <w:rsid w:val="00CE66EE"/>
    <w:rsid w:val="00CF1234"/>
    <w:rsid w:val="00CF4066"/>
    <w:rsid w:val="00D048F6"/>
    <w:rsid w:val="00D05DB4"/>
    <w:rsid w:val="00D1782D"/>
    <w:rsid w:val="00D2081F"/>
    <w:rsid w:val="00D26A28"/>
    <w:rsid w:val="00D30266"/>
    <w:rsid w:val="00D31F3C"/>
    <w:rsid w:val="00D330BC"/>
    <w:rsid w:val="00D36A2A"/>
    <w:rsid w:val="00D50F87"/>
    <w:rsid w:val="00D5679D"/>
    <w:rsid w:val="00D60941"/>
    <w:rsid w:val="00D6264A"/>
    <w:rsid w:val="00D654A6"/>
    <w:rsid w:val="00D6668A"/>
    <w:rsid w:val="00D7099B"/>
    <w:rsid w:val="00D72D40"/>
    <w:rsid w:val="00D73B31"/>
    <w:rsid w:val="00D752F1"/>
    <w:rsid w:val="00D7616C"/>
    <w:rsid w:val="00D777C3"/>
    <w:rsid w:val="00D77FCF"/>
    <w:rsid w:val="00D81769"/>
    <w:rsid w:val="00D872EC"/>
    <w:rsid w:val="00D87323"/>
    <w:rsid w:val="00D91F5A"/>
    <w:rsid w:val="00D9255B"/>
    <w:rsid w:val="00D942A0"/>
    <w:rsid w:val="00D94A46"/>
    <w:rsid w:val="00D94ED8"/>
    <w:rsid w:val="00DA676E"/>
    <w:rsid w:val="00DA79DB"/>
    <w:rsid w:val="00DB201B"/>
    <w:rsid w:val="00DB294E"/>
    <w:rsid w:val="00DB3509"/>
    <w:rsid w:val="00DB70AB"/>
    <w:rsid w:val="00DC014B"/>
    <w:rsid w:val="00DC1C3F"/>
    <w:rsid w:val="00DC48A1"/>
    <w:rsid w:val="00DD3BE4"/>
    <w:rsid w:val="00DD3C40"/>
    <w:rsid w:val="00DD4985"/>
    <w:rsid w:val="00DE25A0"/>
    <w:rsid w:val="00E076EC"/>
    <w:rsid w:val="00E15453"/>
    <w:rsid w:val="00E17160"/>
    <w:rsid w:val="00E17459"/>
    <w:rsid w:val="00E231FF"/>
    <w:rsid w:val="00E2351E"/>
    <w:rsid w:val="00E23A3D"/>
    <w:rsid w:val="00E3396E"/>
    <w:rsid w:val="00E34652"/>
    <w:rsid w:val="00E35C01"/>
    <w:rsid w:val="00E40C22"/>
    <w:rsid w:val="00E40C57"/>
    <w:rsid w:val="00E64C10"/>
    <w:rsid w:val="00E6728C"/>
    <w:rsid w:val="00E67C17"/>
    <w:rsid w:val="00E770A1"/>
    <w:rsid w:val="00E80D7C"/>
    <w:rsid w:val="00E8341D"/>
    <w:rsid w:val="00E91FDD"/>
    <w:rsid w:val="00E941FA"/>
    <w:rsid w:val="00EA0EF6"/>
    <w:rsid w:val="00EB09D8"/>
    <w:rsid w:val="00EB40C3"/>
    <w:rsid w:val="00EB477A"/>
    <w:rsid w:val="00EB605F"/>
    <w:rsid w:val="00EB7D6D"/>
    <w:rsid w:val="00EB7DDC"/>
    <w:rsid w:val="00EC0C31"/>
    <w:rsid w:val="00EC1984"/>
    <w:rsid w:val="00EC36F6"/>
    <w:rsid w:val="00ED10AE"/>
    <w:rsid w:val="00ED455A"/>
    <w:rsid w:val="00ED539B"/>
    <w:rsid w:val="00ED73BE"/>
    <w:rsid w:val="00EE1FB4"/>
    <w:rsid w:val="00EE359D"/>
    <w:rsid w:val="00EE62EB"/>
    <w:rsid w:val="00EE652A"/>
    <w:rsid w:val="00EE7E56"/>
    <w:rsid w:val="00EF3E9A"/>
    <w:rsid w:val="00EF3F12"/>
    <w:rsid w:val="00EF7189"/>
    <w:rsid w:val="00F013E1"/>
    <w:rsid w:val="00F050AD"/>
    <w:rsid w:val="00F104BD"/>
    <w:rsid w:val="00F13165"/>
    <w:rsid w:val="00F15AC5"/>
    <w:rsid w:val="00F20B56"/>
    <w:rsid w:val="00F21D28"/>
    <w:rsid w:val="00F23760"/>
    <w:rsid w:val="00F25C76"/>
    <w:rsid w:val="00F263C5"/>
    <w:rsid w:val="00F27575"/>
    <w:rsid w:val="00F32229"/>
    <w:rsid w:val="00F35832"/>
    <w:rsid w:val="00F364C5"/>
    <w:rsid w:val="00F37494"/>
    <w:rsid w:val="00F4017C"/>
    <w:rsid w:val="00F41D45"/>
    <w:rsid w:val="00F47542"/>
    <w:rsid w:val="00F5425C"/>
    <w:rsid w:val="00F555EE"/>
    <w:rsid w:val="00F56B78"/>
    <w:rsid w:val="00F600E1"/>
    <w:rsid w:val="00F60938"/>
    <w:rsid w:val="00F616D2"/>
    <w:rsid w:val="00F6418B"/>
    <w:rsid w:val="00F6420B"/>
    <w:rsid w:val="00F6582E"/>
    <w:rsid w:val="00F7065D"/>
    <w:rsid w:val="00F74074"/>
    <w:rsid w:val="00F816EA"/>
    <w:rsid w:val="00F8598E"/>
    <w:rsid w:val="00F87B79"/>
    <w:rsid w:val="00F9082B"/>
    <w:rsid w:val="00F924C7"/>
    <w:rsid w:val="00FA0532"/>
    <w:rsid w:val="00FA17ED"/>
    <w:rsid w:val="00FA2E01"/>
    <w:rsid w:val="00FA449F"/>
    <w:rsid w:val="00FA6F8F"/>
    <w:rsid w:val="00FB1397"/>
    <w:rsid w:val="00FB2C02"/>
    <w:rsid w:val="00FB2F8F"/>
    <w:rsid w:val="00FB36A1"/>
    <w:rsid w:val="00FB7E41"/>
    <w:rsid w:val="00FC24D2"/>
    <w:rsid w:val="00FC59DC"/>
    <w:rsid w:val="00FD593D"/>
    <w:rsid w:val="00FE4814"/>
    <w:rsid w:val="00FE4B4D"/>
    <w:rsid w:val="00FE625A"/>
    <w:rsid w:val="00FE6849"/>
    <w:rsid w:val="00FF26EA"/>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1B390211"/>
  <w15:docId w15:val="{CA4338A5-CED6-4DF3-AEEE-AD267133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0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8425A"/>
    <w:pPr>
      <w:shd w:val="clear" w:color="auto" w:fill="000080"/>
    </w:pPr>
    <w:rPr>
      <w:rFonts w:ascii="Tahoma" w:hAnsi="Tahoma" w:cs="Tahoma"/>
    </w:rPr>
  </w:style>
  <w:style w:type="paragraph" w:styleId="Header">
    <w:name w:val="header"/>
    <w:basedOn w:val="Normal"/>
    <w:link w:val="HeaderChar"/>
    <w:uiPriority w:val="99"/>
    <w:rsid w:val="00555DB0"/>
    <w:pPr>
      <w:tabs>
        <w:tab w:val="center" w:pos="4320"/>
        <w:tab w:val="right" w:pos="8640"/>
      </w:tabs>
    </w:pPr>
  </w:style>
  <w:style w:type="paragraph" w:styleId="Footer">
    <w:name w:val="footer"/>
    <w:basedOn w:val="Normal"/>
    <w:link w:val="FooterChar"/>
    <w:uiPriority w:val="99"/>
    <w:rsid w:val="00555DB0"/>
    <w:pPr>
      <w:tabs>
        <w:tab w:val="center" w:pos="4320"/>
        <w:tab w:val="right" w:pos="8640"/>
      </w:tabs>
    </w:pPr>
  </w:style>
  <w:style w:type="character" w:styleId="PageNumber">
    <w:name w:val="page number"/>
    <w:basedOn w:val="DefaultParagraphFont"/>
    <w:rsid w:val="0094606A"/>
  </w:style>
  <w:style w:type="paragraph" w:styleId="BalloonText">
    <w:name w:val="Balloon Text"/>
    <w:basedOn w:val="Normal"/>
    <w:link w:val="BalloonTextChar"/>
    <w:rsid w:val="0050587E"/>
    <w:rPr>
      <w:rFonts w:ascii="Tahoma" w:hAnsi="Tahoma" w:cs="Tahoma"/>
      <w:sz w:val="16"/>
      <w:szCs w:val="16"/>
    </w:rPr>
  </w:style>
  <w:style w:type="character" w:customStyle="1" w:styleId="BalloonTextChar">
    <w:name w:val="Balloon Text Char"/>
    <w:basedOn w:val="DefaultParagraphFont"/>
    <w:link w:val="BalloonText"/>
    <w:rsid w:val="0050587E"/>
    <w:rPr>
      <w:rFonts w:ascii="Tahoma" w:hAnsi="Tahoma" w:cs="Tahoma"/>
      <w:sz w:val="16"/>
      <w:szCs w:val="16"/>
    </w:rPr>
  </w:style>
  <w:style w:type="paragraph" w:styleId="PlainText">
    <w:name w:val="Plain Text"/>
    <w:basedOn w:val="Normal"/>
    <w:link w:val="PlainTextChar"/>
    <w:uiPriority w:val="99"/>
    <w:unhideWhenUsed/>
    <w:rsid w:val="003A04D7"/>
    <w:rPr>
      <w:rFonts w:ascii="Consolas" w:eastAsia="Calibri" w:hAnsi="Consolas"/>
      <w:sz w:val="21"/>
      <w:szCs w:val="21"/>
    </w:rPr>
  </w:style>
  <w:style w:type="character" w:customStyle="1" w:styleId="PlainTextChar">
    <w:name w:val="Plain Text Char"/>
    <w:basedOn w:val="DefaultParagraphFont"/>
    <w:link w:val="PlainText"/>
    <w:uiPriority w:val="99"/>
    <w:rsid w:val="003A04D7"/>
    <w:rPr>
      <w:rFonts w:ascii="Consolas" w:eastAsia="Calibri" w:hAnsi="Consolas"/>
      <w:sz w:val="21"/>
      <w:szCs w:val="21"/>
    </w:rPr>
  </w:style>
  <w:style w:type="character" w:styleId="Hyperlink">
    <w:name w:val="Hyperlink"/>
    <w:basedOn w:val="DefaultParagraphFont"/>
    <w:rsid w:val="001E6AC6"/>
    <w:rPr>
      <w:color w:val="0000FF"/>
      <w:u w:val="single"/>
    </w:rPr>
  </w:style>
  <w:style w:type="paragraph" w:customStyle="1" w:styleId="DFARS">
    <w:name w:val="DFARS"/>
    <w:basedOn w:val="Normal"/>
    <w:link w:val="DFARSChar"/>
    <w:rsid w:val="001E6AC6"/>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ListParagraph">
    <w:name w:val="List Paragraph"/>
    <w:basedOn w:val="Normal"/>
    <w:uiPriority w:val="34"/>
    <w:qFormat/>
    <w:rsid w:val="000A08FF"/>
    <w:pPr>
      <w:ind w:left="720"/>
      <w:contextualSpacing/>
    </w:pPr>
  </w:style>
  <w:style w:type="character" w:styleId="Emphasis">
    <w:name w:val="Emphasis"/>
    <w:basedOn w:val="DefaultParagraphFont"/>
    <w:uiPriority w:val="20"/>
    <w:qFormat/>
    <w:rsid w:val="003F34D3"/>
    <w:rPr>
      <w:i/>
      <w:iCs/>
    </w:rPr>
  </w:style>
  <w:style w:type="character" w:styleId="CommentReference">
    <w:name w:val="annotation reference"/>
    <w:basedOn w:val="DefaultParagraphFont"/>
    <w:rsid w:val="00814CBB"/>
    <w:rPr>
      <w:sz w:val="16"/>
      <w:szCs w:val="16"/>
    </w:rPr>
  </w:style>
  <w:style w:type="paragraph" w:styleId="CommentText">
    <w:name w:val="annotation text"/>
    <w:basedOn w:val="Normal"/>
    <w:link w:val="CommentTextChar"/>
    <w:rsid w:val="00814CBB"/>
    <w:rPr>
      <w:sz w:val="20"/>
      <w:szCs w:val="20"/>
    </w:rPr>
  </w:style>
  <w:style w:type="character" w:customStyle="1" w:styleId="CommentTextChar">
    <w:name w:val="Comment Text Char"/>
    <w:basedOn w:val="DefaultParagraphFont"/>
    <w:link w:val="CommentText"/>
    <w:rsid w:val="00814CBB"/>
  </w:style>
  <w:style w:type="paragraph" w:styleId="CommentSubject">
    <w:name w:val="annotation subject"/>
    <w:basedOn w:val="CommentText"/>
    <w:next w:val="CommentText"/>
    <w:link w:val="CommentSubjectChar"/>
    <w:rsid w:val="00814CBB"/>
    <w:rPr>
      <w:b/>
      <w:bCs/>
    </w:rPr>
  </w:style>
  <w:style w:type="character" w:customStyle="1" w:styleId="CommentSubjectChar">
    <w:name w:val="Comment Subject Char"/>
    <w:basedOn w:val="CommentTextChar"/>
    <w:link w:val="CommentSubject"/>
    <w:rsid w:val="00814CBB"/>
    <w:rPr>
      <w:b/>
      <w:bCs/>
    </w:rPr>
  </w:style>
  <w:style w:type="paragraph" w:styleId="FootnoteText">
    <w:name w:val="footnote text"/>
    <w:basedOn w:val="Normal"/>
    <w:link w:val="FootnoteTextChar"/>
    <w:rsid w:val="00676BC7"/>
    <w:rPr>
      <w:sz w:val="20"/>
      <w:szCs w:val="20"/>
    </w:rPr>
  </w:style>
  <w:style w:type="character" w:customStyle="1" w:styleId="FootnoteTextChar">
    <w:name w:val="Footnote Text Char"/>
    <w:basedOn w:val="DefaultParagraphFont"/>
    <w:link w:val="FootnoteText"/>
    <w:rsid w:val="00676BC7"/>
  </w:style>
  <w:style w:type="character" w:styleId="FootnoteReference">
    <w:name w:val="footnote reference"/>
    <w:basedOn w:val="DefaultParagraphFont"/>
    <w:rsid w:val="00676BC7"/>
    <w:rPr>
      <w:vertAlign w:val="superscript"/>
    </w:rPr>
  </w:style>
  <w:style w:type="character" w:customStyle="1" w:styleId="FooterChar">
    <w:name w:val="Footer Char"/>
    <w:basedOn w:val="DefaultParagraphFont"/>
    <w:link w:val="Footer"/>
    <w:uiPriority w:val="99"/>
    <w:rsid w:val="00BA7C14"/>
    <w:rPr>
      <w:sz w:val="24"/>
      <w:szCs w:val="24"/>
    </w:rPr>
  </w:style>
  <w:style w:type="character" w:customStyle="1" w:styleId="HeaderChar">
    <w:name w:val="Header Char"/>
    <w:basedOn w:val="DefaultParagraphFont"/>
    <w:link w:val="Header"/>
    <w:uiPriority w:val="99"/>
    <w:rsid w:val="00553E6E"/>
    <w:rPr>
      <w:sz w:val="24"/>
      <w:szCs w:val="24"/>
    </w:rPr>
  </w:style>
  <w:style w:type="paragraph" w:styleId="NormalWeb">
    <w:name w:val="Normal (Web)"/>
    <w:basedOn w:val="Normal"/>
    <w:uiPriority w:val="99"/>
    <w:unhideWhenUsed/>
    <w:rsid w:val="00577471"/>
    <w:pPr>
      <w:spacing w:before="100" w:beforeAutospacing="1" w:after="100" w:afterAutospacing="1"/>
    </w:pPr>
  </w:style>
  <w:style w:type="paragraph" w:customStyle="1" w:styleId="dfars0">
    <w:name w:val="dfars"/>
    <w:basedOn w:val="Normal"/>
    <w:rsid w:val="006915B3"/>
    <w:pPr>
      <w:spacing w:line="240" w:lineRule="atLeast"/>
    </w:pPr>
    <w:rPr>
      <w:rFonts w:ascii="Arial" w:hAnsi="Arial" w:cs="Arial"/>
      <w:spacing w:val="-5"/>
    </w:rPr>
  </w:style>
  <w:style w:type="character" w:customStyle="1" w:styleId="DFARSChar">
    <w:name w:val="DFARS Char"/>
    <w:link w:val="DFARS"/>
    <w:rsid w:val="003A48DC"/>
    <w:rPr>
      <w:rFonts w:ascii="Century Schoolbook" w:hAnsi="Century Schoolbook"/>
      <w:spacing w:val="-5"/>
      <w:kern w:val="20"/>
      <w:sz w:val="24"/>
    </w:rPr>
  </w:style>
  <w:style w:type="character" w:styleId="LineNumber">
    <w:name w:val="line number"/>
    <w:basedOn w:val="DefaultParagraphFont"/>
    <w:semiHidden/>
    <w:unhideWhenUsed/>
    <w:rsid w:val="00DD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9130">
      <w:bodyDiv w:val="1"/>
      <w:marLeft w:val="0"/>
      <w:marRight w:val="0"/>
      <w:marTop w:val="0"/>
      <w:marBottom w:val="0"/>
      <w:divBdr>
        <w:top w:val="none" w:sz="0" w:space="0" w:color="auto"/>
        <w:left w:val="none" w:sz="0" w:space="0" w:color="auto"/>
        <w:bottom w:val="none" w:sz="0" w:space="0" w:color="auto"/>
        <w:right w:val="none" w:sz="0" w:space="0" w:color="auto"/>
      </w:divBdr>
    </w:div>
    <w:div w:id="50345402">
      <w:bodyDiv w:val="1"/>
      <w:marLeft w:val="0"/>
      <w:marRight w:val="0"/>
      <w:marTop w:val="0"/>
      <w:marBottom w:val="0"/>
      <w:divBdr>
        <w:top w:val="none" w:sz="0" w:space="0" w:color="auto"/>
        <w:left w:val="none" w:sz="0" w:space="0" w:color="auto"/>
        <w:bottom w:val="none" w:sz="0" w:space="0" w:color="auto"/>
        <w:right w:val="none" w:sz="0" w:space="0" w:color="auto"/>
      </w:divBdr>
    </w:div>
    <w:div w:id="136647686">
      <w:bodyDiv w:val="1"/>
      <w:marLeft w:val="0"/>
      <w:marRight w:val="0"/>
      <w:marTop w:val="0"/>
      <w:marBottom w:val="0"/>
      <w:divBdr>
        <w:top w:val="none" w:sz="0" w:space="0" w:color="auto"/>
        <w:left w:val="none" w:sz="0" w:space="0" w:color="auto"/>
        <w:bottom w:val="none" w:sz="0" w:space="0" w:color="auto"/>
        <w:right w:val="none" w:sz="0" w:space="0" w:color="auto"/>
      </w:divBdr>
    </w:div>
    <w:div w:id="186600257">
      <w:bodyDiv w:val="1"/>
      <w:marLeft w:val="0"/>
      <w:marRight w:val="0"/>
      <w:marTop w:val="0"/>
      <w:marBottom w:val="0"/>
      <w:divBdr>
        <w:top w:val="none" w:sz="0" w:space="0" w:color="auto"/>
        <w:left w:val="none" w:sz="0" w:space="0" w:color="auto"/>
        <w:bottom w:val="none" w:sz="0" w:space="0" w:color="auto"/>
        <w:right w:val="none" w:sz="0" w:space="0" w:color="auto"/>
      </w:divBdr>
    </w:div>
    <w:div w:id="205264581">
      <w:bodyDiv w:val="1"/>
      <w:marLeft w:val="0"/>
      <w:marRight w:val="0"/>
      <w:marTop w:val="0"/>
      <w:marBottom w:val="0"/>
      <w:divBdr>
        <w:top w:val="none" w:sz="0" w:space="0" w:color="auto"/>
        <w:left w:val="none" w:sz="0" w:space="0" w:color="auto"/>
        <w:bottom w:val="none" w:sz="0" w:space="0" w:color="auto"/>
        <w:right w:val="none" w:sz="0" w:space="0" w:color="auto"/>
      </w:divBdr>
    </w:div>
    <w:div w:id="222258416">
      <w:bodyDiv w:val="1"/>
      <w:marLeft w:val="0"/>
      <w:marRight w:val="0"/>
      <w:marTop w:val="0"/>
      <w:marBottom w:val="0"/>
      <w:divBdr>
        <w:top w:val="none" w:sz="0" w:space="0" w:color="auto"/>
        <w:left w:val="none" w:sz="0" w:space="0" w:color="auto"/>
        <w:bottom w:val="none" w:sz="0" w:space="0" w:color="auto"/>
        <w:right w:val="none" w:sz="0" w:space="0" w:color="auto"/>
      </w:divBdr>
      <w:divsChild>
        <w:div w:id="1906716880">
          <w:marLeft w:val="0"/>
          <w:marRight w:val="0"/>
          <w:marTop w:val="0"/>
          <w:marBottom w:val="0"/>
          <w:divBdr>
            <w:top w:val="none" w:sz="0" w:space="0" w:color="auto"/>
            <w:left w:val="none" w:sz="0" w:space="0" w:color="auto"/>
            <w:bottom w:val="none" w:sz="0" w:space="0" w:color="auto"/>
            <w:right w:val="none" w:sz="0" w:space="0" w:color="auto"/>
          </w:divBdr>
        </w:div>
        <w:div w:id="690304291">
          <w:marLeft w:val="0"/>
          <w:marRight w:val="0"/>
          <w:marTop w:val="0"/>
          <w:marBottom w:val="0"/>
          <w:divBdr>
            <w:top w:val="none" w:sz="0" w:space="0" w:color="auto"/>
            <w:left w:val="none" w:sz="0" w:space="0" w:color="auto"/>
            <w:bottom w:val="none" w:sz="0" w:space="0" w:color="auto"/>
            <w:right w:val="none" w:sz="0" w:space="0" w:color="auto"/>
          </w:divBdr>
        </w:div>
        <w:div w:id="108671134">
          <w:marLeft w:val="0"/>
          <w:marRight w:val="0"/>
          <w:marTop w:val="0"/>
          <w:marBottom w:val="0"/>
          <w:divBdr>
            <w:top w:val="none" w:sz="0" w:space="0" w:color="auto"/>
            <w:left w:val="none" w:sz="0" w:space="0" w:color="auto"/>
            <w:bottom w:val="none" w:sz="0" w:space="0" w:color="auto"/>
            <w:right w:val="none" w:sz="0" w:space="0" w:color="auto"/>
          </w:divBdr>
        </w:div>
        <w:div w:id="1125152139">
          <w:marLeft w:val="0"/>
          <w:marRight w:val="0"/>
          <w:marTop w:val="0"/>
          <w:marBottom w:val="0"/>
          <w:divBdr>
            <w:top w:val="none" w:sz="0" w:space="0" w:color="auto"/>
            <w:left w:val="none" w:sz="0" w:space="0" w:color="auto"/>
            <w:bottom w:val="none" w:sz="0" w:space="0" w:color="auto"/>
            <w:right w:val="none" w:sz="0" w:space="0" w:color="auto"/>
          </w:divBdr>
        </w:div>
      </w:divsChild>
    </w:div>
    <w:div w:id="662397198">
      <w:bodyDiv w:val="1"/>
      <w:marLeft w:val="0"/>
      <w:marRight w:val="0"/>
      <w:marTop w:val="0"/>
      <w:marBottom w:val="0"/>
      <w:divBdr>
        <w:top w:val="none" w:sz="0" w:space="0" w:color="auto"/>
        <w:left w:val="none" w:sz="0" w:space="0" w:color="auto"/>
        <w:bottom w:val="none" w:sz="0" w:space="0" w:color="auto"/>
        <w:right w:val="none" w:sz="0" w:space="0" w:color="auto"/>
      </w:divBdr>
    </w:div>
    <w:div w:id="825631651">
      <w:bodyDiv w:val="1"/>
      <w:marLeft w:val="0"/>
      <w:marRight w:val="0"/>
      <w:marTop w:val="0"/>
      <w:marBottom w:val="0"/>
      <w:divBdr>
        <w:top w:val="none" w:sz="0" w:space="0" w:color="auto"/>
        <w:left w:val="none" w:sz="0" w:space="0" w:color="auto"/>
        <w:bottom w:val="none" w:sz="0" w:space="0" w:color="auto"/>
        <w:right w:val="none" w:sz="0" w:space="0" w:color="auto"/>
      </w:divBdr>
    </w:div>
    <w:div w:id="1144353781">
      <w:bodyDiv w:val="1"/>
      <w:marLeft w:val="0"/>
      <w:marRight w:val="0"/>
      <w:marTop w:val="0"/>
      <w:marBottom w:val="0"/>
      <w:divBdr>
        <w:top w:val="none" w:sz="0" w:space="0" w:color="auto"/>
        <w:left w:val="none" w:sz="0" w:space="0" w:color="auto"/>
        <w:bottom w:val="none" w:sz="0" w:space="0" w:color="auto"/>
        <w:right w:val="none" w:sz="0" w:space="0" w:color="auto"/>
      </w:divBdr>
    </w:div>
    <w:div w:id="1429234159">
      <w:bodyDiv w:val="1"/>
      <w:marLeft w:val="0"/>
      <w:marRight w:val="0"/>
      <w:marTop w:val="0"/>
      <w:marBottom w:val="0"/>
      <w:divBdr>
        <w:top w:val="none" w:sz="0" w:space="0" w:color="auto"/>
        <w:left w:val="none" w:sz="0" w:space="0" w:color="auto"/>
        <w:bottom w:val="none" w:sz="0" w:space="0" w:color="auto"/>
        <w:right w:val="none" w:sz="0" w:space="0" w:color="auto"/>
      </w:divBdr>
      <w:divsChild>
        <w:div w:id="1247767215">
          <w:marLeft w:val="0"/>
          <w:marRight w:val="0"/>
          <w:marTop w:val="0"/>
          <w:marBottom w:val="0"/>
          <w:divBdr>
            <w:top w:val="none" w:sz="0" w:space="0" w:color="auto"/>
            <w:left w:val="none" w:sz="0" w:space="0" w:color="auto"/>
            <w:bottom w:val="none" w:sz="0" w:space="0" w:color="auto"/>
            <w:right w:val="none" w:sz="0" w:space="0" w:color="auto"/>
          </w:divBdr>
        </w:div>
        <w:div w:id="1780559725">
          <w:marLeft w:val="0"/>
          <w:marRight w:val="0"/>
          <w:marTop w:val="0"/>
          <w:marBottom w:val="0"/>
          <w:divBdr>
            <w:top w:val="none" w:sz="0" w:space="0" w:color="auto"/>
            <w:left w:val="none" w:sz="0" w:space="0" w:color="auto"/>
            <w:bottom w:val="none" w:sz="0" w:space="0" w:color="auto"/>
            <w:right w:val="none" w:sz="0" w:space="0" w:color="auto"/>
          </w:divBdr>
        </w:div>
        <w:div w:id="1813600040">
          <w:marLeft w:val="0"/>
          <w:marRight w:val="0"/>
          <w:marTop w:val="0"/>
          <w:marBottom w:val="0"/>
          <w:divBdr>
            <w:top w:val="none" w:sz="0" w:space="0" w:color="auto"/>
            <w:left w:val="none" w:sz="0" w:space="0" w:color="auto"/>
            <w:bottom w:val="none" w:sz="0" w:space="0" w:color="auto"/>
            <w:right w:val="none" w:sz="0" w:space="0" w:color="auto"/>
          </w:divBdr>
        </w:div>
        <w:div w:id="1260673336">
          <w:marLeft w:val="0"/>
          <w:marRight w:val="0"/>
          <w:marTop w:val="0"/>
          <w:marBottom w:val="0"/>
          <w:divBdr>
            <w:top w:val="none" w:sz="0" w:space="0" w:color="auto"/>
            <w:left w:val="none" w:sz="0" w:space="0" w:color="auto"/>
            <w:bottom w:val="none" w:sz="0" w:space="0" w:color="auto"/>
            <w:right w:val="none" w:sz="0" w:space="0" w:color="auto"/>
          </w:divBdr>
        </w:div>
        <w:div w:id="1619293110">
          <w:marLeft w:val="0"/>
          <w:marRight w:val="0"/>
          <w:marTop w:val="0"/>
          <w:marBottom w:val="0"/>
          <w:divBdr>
            <w:top w:val="none" w:sz="0" w:space="0" w:color="auto"/>
            <w:left w:val="none" w:sz="0" w:space="0" w:color="auto"/>
            <w:bottom w:val="none" w:sz="0" w:space="0" w:color="auto"/>
            <w:right w:val="none" w:sz="0" w:space="0" w:color="auto"/>
          </w:divBdr>
        </w:div>
        <w:div w:id="614681273">
          <w:marLeft w:val="0"/>
          <w:marRight w:val="0"/>
          <w:marTop w:val="0"/>
          <w:marBottom w:val="0"/>
          <w:divBdr>
            <w:top w:val="none" w:sz="0" w:space="0" w:color="auto"/>
            <w:left w:val="none" w:sz="0" w:space="0" w:color="auto"/>
            <w:bottom w:val="none" w:sz="0" w:space="0" w:color="auto"/>
            <w:right w:val="none" w:sz="0" w:space="0" w:color="auto"/>
          </w:divBdr>
        </w:div>
        <w:div w:id="796222186">
          <w:marLeft w:val="0"/>
          <w:marRight w:val="0"/>
          <w:marTop w:val="0"/>
          <w:marBottom w:val="0"/>
          <w:divBdr>
            <w:top w:val="none" w:sz="0" w:space="0" w:color="auto"/>
            <w:left w:val="none" w:sz="0" w:space="0" w:color="auto"/>
            <w:bottom w:val="none" w:sz="0" w:space="0" w:color="auto"/>
            <w:right w:val="none" w:sz="0" w:space="0" w:color="auto"/>
          </w:divBdr>
        </w:div>
        <w:div w:id="1625770241">
          <w:marLeft w:val="0"/>
          <w:marRight w:val="0"/>
          <w:marTop w:val="0"/>
          <w:marBottom w:val="0"/>
          <w:divBdr>
            <w:top w:val="none" w:sz="0" w:space="0" w:color="auto"/>
            <w:left w:val="none" w:sz="0" w:space="0" w:color="auto"/>
            <w:bottom w:val="none" w:sz="0" w:space="0" w:color="auto"/>
            <w:right w:val="none" w:sz="0" w:space="0" w:color="auto"/>
          </w:divBdr>
        </w:div>
        <w:div w:id="1365911078">
          <w:marLeft w:val="0"/>
          <w:marRight w:val="0"/>
          <w:marTop w:val="0"/>
          <w:marBottom w:val="0"/>
          <w:divBdr>
            <w:top w:val="none" w:sz="0" w:space="0" w:color="auto"/>
            <w:left w:val="none" w:sz="0" w:space="0" w:color="auto"/>
            <w:bottom w:val="none" w:sz="0" w:space="0" w:color="auto"/>
            <w:right w:val="none" w:sz="0" w:space="0" w:color="auto"/>
          </w:divBdr>
        </w:div>
        <w:div w:id="549657531">
          <w:marLeft w:val="0"/>
          <w:marRight w:val="0"/>
          <w:marTop w:val="0"/>
          <w:marBottom w:val="0"/>
          <w:divBdr>
            <w:top w:val="none" w:sz="0" w:space="0" w:color="auto"/>
            <w:left w:val="none" w:sz="0" w:space="0" w:color="auto"/>
            <w:bottom w:val="none" w:sz="0" w:space="0" w:color="auto"/>
            <w:right w:val="none" w:sz="0" w:space="0" w:color="auto"/>
          </w:divBdr>
        </w:div>
        <w:div w:id="1550846927">
          <w:marLeft w:val="0"/>
          <w:marRight w:val="0"/>
          <w:marTop w:val="0"/>
          <w:marBottom w:val="0"/>
          <w:divBdr>
            <w:top w:val="none" w:sz="0" w:space="0" w:color="auto"/>
            <w:left w:val="none" w:sz="0" w:space="0" w:color="auto"/>
            <w:bottom w:val="none" w:sz="0" w:space="0" w:color="auto"/>
            <w:right w:val="none" w:sz="0" w:space="0" w:color="auto"/>
          </w:divBdr>
        </w:div>
        <w:div w:id="470097891">
          <w:marLeft w:val="0"/>
          <w:marRight w:val="0"/>
          <w:marTop w:val="0"/>
          <w:marBottom w:val="0"/>
          <w:divBdr>
            <w:top w:val="none" w:sz="0" w:space="0" w:color="auto"/>
            <w:left w:val="none" w:sz="0" w:space="0" w:color="auto"/>
            <w:bottom w:val="none" w:sz="0" w:space="0" w:color="auto"/>
            <w:right w:val="none" w:sz="0" w:space="0" w:color="auto"/>
          </w:divBdr>
        </w:div>
        <w:div w:id="1498571063">
          <w:marLeft w:val="0"/>
          <w:marRight w:val="0"/>
          <w:marTop w:val="0"/>
          <w:marBottom w:val="0"/>
          <w:divBdr>
            <w:top w:val="none" w:sz="0" w:space="0" w:color="auto"/>
            <w:left w:val="none" w:sz="0" w:space="0" w:color="auto"/>
            <w:bottom w:val="none" w:sz="0" w:space="0" w:color="auto"/>
            <w:right w:val="none" w:sz="0" w:space="0" w:color="auto"/>
          </w:divBdr>
        </w:div>
        <w:div w:id="665205497">
          <w:marLeft w:val="0"/>
          <w:marRight w:val="0"/>
          <w:marTop w:val="0"/>
          <w:marBottom w:val="0"/>
          <w:divBdr>
            <w:top w:val="none" w:sz="0" w:space="0" w:color="auto"/>
            <w:left w:val="none" w:sz="0" w:space="0" w:color="auto"/>
            <w:bottom w:val="none" w:sz="0" w:space="0" w:color="auto"/>
            <w:right w:val="none" w:sz="0" w:space="0" w:color="auto"/>
          </w:divBdr>
        </w:div>
        <w:div w:id="1990671816">
          <w:marLeft w:val="0"/>
          <w:marRight w:val="0"/>
          <w:marTop w:val="0"/>
          <w:marBottom w:val="0"/>
          <w:divBdr>
            <w:top w:val="none" w:sz="0" w:space="0" w:color="auto"/>
            <w:left w:val="none" w:sz="0" w:space="0" w:color="auto"/>
            <w:bottom w:val="none" w:sz="0" w:space="0" w:color="auto"/>
            <w:right w:val="none" w:sz="0" w:space="0" w:color="auto"/>
          </w:divBdr>
        </w:div>
        <w:div w:id="1061830761">
          <w:marLeft w:val="0"/>
          <w:marRight w:val="0"/>
          <w:marTop w:val="0"/>
          <w:marBottom w:val="0"/>
          <w:divBdr>
            <w:top w:val="none" w:sz="0" w:space="0" w:color="auto"/>
            <w:left w:val="none" w:sz="0" w:space="0" w:color="auto"/>
            <w:bottom w:val="none" w:sz="0" w:space="0" w:color="auto"/>
            <w:right w:val="none" w:sz="0" w:space="0" w:color="auto"/>
          </w:divBdr>
        </w:div>
        <w:div w:id="82801241">
          <w:marLeft w:val="0"/>
          <w:marRight w:val="0"/>
          <w:marTop w:val="0"/>
          <w:marBottom w:val="0"/>
          <w:divBdr>
            <w:top w:val="none" w:sz="0" w:space="0" w:color="auto"/>
            <w:left w:val="none" w:sz="0" w:space="0" w:color="auto"/>
            <w:bottom w:val="none" w:sz="0" w:space="0" w:color="auto"/>
            <w:right w:val="none" w:sz="0" w:space="0" w:color="auto"/>
          </w:divBdr>
        </w:div>
        <w:div w:id="1732533251">
          <w:marLeft w:val="0"/>
          <w:marRight w:val="0"/>
          <w:marTop w:val="0"/>
          <w:marBottom w:val="0"/>
          <w:divBdr>
            <w:top w:val="none" w:sz="0" w:space="0" w:color="auto"/>
            <w:left w:val="none" w:sz="0" w:space="0" w:color="auto"/>
            <w:bottom w:val="none" w:sz="0" w:space="0" w:color="auto"/>
            <w:right w:val="none" w:sz="0" w:space="0" w:color="auto"/>
          </w:divBdr>
        </w:div>
        <w:div w:id="358046851">
          <w:marLeft w:val="0"/>
          <w:marRight w:val="0"/>
          <w:marTop w:val="0"/>
          <w:marBottom w:val="0"/>
          <w:divBdr>
            <w:top w:val="none" w:sz="0" w:space="0" w:color="auto"/>
            <w:left w:val="none" w:sz="0" w:space="0" w:color="auto"/>
            <w:bottom w:val="none" w:sz="0" w:space="0" w:color="auto"/>
            <w:right w:val="none" w:sz="0" w:space="0" w:color="auto"/>
          </w:divBdr>
        </w:div>
        <w:div w:id="588002334">
          <w:marLeft w:val="0"/>
          <w:marRight w:val="0"/>
          <w:marTop w:val="0"/>
          <w:marBottom w:val="0"/>
          <w:divBdr>
            <w:top w:val="none" w:sz="0" w:space="0" w:color="auto"/>
            <w:left w:val="none" w:sz="0" w:space="0" w:color="auto"/>
            <w:bottom w:val="none" w:sz="0" w:space="0" w:color="auto"/>
            <w:right w:val="none" w:sz="0" w:space="0" w:color="auto"/>
          </w:divBdr>
        </w:div>
        <w:div w:id="214319923">
          <w:marLeft w:val="0"/>
          <w:marRight w:val="0"/>
          <w:marTop w:val="0"/>
          <w:marBottom w:val="0"/>
          <w:divBdr>
            <w:top w:val="none" w:sz="0" w:space="0" w:color="auto"/>
            <w:left w:val="none" w:sz="0" w:space="0" w:color="auto"/>
            <w:bottom w:val="none" w:sz="0" w:space="0" w:color="auto"/>
            <w:right w:val="none" w:sz="0" w:space="0" w:color="auto"/>
          </w:divBdr>
        </w:div>
        <w:div w:id="305476863">
          <w:marLeft w:val="0"/>
          <w:marRight w:val="0"/>
          <w:marTop w:val="0"/>
          <w:marBottom w:val="0"/>
          <w:divBdr>
            <w:top w:val="none" w:sz="0" w:space="0" w:color="auto"/>
            <w:left w:val="none" w:sz="0" w:space="0" w:color="auto"/>
            <w:bottom w:val="none" w:sz="0" w:space="0" w:color="auto"/>
            <w:right w:val="none" w:sz="0" w:space="0" w:color="auto"/>
          </w:divBdr>
        </w:div>
        <w:div w:id="1058895110">
          <w:marLeft w:val="0"/>
          <w:marRight w:val="0"/>
          <w:marTop w:val="0"/>
          <w:marBottom w:val="0"/>
          <w:divBdr>
            <w:top w:val="none" w:sz="0" w:space="0" w:color="auto"/>
            <w:left w:val="none" w:sz="0" w:space="0" w:color="auto"/>
            <w:bottom w:val="none" w:sz="0" w:space="0" w:color="auto"/>
            <w:right w:val="none" w:sz="0" w:space="0" w:color="auto"/>
          </w:divBdr>
        </w:div>
        <w:div w:id="546916090">
          <w:marLeft w:val="0"/>
          <w:marRight w:val="0"/>
          <w:marTop w:val="0"/>
          <w:marBottom w:val="0"/>
          <w:divBdr>
            <w:top w:val="none" w:sz="0" w:space="0" w:color="auto"/>
            <w:left w:val="none" w:sz="0" w:space="0" w:color="auto"/>
            <w:bottom w:val="none" w:sz="0" w:space="0" w:color="auto"/>
            <w:right w:val="none" w:sz="0" w:space="0" w:color="auto"/>
          </w:divBdr>
        </w:div>
        <w:div w:id="310402272">
          <w:marLeft w:val="0"/>
          <w:marRight w:val="0"/>
          <w:marTop w:val="0"/>
          <w:marBottom w:val="0"/>
          <w:divBdr>
            <w:top w:val="none" w:sz="0" w:space="0" w:color="auto"/>
            <w:left w:val="none" w:sz="0" w:space="0" w:color="auto"/>
            <w:bottom w:val="none" w:sz="0" w:space="0" w:color="auto"/>
            <w:right w:val="none" w:sz="0" w:space="0" w:color="auto"/>
          </w:divBdr>
        </w:div>
        <w:div w:id="761604280">
          <w:marLeft w:val="0"/>
          <w:marRight w:val="0"/>
          <w:marTop w:val="0"/>
          <w:marBottom w:val="0"/>
          <w:divBdr>
            <w:top w:val="none" w:sz="0" w:space="0" w:color="auto"/>
            <w:left w:val="none" w:sz="0" w:space="0" w:color="auto"/>
            <w:bottom w:val="none" w:sz="0" w:space="0" w:color="auto"/>
            <w:right w:val="none" w:sz="0" w:space="0" w:color="auto"/>
          </w:divBdr>
        </w:div>
        <w:div w:id="927467350">
          <w:marLeft w:val="0"/>
          <w:marRight w:val="0"/>
          <w:marTop w:val="0"/>
          <w:marBottom w:val="0"/>
          <w:divBdr>
            <w:top w:val="none" w:sz="0" w:space="0" w:color="auto"/>
            <w:left w:val="none" w:sz="0" w:space="0" w:color="auto"/>
            <w:bottom w:val="none" w:sz="0" w:space="0" w:color="auto"/>
            <w:right w:val="none" w:sz="0" w:space="0" w:color="auto"/>
          </w:divBdr>
        </w:div>
        <w:div w:id="1820144536">
          <w:marLeft w:val="0"/>
          <w:marRight w:val="0"/>
          <w:marTop w:val="0"/>
          <w:marBottom w:val="0"/>
          <w:divBdr>
            <w:top w:val="none" w:sz="0" w:space="0" w:color="auto"/>
            <w:left w:val="none" w:sz="0" w:space="0" w:color="auto"/>
            <w:bottom w:val="none" w:sz="0" w:space="0" w:color="auto"/>
            <w:right w:val="none" w:sz="0" w:space="0" w:color="auto"/>
          </w:divBdr>
        </w:div>
        <w:div w:id="1435713816">
          <w:marLeft w:val="0"/>
          <w:marRight w:val="0"/>
          <w:marTop w:val="0"/>
          <w:marBottom w:val="0"/>
          <w:divBdr>
            <w:top w:val="none" w:sz="0" w:space="0" w:color="auto"/>
            <w:left w:val="none" w:sz="0" w:space="0" w:color="auto"/>
            <w:bottom w:val="none" w:sz="0" w:space="0" w:color="auto"/>
            <w:right w:val="none" w:sz="0" w:space="0" w:color="auto"/>
          </w:divBdr>
        </w:div>
        <w:div w:id="1231499413">
          <w:marLeft w:val="0"/>
          <w:marRight w:val="0"/>
          <w:marTop w:val="0"/>
          <w:marBottom w:val="0"/>
          <w:divBdr>
            <w:top w:val="none" w:sz="0" w:space="0" w:color="auto"/>
            <w:left w:val="none" w:sz="0" w:space="0" w:color="auto"/>
            <w:bottom w:val="none" w:sz="0" w:space="0" w:color="auto"/>
            <w:right w:val="none" w:sz="0" w:space="0" w:color="auto"/>
          </w:divBdr>
        </w:div>
        <w:div w:id="1339576227">
          <w:marLeft w:val="0"/>
          <w:marRight w:val="0"/>
          <w:marTop w:val="0"/>
          <w:marBottom w:val="0"/>
          <w:divBdr>
            <w:top w:val="none" w:sz="0" w:space="0" w:color="auto"/>
            <w:left w:val="none" w:sz="0" w:space="0" w:color="auto"/>
            <w:bottom w:val="none" w:sz="0" w:space="0" w:color="auto"/>
            <w:right w:val="none" w:sz="0" w:space="0" w:color="auto"/>
          </w:divBdr>
        </w:div>
        <w:div w:id="1181238957">
          <w:marLeft w:val="0"/>
          <w:marRight w:val="0"/>
          <w:marTop w:val="0"/>
          <w:marBottom w:val="0"/>
          <w:divBdr>
            <w:top w:val="none" w:sz="0" w:space="0" w:color="auto"/>
            <w:left w:val="none" w:sz="0" w:space="0" w:color="auto"/>
            <w:bottom w:val="none" w:sz="0" w:space="0" w:color="auto"/>
            <w:right w:val="none" w:sz="0" w:space="0" w:color="auto"/>
          </w:divBdr>
        </w:div>
        <w:div w:id="1998267952">
          <w:marLeft w:val="0"/>
          <w:marRight w:val="0"/>
          <w:marTop w:val="0"/>
          <w:marBottom w:val="0"/>
          <w:divBdr>
            <w:top w:val="none" w:sz="0" w:space="0" w:color="auto"/>
            <w:left w:val="none" w:sz="0" w:space="0" w:color="auto"/>
            <w:bottom w:val="none" w:sz="0" w:space="0" w:color="auto"/>
            <w:right w:val="none" w:sz="0" w:space="0" w:color="auto"/>
          </w:divBdr>
        </w:div>
        <w:div w:id="255358870">
          <w:marLeft w:val="0"/>
          <w:marRight w:val="0"/>
          <w:marTop w:val="0"/>
          <w:marBottom w:val="0"/>
          <w:divBdr>
            <w:top w:val="none" w:sz="0" w:space="0" w:color="auto"/>
            <w:left w:val="none" w:sz="0" w:space="0" w:color="auto"/>
            <w:bottom w:val="none" w:sz="0" w:space="0" w:color="auto"/>
            <w:right w:val="none" w:sz="0" w:space="0" w:color="auto"/>
          </w:divBdr>
        </w:div>
        <w:div w:id="1914781469">
          <w:marLeft w:val="0"/>
          <w:marRight w:val="0"/>
          <w:marTop w:val="0"/>
          <w:marBottom w:val="0"/>
          <w:divBdr>
            <w:top w:val="none" w:sz="0" w:space="0" w:color="auto"/>
            <w:left w:val="none" w:sz="0" w:space="0" w:color="auto"/>
            <w:bottom w:val="none" w:sz="0" w:space="0" w:color="auto"/>
            <w:right w:val="none" w:sz="0" w:space="0" w:color="auto"/>
          </w:divBdr>
        </w:div>
        <w:div w:id="1460806194">
          <w:marLeft w:val="0"/>
          <w:marRight w:val="0"/>
          <w:marTop w:val="0"/>
          <w:marBottom w:val="0"/>
          <w:divBdr>
            <w:top w:val="none" w:sz="0" w:space="0" w:color="auto"/>
            <w:left w:val="none" w:sz="0" w:space="0" w:color="auto"/>
            <w:bottom w:val="none" w:sz="0" w:space="0" w:color="auto"/>
            <w:right w:val="none" w:sz="0" w:space="0" w:color="auto"/>
          </w:divBdr>
        </w:div>
        <w:div w:id="1770615991">
          <w:marLeft w:val="0"/>
          <w:marRight w:val="0"/>
          <w:marTop w:val="0"/>
          <w:marBottom w:val="0"/>
          <w:divBdr>
            <w:top w:val="none" w:sz="0" w:space="0" w:color="auto"/>
            <w:left w:val="none" w:sz="0" w:space="0" w:color="auto"/>
            <w:bottom w:val="none" w:sz="0" w:space="0" w:color="auto"/>
            <w:right w:val="none" w:sz="0" w:space="0" w:color="auto"/>
          </w:divBdr>
        </w:div>
        <w:div w:id="800729061">
          <w:marLeft w:val="0"/>
          <w:marRight w:val="0"/>
          <w:marTop w:val="0"/>
          <w:marBottom w:val="0"/>
          <w:divBdr>
            <w:top w:val="none" w:sz="0" w:space="0" w:color="auto"/>
            <w:left w:val="none" w:sz="0" w:space="0" w:color="auto"/>
            <w:bottom w:val="none" w:sz="0" w:space="0" w:color="auto"/>
            <w:right w:val="none" w:sz="0" w:space="0" w:color="auto"/>
          </w:divBdr>
        </w:div>
        <w:div w:id="365563944">
          <w:marLeft w:val="0"/>
          <w:marRight w:val="0"/>
          <w:marTop w:val="0"/>
          <w:marBottom w:val="0"/>
          <w:divBdr>
            <w:top w:val="none" w:sz="0" w:space="0" w:color="auto"/>
            <w:left w:val="none" w:sz="0" w:space="0" w:color="auto"/>
            <w:bottom w:val="none" w:sz="0" w:space="0" w:color="auto"/>
            <w:right w:val="none" w:sz="0" w:space="0" w:color="auto"/>
          </w:divBdr>
        </w:div>
        <w:div w:id="1382512179">
          <w:marLeft w:val="0"/>
          <w:marRight w:val="0"/>
          <w:marTop w:val="0"/>
          <w:marBottom w:val="0"/>
          <w:divBdr>
            <w:top w:val="none" w:sz="0" w:space="0" w:color="auto"/>
            <w:left w:val="none" w:sz="0" w:space="0" w:color="auto"/>
            <w:bottom w:val="none" w:sz="0" w:space="0" w:color="auto"/>
            <w:right w:val="none" w:sz="0" w:space="0" w:color="auto"/>
          </w:divBdr>
        </w:div>
        <w:div w:id="674184727">
          <w:marLeft w:val="0"/>
          <w:marRight w:val="0"/>
          <w:marTop w:val="0"/>
          <w:marBottom w:val="0"/>
          <w:divBdr>
            <w:top w:val="none" w:sz="0" w:space="0" w:color="auto"/>
            <w:left w:val="none" w:sz="0" w:space="0" w:color="auto"/>
            <w:bottom w:val="none" w:sz="0" w:space="0" w:color="auto"/>
            <w:right w:val="none" w:sz="0" w:space="0" w:color="auto"/>
          </w:divBdr>
        </w:div>
        <w:div w:id="127557733">
          <w:marLeft w:val="0"/>
          <w:marRight w:val="0"/>
          <w:marTop w:val="0"/>
          <w:marBottom w:val="0"/>
          <w:divBdr>
            <w:top w:val="none" w:sz="0" w:space="0" w:color="auto"/>
            <w:left w:val="none" w:sz="0" w:space="0" w:color="auto"/>
            <w:bottom w:val="none" w:sz="0" w:space="0" w:color="auto"/>
            <w:right w:val="none" w:sz="0" w:space="0" w:color="auto"/>
          </w:divBdr>
        </w:div>
        <w:div w:id="800195043">
          <w:marLeft w:val="0"/>
          <w:marRight w:val="0"/>
          <w:marTop w:val="0"/>
          <w:marBottom w:val="0"/>
          <w:divBdr>
            <w:top w:val="none" w:sz="0" w:space="0" w:color="auto"/>
            <w:left w:val="none" w:sz="0" w:space="0" w:color="auto"/>
            <w:bottom w:val="none" w:sz="0" w:space="0" w:color="auto"/>
            <w:right w:val="none" w:sz="0" w:space="0" w:color="auto"/>
          </w:divBdr>
        </w:div>
        <w:div w:id="1800031889">
          <w:marLeft w:val="0"/>
          <w:marRight w:val="0"/>
          <w:marTop w:val="0"/>
          <w:marBottom w:val="0"/>
          <w:divBdr>
            <w:top w:val="none" w:sz="0" w:space="0" w:color="auto"/>
            <w:left w:val="none" w:sz="0" w:space="0" w:color="auto"/>
            <w:bottom w:val="none" w:sz="0" w:space="0" w:color="auto"/>
            <w:right w:val="none" w:sz="0" w:space="0" w:color="auto"/>
          </w:divBdr>
        </w:div>
        <w:div w:id="1122459471">
          <w:marLeft w:val="0"/>
          <w:marRight w:val="0"/>
          <w:marTop w:val="0"/>
          <w:marBottom w:val="0"/>
          <w:divBdr>
            <w:top w:val="none" w:sz="0" w:space="0" w:color="auto"/>
            <w:left w:val="none" w:sz="0" w:space="0" w:color="auto"/>
            <w:bottom w:val="none" w:sz="0" w:space="0" w:color="auto"/>
            <w:right w:val="none" w:sz="0" w:space="0" w:color="auto"/>
          </w:divBdr>
        </w:div>
        <w:div w:id="1822114926">
          <w:marLeft w:val="0"/>
          <w:marRight w:val="0"/>
          <w:marTop w:val="0"/>
          <w:marBottom w:val="0"/>
          <w:divBdr>
            <w:top w:val="none" w:sz="0" w:space="0" w:color="auto"/>
            <w:left w:val="none" w:sz="0" w:space="0" w:color="auto"/>
            <w:bottom w:val="none" w:sz="0" w:space="0" w:color="auto"/>
            <w:right w:val="none" w:sz="0" w:space="0" w:color="auto"/>
          </w:divBdr>
        </w:div>
      </w:divsChild>
    </w:div>
    <w:div w:id="1504394063">
      <w:bodyDiv w:val="1"/>
      <w:marLeft w:val="0"/>
      <w:marRight w:val="0"/>
      <w:marTop w:val="0"/>
      <w:marBottom w:val="0"/>
      <w:divBdr>
        <w:top w:val="none" w:sz="0" w:space="0" w:color="auto"/>
        <w:left w:val="none" w:sz="0" w:space="0" w:color="auto"/>
        <w:bottom w:val="none" w:sz="0" w:space="0" w:color="auto"/>
        <w:right w:val="none" w:sz="0" w:space="0" w:color="auto"/>
      </w:divBdr>
    </w:div>
    <w:div w:id="1633049577">
      <w:bodyDiv w:val="1"/>
      <w:marLeft w:val="0"/>
      <w:marRight w:val="0"/>
      <w:marTop w:val="0"/>
      <w:marBottom w:val="0"/>
      <w:divBdr>
        <w:top w:val="none" w:sz="0" w:space="0" w:color="auto"/>
        <w:left w:val="none" w:sz="0" w:space="0" w:color="auto"/>
        <w:bottom w:val="none" w:sz="0" w:space="0" w:color="auto"/>
        <w:right w:val="none" w:sz="0" w:space="0" w:color="auto"/>
      </w:divBdr>
      <w:divsChild>
        <w:div w:id="1764836762">
          <w:marLeft w:val="0"/>
          <w:marRight w:val="0"/>
          <w:marTop w:val="0"/>
          <w:marBottom w:val="0"/>
          <w:divBdr>
            <w:top w:val="none" w:sz="0" w:space="0" w:color="auto"/>
            <w:left w:val="none" w:sz="0" w:space="0" w:color="auto"/>
            <w:bottom w:val="none" w:sz="0" w:space="0" w:color="auto"/>
            <w:right w:val="none" w:sz="0" w:space="0" w:color="auto"/>
          </w:divBdr>
        </w:div>
        <w:div w:id="1147934830">
          <w:marLeft w:val="0"/>
          <w:marRight w:val="0"/>
          <w:marTop w:val="0"/>
          <w:marBottom w:val="0"/>
          <w:divBdr>
            <w:top w:val="none" w:sz="0" w:space="0" w:color="auto"/>
            <w:left w:val="none" w:sz="0" w:space="0" w:color="auto"/>
            <w:bottom w:val="none" w:sz="0" w:space="0" w:color="auto"/>
            <w:right w:val="none" w:sz="0" w:space="0" w:color="auto"/>
          </w:divBdr>
        </w:div>
        <w:div w:id="1411733345">
          <w:marLeft w:val="0"/>
          <w:marRight w:val="0"/>
          <w:marTop w:val="0"/>
          <w:marBottom w:val="0"/>
          <w:divBdr>
            <w:top w:val="none" w:sz="0" w:space="0" w:color="auto"/>
            <w:left w:val="none" w:sz="0" w:space="0" w:color="auto"/>
            <w:bottom w:val="none" w:sz="0" w:space="0" w:color="auto"/>
            <w:right w:val="none" w:sz="0" w:space="0" w:color="auto"/>
          </w:divBdr>
        </w:div>
        <w:div w:id="1470778310">
          <w:marLeft w:val="0"/>
          <w:marRight w:val="0"/>
          <w:marTop w:val="0"/>
          <w:marBottom w:val="0"/>
          <w:divBdr>
            <w:top w:val="none" w:sz="0" w:space="0" w:color="auto"/>
            <w:left w:val="none" w:sz="0" w:space="0" w:color="auto"/>
            <w:bottom w:val="none" w:sz="0" w:space="0" w:color="auto"/>
            <w:right w:val="none" w:sz="0" w:space="0" w:color="auto"/>
          </w:divBdr>
        </w:div>
        <w:div w:id="32047169">
          <w:marLeft w:val="0"/>
          <w:marRight w:val="0"/>
          <w:marTop w:val="0"/>
          <w:marBottom w:val="0"/>
          <w:divBdr>
            <w:top w:val="none" w:sz="0" w:space="0" w:color="auto"/>
            <w:left w:val="none" w:sz="0" w:space="0" w:color="auto"/>
            <w:bottom w:val="none" w:sz="0" w:space="0" w:color="auto"/>
            <w:right w:val="none" w:sz="0" w:space="0" w:color="auto"/>
          </w:divBdr>
        </w:div>
        <w:div w:id="1017779755">
          <w:marLeft w:val="0"/>
          <w:marRight w:val="0"/>
          <w:marTop w:val="0"/>
          <w:marBottom w:val="0"/>
          <w:divBdr>
            <w:top w:val="none" w:sz="0" w:space="0" w:color="auto"/>
            <w:left w:val="none" w:sz="0" w:space="0" w:color="auto"/>
            <w:bottom w:val="none" w:sz="0" w:space="0" w:color="auto"/>
            <w:right w:val="none" w:sz="0" w:space="0" w:color="auto"/>
          </w:divBdr>
        </w:div>
        <w:div w:id="1995990007">
          <w:marLeft w:val="0"/>
          <w:marRight w:val="0"/>
          <w:marTop w:val="0"/>
          <w:marBottom w:val="0"/>
          <w:divBdr>
            <w:top w:val="none" w:sz="0" w:space="0" w:color="auto"/>
            <w:left w:val="none" w:sz="0" w:space="0" w:color="auto"/>
            <w:bottom w:val="none" w:sz="0" w:space="0" w:color="auto"/>
            <w:right w:val="none" w:sz="0" w:space="0" w:color="auto"/>
          </w:divBdr>
        </w:div>
        <w:div w:id="279801099">
          <w:marLeft w:val="0"/>
          <w:marRight w:val="0"/>
          <w:marTop w:val="0"/>
          <w:marBottom w:val="0"/>
          <w:divBdr>
            <w:top w:val="none" w:sz="0" w:space="0" w:color="auto"/>
            <w:left w:val="none" w:sz="0" w:space="0" w:color="auto"/>
            <w:bottom w:val="none" w:sz="0" w:space="0" w:color="auto"/>
            <w:right w:val="none" w:sz="0" w:space="0" w:color="auto"/>
          </w:divBdr>
        </w:div>
        <w:div w:id="1856534410">
          <w:marLeft w:val="0"/>
          <w:marRight w:val="0"/>
          <w:marTop w:val="0"/>
          <w:marBottom w:val="0"/>
          <w:divBdr>
            <w:top w:val="none" w:sz="0" w:space="0" w:color="auto"/>
            <w:left w:val="none" w:sz="0" w:space="0" w:color="auto"/>
            <w:bottom w:val="none" w:sz="0" w:space="0" w:color="auto"/>
            <w:right w:val="none" w:sz="0" w:space="0" w:color="auto"/>
          </w:divBdr>
        </w:div>
        <w:div w:id="344864855">
          <w:marLeft w:val="0"/>
          <w:marRight w:val="0"/>
          <w:marTop w:val="0"/>
          <w:marBottom w:val="0"/>
          <w:divBdr>
            <w:top w:val="none" w:sz="0" w:space="0" w:color="auto"/>
            <w:left w:val="none" w:sz="0" w:space="0" w:color="auto"/>
            <w:bottom w:val="none" w:sz="0" w:space="0" w:color="auto"/>
            <w:right w:val="none" w:sz="0" w:space="0" w:color="auto"/>
          </w:divBdr>
        </w:div>
        <w:div w:id="2040011757">
          <w:marLeft w:val="0"/>
          <w:marRight w:val="0"/>
          <w:marTop w:val="0"/>
          <w:marBottom w:val="0"/>
          <w:divBdr>
            <w:top w:val="none" w:sz="0" w:space="0" w:color="auto"/>
            <w:left w:val="none" w:sz="0" w:space="0" w:color="auto"/>
            <w:bottom w:val="none" w:sz="0" w:space="0" w:color="auto"/>
            <w:right w:val="none" w:sz="0" w:space="0" w:color="auto"/>
          </w:divBdr>
        </w:div>
        <w:div w:id="1577205135">
          <w:marLeft w:val="0"/>
          <w:marRight w:val="0"/>
          <w:marTop w:val="0"/>
          <w:marBottom w:val="0"/>
          <w:divBdr>
            <w:top w:val="none" w:sz="0" w:space="0" w:color="auto"/>
            <w:left w:val="none" w:sz="0" w:space="0" w:color="auto"/>
            <w:bottom w:val="none" w:sz="0" w:space="0" w:color="auto"/>
            <w:right w:val="none" w:sz="0" w:space="0" w:color="auto"/>
          </w:divBdr>
        </w:div>
        <w:div w:id="694576609">
          <w:marLeft w:val="0"/>
          <w:marRight w:val="0"/>
          <w:marTop w:val="0"/>
          <w:marBottom w:val="0"/>
          <w:divBdr>
            <w:top w:val="none" w:sz="0" w:space="0" w:color="auto"/>
            <w:left w:val="none" w:sz="0" w:space="0" w:color="auto"/>
            <w:bottom w:val="none" w:sz="0" w:space="0" w:color="auto"/>
            <w:right w:val="none" w:sz="0" w:space="0" w:color="auto"/>
          </w:divBdr>
        </w:div>
        <w:div w:id="198707597">
          <w:marLeft w:val="0"/>
          <w:marRight w:val="0"/>
          <w:marTop w:val="0"/>
          <w:marBottom w:val="0"/>
          <w:divBdr>
            <w:top w:val="none" w:sz="0" w:space="0" w:color="auto"/>
            <w:left w:val="none" w:sz="0" w:space="0" w:color="auto"/>
            <w:bottom w:val="none" w:sz="0" w:space="0" w:color="auto"/>
            <w:right w:val="none" w:sz="0" w:space="0" w:color="auto"/>
          </w:divBdr>
        </w:div>
        <w:div w:id="2068601454">
          <w:marLeft w:val="0"/>
          <w:marRight w:val="0"/>
          <w:marTop w:val="0"/>
          <w:marBottom w:val="0"/>
          <w:divBdr>
            <w:top w:val="none" w:sz="0" w:space="0" w:color="auto"/>
            <w:left w:val="none" w:sz="0" w:space="0" w:color="auto"/>
            <w:bottom w:val="none" w:sz="0" w:space="0" w:color="auto"/>
            <w:right w:val="none" w:sz="0" w:space="0" w:color="auto"/>
          </w:divBdr>
        </w:div>
        <w:div w:id="1303076897">
          <w:marLeft w:val="0"/>
          <w:marRight w:val="0"/>
          <w:marTop w:val="0"/>
          <w:marBottom w:val="0"/>
          <w:divBdr>
            <w:top w:val="none" w:sz="0" w:space="0" w:color="auto"/>
            <w:left w:val="none" w:sz="0" w:space="0" w:color="auto"/>
            <w:bottom w:val="none" w:sz="0" w:space="0" w:color="auto"/>
            <w:right w:val="none" w:sz="0" w:space="0" w:color="auto"/>
          </w:divBdr>
        </w:div>
        <w:div w:id="163713536">
          <w:marLeft w:val="0"/>
          <w:marRight w:val="0"/>
          <w:marTop w:val="0"/>
          <w:marBottom w:val="0"/>
          <w:divBdr>
            <w:top w:val="none" w:sz="0" w:space="0" w:color="auto"/>
            <w:left w:val="none" w:sz="0" w:space="0" w:color="auto"/>
            <w:bottom w:val="none" w:sz="0" w:space="0" w:color="auto"/>
            <w:right w:val="none" w:sz="0" w:space="0" w:color="auto"/>
          </w:divBdr>
        </w:div>
        <w:div w:id="576063704">
          <w:marLeft w:val="0"/>
          <w:marRight w:val="0"/>
          <w:marTop w:val="0"/>
          <w:marBottom w:val="0"/>
          <w:divBdr>
            <w:top w:val="none" w:sz="0" w:space="0" w:color="auto"/>
            <w:left w:val="none" w:sz="0" w:space="0" w:color="auto"/>
            <w:bottom w:val="none" w:sz="0" w:space="0" w:color="auto"/>
            <w:right w:val="none" w:sz="0" w:space="0" w:color="auto"/>
          </w:divBdr>
        </w:div>
      </w:divsChild>
    </w:div>
    <w:div w:id="1778523404">
      <w:bodyDiv w:val="1"/>
      <w:marLeft w:val="0"/>
      <w:marRight w:val="0"/>
      <w:marTop w:val="0"/>
      <w:marBottom w:val="0"/>
      <w:divBdr>
        <w:top w:val="none" w:sz="0" w:space="0" w:color="auto"/>
        <w:left w:val="none" w:sz="0" w:space="0" w:color="auto"/>
        <w:bottom w:val="none" w:sz="0" w:space="0" w:color="auto"/>
        <w:right w:val="none" w:sz="0" w:space="0" w:color="auto"/>
      </w:divBdr>
    </w:div>
    <w:div w:id="1904560253">
      <w:bodyDiv w:val="1"/>
      <w:marLeft w:val="0"/>
      <w:marRight w:val="0"/>
      <w:marTop w:val="0"/>
      <w:marBottom w:val="0"/>
      <w:divBdr>
        <w:top w:val="none" w:sz="0" w:space="0" w:color="auto"/>
        <w:left w:val="none" w:sz="0" w:space="0" w:color="auto"/>
        <w:bottom w:val="none" w:sz="0" w:space="0" w:color="auto"/>
        <w:right w:val="none" w:sz="0" w:space="0" w:color="auto"/>
      </w:divBdr>
    </w:div>
    <w:div w:id="191426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q.osd.mil/dpap/dars/dfars/html/current/252225.htm" TargetMode="External"/><Relationship Id="rId18" Type="http://schemas.openxmlformats.org/officeDocument/2006/relationships/hyperlink" Target="http://www.acq.osd.mil/dpap/dars/dfars/html/current/252225.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cq.osd.mil/dpap/dars/dfars/html/current/252225.htm" TargetMode="External"/><Relationship Id="rId17" Type="http://schemas.openxmlformats.org/officeDocument/2006/relationships/hyperlink" Target="http://www.acq.osd.mil/dpap/dars/dfars/html/current/252225.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cq.osd.mil/dpap/dars/dfars/html/current/252225.htm" TargetMode="External"/><Relationship Id="rId20" Type="http://schemas.openxmlformats.org/officeDocument/2006/relationships/hyperlink" Target="http://www.acq.osd.mil/dpap/dars/dfars/html/current/252225.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d.mibp.inquiries@mail.mi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cq.osd.mil/dpap/dars/dfars/html/current/252225.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cq.osd.mil/dpap/dars/dfars/html/current/252225.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q.osd.mil/dpap/dars/dfars/html/current/252225.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A8669C6B229942938FDA430002D0B0" ma:contentTypeVersion="0" ma:contentTypeDescription="Create a new document." ma:contentTypeScope="" ma:versionID="6f0a0d0973d9bc90c820322abe8931d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CF91-37A6-44EC-88E0-D59B1059D2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682130-2927-42EF-9559-9DAF8D07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C5AE0A-6863-4BDA-85CE-534970B71685}">
  <ds:schemaRefs>
    <ds:schemaRef ds:uri="http://schemas.microsoft.com/sharepoint/v3/contenttype/forms"/>
  </ds:schemaRefs>
</ds:datastoreItem>
</file>

<file path=customXml/itemProps4.xml><?xml version="1.0" encoding="utf-8"?>
<ds:datastoreItem xmlns:ds="http://schemas.openxmlformats.org/officeDocument/2006/customXml" ds:itemID="{B64C5709-FB3B-49C7-9EEB-3509F451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2602</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MEMORANDUM FOR</vt:lpstr>
    </vt:vector>
  </TitlesOfParts>
  <Company>OUSD(AT&amp;L)</Company>
  <LinksUpToDate>false</LinksUpToDate>
  <CharactersWithSpaces>18555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OUSD(AT&amp;L)</dc:creator>
  <cp:lastModifiedBy>williaag</cp:lastModifiedBy>
  <cp:revision>4</cp:revision>
  <cp:lastPrinted>2017-09-18T18:29:00Z</cp:lastPrinted>
  <dcterms:created xsi:type="dcterms:W3CDTF">2017-09-18T18:26:00Z</dcterms:created>
  <dcterms:modified xsi:type="dcterms:W3CDTF">2017-09-18T18:48:00Z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0x0101007DA8669C6B229942938FDA430002D0B0</vt:lpwstr>
  </property>
</Properties>
</file>