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1394" w14:textId="63D98863" w:rsidR="00713C43" w:rsidRPr="00CA4EE5" w:rsidRDefault="00713C43" w:rsidP="00DC113D">
      <w:pPr>
        <w:pStyle w:val="DFARS"/>
        <w:spacing w:line="240" w:lineRule="auto"/>
        <w:rPr>
          <w:b/>
        </w:rPr>
      </w:pPr>
      <w:bookmarkStart w:id="0" w:name="BM204_72"/>
      <w:r w:rsidRPr="00CA4EE5">
        <w:rPr>
          <w:b/>
        </w:rPr>
        <w:t>252.</w:t>
      </w:r>
      <w:r w:rsidR="00F62BF8">
        <w:rPr>
          <w:b/>
        </w:rPr>
        <w:t>225-79</w:t>
      </w:r>
      <w:r w:rsidR="005010D7">
        <w:rPr>
          <w:b/>
        </w:rPr>
        <w:t>72</w:t>
      </w:r>
      <w:r w:rsidR="00DC113D">
        <w:rPr>
          <w:b/>
        </w:rPr>
        <w:t xml:space="preserve"> </w:t>
      </w:r>
      <w:r w:rsidR="00664E5F">
        <w:rPr>
          <w:b/>
        </w:rPr>
        <w:t xml:space="preserve"> </w:t>
      </w:r>
      <w:r w:rsidR="003E50FC" w:rsidRPr="003E50FC">
        <w:rPr>
          <w:b/>
        </w:rPr>
        <w:t xml:space="preserve">Prohibition on </w:t>
      </w:r>
      <w:r w:rsidR="008C652F">
        <w:rPr>
          <w:b/>
        </w:rPr>
        <w:t xml:space="preserve">the </w:t>
      </w:r>
      <w:r w:rsidR="003E50FC" w:rsidRPr="003E50FC">
        <w:rPr>
          <w:b/>
        </w:rPr>
        <w:t>Procurement of Foreign-Made Unmanned Aircraft Systems</w:t>
      </w:r>
      <w:r w:rsidR="007E2576">
        <w:rPr>
          <w:b/>
        </w:rPr>
        <w:t xml:space="preserve">. </w:t>
      </w:r>
      <w:r w:rsidR="003E50FC" w:rsidRPr="003E50FC">
        <w:rPr>
          <w:b/>
        </w:rPr>
        <w:t xml:space="preserve"> </w:t>
      </w:r>
      <w:r w:rsidR="00CA4EE5">
        <w:rPr>
          <w:b/>
        </w:rPr>
        <w:t>(</w:t>
      </w:r>
      <w:r w:rsidR="00CA4EE5" w:rsidRPr="00BB004F">
        <w:rPr>
          <w:b/>
        </w:rPr>
        <w:t xml:space="preserve">DEVIATION </w:t>
      </w:r>
      <w:r w:rsidR="001E36E9">
        <w:rPr>
          <w:b/>
        </w:rPr>
        <w:t>2020-</w:t>
      </w:r>
      <w:r w:rsidR="00E07AD1" w:rsidRPr="00E07AD1">
        <w:rPr>
          <w:b/>
        </w:rPr>
        <w:t>O0015</w:t>
      </w:r>
      <w:r w:rsidR="00CA4EE5" w:rsidRPr="00BB004F">
        <w:rPr>
          <w:b/>
        </w:rPr>
        <w:t>)</w:t>
      </w:r>
    </w:p>
    <w:p w14:paraId="004CB9B6" w14:textId="77777777" w:rsidR="00713C43" w:rsidRPr="00CA4EE5" w:rsidRDefault="00713C43" w:rsidP="00DC113D">
      <w:pPr>
        <w:pStyle w:val="DFARS"/>
        <w:spacing w:line="240" w:lineRule="auto"/>
        <w:rPr>
          <w:b/>
        </w:rPr>
      </w:pPr>
    </w:p>
    <w:p w14:paraId="772AB22C" w14:textId="4FD24FE2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  <w:r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Use </w:t>
      </w:r>
      <w:r w:rsidR="00A00094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the follow</w:t>
      </w:r>
      <w:r w:rsidR="002A285C"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ing clause in solicitations and </w:t>
      </w:r>
      <w:r w:rsidR="00A00094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contracts</w:t>
      </w:r>
      <w:r w:rsidR="002A285C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, including solicitations and contract</w:t>
      </w:r>
      <w:r w:rsidR="00C50CA8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s</w:t>
      </w:r>
      <w:r w:rsidR="002A285C"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 using FAR part 12 procedures for the acquisition of commercial items</w:t>
      </w:r>
      <w:r w:rsidR="00667DEE"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, </w:t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>unless—</w:t>
      </w:r>
    </w:p>
    <w:p w14:paraId="3D58E11E" w14:textId="77777777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</w:p>
    <w:p w14:paraId="3A39B503" w14:textId="524F7B6D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  <w:r>
        <w:rPr>
          <w:rFonts w:ascii="Century Schoolbook" w:hAnsi="Century Schoolbook"/>
          <w:b w:val="0"/>
          <w:bCs/>
          <w:iCs/>
          <w:szCs w:val="24"/>
          <w:lang w:val="en-US"/>
        </w:rPr>
        <w:tab/>
        <w:t xml:space="preserve">(a)  The </w:t>
      </w:r>
      <w:r w:rsidR="0029680D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acquisition</w:t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 xml:space="preserve"> is for—</w:t>
      </w:r>
    </w:p>
    <w:p w14:paraId="2DEEF2FB" w14:textId="77777777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</w:p>
    <w:p w14:paraId="5212AE18" w14:textId="680AA9A1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  <w:r>
        <w:rPr>
          <w:rFonts w:ascii="Century Schoolbook" w:hAnsi="Century Schoolbook"/>
          <w:b w:val="0"/>
          <w:bCs/>
          <w:i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ab/>
      </w:r>
      <w:r w:rsidR="0029680D"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(1) </w:t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>C</w:t>
      </w:r>
      <w:r w:rsidR="0029680D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ounter-</w:t>
      </w:r>
      <w:r w:rsidRPr="008C652F">
        <w:rPr>
          <w:rFonts w:ascii="Century Schoolbook" w:hAnsi="Century Schoolbook"/>
          <w:b w:val="0"/>
          <w:bCs/>
          <w:iCs/>
          <w:szCs w:val="24"/>
          <w:lang w:val="en-US"/>
        </w:rPr>
        <w:t>unmanned aircraft system</w:t>
      </w:r>
      <w:r w:rsidRPr="005B488F" w:rsidDel="008C652F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 </w:t>
      </w:r>
      <w:r w:rsidR="0029680D"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surrogate testing and training; or </w:t>
      </w:r>
    </w:p>
    <w:p w14:paraId="7195002D" w14:textId="77777777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</w:p>
    <w:p w14:paraId="1A7D1D4A" w14:textId="1D826BC4" w:rsidR="00A00094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  <w:r>
        <w:rPr>
          <w:rFonts w:ascii="Century Schoolbook" w:hAnsi="Century Schoolbook"/>
          <w:b w:val="0"/>
          <w:bCs/>
          <w:i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ab/>
      </w:r>
      <w:r w:rsidR="0029680D" w:rsidRPr="009B64A8">
        <w:rPr>
          <w:rFonts w:ascii="Century Schoolbook" w:hAnsi="Century Schoolbook"/>
          <w:b w:val="0"/>
          <w:bCs/>
          <w:iCs/>
          <w:szCs w:val="24"/>
          <w:lang w:val="en-US"/>
        </w:rPr>
        <w:t xml:space="preserve">(2) </w:t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>I</w:t>
      </w:r>
      <w:r w:rsidR="0029680D" w:rsidRPr="009B64A8">
        <w:rPr>
          <w:rFonts w:ascii="Century Schoolbook" w:hAnsi="Century Schoolbook"/>
          <w:b w:val="0"/>
          <w:bCs/>
          <w:iCs/>
          <w:szCs w:val="24"/>
          <w:lang w:val="en-US"/>
        </w:rPr>
        <w:t>ntelligence, electronic warfare, and information warfare operations, texting, analysis, and training</w:t>
      </w:r>
      <w:r>
        <w:rPr>
          <w:rFonts w:ascii="Century Schoolbook" w:hAnsi="Century Schoolbook"/>
          <w:b w:val="0"/>
          <w:bCs/>
          <w:iCs/>
          <w:szCs w:val="24"/>
          <w:lang w:val="en-US"/>
        </w:rPr>
        <w:t>; or</w:t>
      </w:r>
    </w:p>
    <w:p w14:paraId="6350C0FA" w14:textId="2C082843" w:rsidR="008C652F" w:rsidRDefault="008C652F" w:rsidP="005B488F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iCs/>
          <w:szCs w:val="24"/>
          <w:lang w:val="en-US"/>
        </w:rPr>
      </w:pPr>
    </w:p>
    <w:p w14:paraId="4FFD6C54" w14:textId="03D240D1" w:rsidR="008C652F" w:rsidRPr="00C6332E" w:rsidRDefault="008C652F" w:rsidP="009B64A8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Cs/>
          <w:iCs/>
        </w:rPr>
      </w:pPr>
      <w:r>
        <w:rPr>
          <w:rFonts w:ascii="Century Schoolbook" w:hAnsi="Century Schoolbook"/>
          <w:b w:val="0"/>
          <w:bCs/>
          <w:iCs/>
          <w:szCs w:val="24"/>
          <w:lang w:val="en-US"/>
        </w:rPr>
        <w:tab/>
        <w:t xml:space="preserve">(b)  </w:t>
      </w:r>
      <w:r w:rsidRPr="008C652F">
        <w:rPr>
          <w:rFonts w:ascii="Century Schoolbook" w:hAnsi="Century Schoolbook"/>
          <w:b w:val="0"/>
          <w:bCs/>
          <w:iCs/>
          <w:szCs w:val="24"/>
          <w:lang w:val="en-US"/>
        </w:rPr>
        <w:t>A waiver has been granted by the Secretary of Defense in accordance with section 848 of the National Defense Authorization Act for Fiscal Year 2020 (Pub. L. 116-92).</w:t>
      </w:r>
    </w:p>
    <w:p w14:paraId="4CD94CC4" w14:textId="77777777" w:rsidR="00713C43" w:rsidRPr="00CA4EE5" w:rsidRDefault="00713C43" w:rsidP="00DC113D">
      <w:pPr>
        <w:pStyle w:val="DFARS"/>
        <w:spacing w:line="240" w:lineRule="auto"/>
      </w:pPr>
    </w:p>
    <w:bookmarkEnd w:id="0"/>
    <w:p w14:paraId="57325F79" w14:textId="3BE12C8F" w:rsidR="00A900B8" w:rsidRDefault="00E7231A" w:rsidP="00DC113D">
      <w:pPr>
        <w:jc w:val="center"/>
        <w:rPr>
          <w:rFonts w:ascii="Century Schoolbook" w:hAnsi="Century Schoolbook" w:cs="Courier New"/>
          <w:caps/>
        </w:rPr>
      </w:pPr>
      <w:r w:rsidRPr="00E7231A">
        <w:rPr>
          <w:rFonts w:ascii="Century Schoolbook" w:hAnsi="Century Schoolbook" w:cs="Courier New"/>
          <w:caps/>
        </w:rPr>
        <w:t xml:space="preserve">Prohibition on </w:t>
      </w:r>
      <w:r w:rsidR="008C652F">
        <w:rPr>
          <w:rFonts w:ascii="Century Schoolbook" w:hAnsi="Century Schoolbook" w:cs="Courier New"/>
          <w:caps/>
        </w:rPr>
        <w:t xml:space="preserve">THE </w:t>
      </w:r>
      <w:r w:rsidRPr="00E7231A">
        <w:rPr>
          <w:rFonts w:ascii="Century Schoolbook" w:hAnsi="Century Schoolbook" w:cs="Courier New"/>
          <w:caps/>
        </w:rPr>
        <w:t xml:space="preserve">Procurement of Foreign-Made </w:t>
      </w:r>
    </w:p>
    <w:p w14:paraId="4762DBD7" w14:textId="2D5EF32C" w:rsidR="00C65793" w:rsidRPr="00E7231A" w:rsidRDefault="00E7231A" w:rsidP="00DC113D">
      <w:pPr>
        <w:jc w:val="center"/>
        <w:rPr>
          <w:rFonts w:ascii="Century Schoolbook" w:hAnsi="Century Schoolbook" w:cs="Courier New"/>
          <w:caps/>
        </w:rPr>
      </w:pPr>
      <w:r w:rsidRPr="00E7231A">
        <w:rPr>
          <w:rFonts w:ascii="Century Schoolbook" w:hAnsi="Century Schoolbook" w:cs="Courier New"/>
          <w:caps/>
        </w:rPr>
        <w:t>Unmanned Aircraft Systems</w:t>
      </w:r>
      <w:r w:rsidR="00713C43" w:rsidRPr="00E7231A">
        <w:rPr>
          <w:rFonts w:ascii="Century Schoolbook" w:hAnsi="Century Schoolbook" w:cs="Courier New"/>
          <w:caps/>
        </w:rPr>
        <w:t xml:space="preserve"> </w:t>
      </w:r>
      <w:r w:rsidR="00C81B12">
        <w:rPr>
          <w:rFonts w:ascii="Century Schoolbook" w:hAnsi="Century Schoolbook" w:cs="Courier New"/>
          <w:caps/>
        </w:rPr>
        <w:t>(May</w:t>
      </w:r>
      <w:r w:rsidR="008747B0">
        <w:rPr>
          <w:rFonts w:ascii="Century Schoolbook" w:hAnsi="Century Schoolbook" w:cs="Courier New"/>
          <w:caps/>
        </w:rPr>
        <w:t xml:space="preserve"> 2020)</w:t>
      </w:r>
    </w:p>
    <w:p w14:paraId="2EB1CAC2" w14:textId="5D03EBCA" w:rsidR="00E7231A" w:rsidRPr="00A818BD" w:rsidRDefault="00713C43" w:rsidP="00A818BD">
      <w:pPr>
        <w:jc w:val="center"/>
        <w:rPr>
          <w:rFonts w:ascii="Century Schoolbook" w:hAnsi="Century Schoolbook" w:cs="Courier New"/>
        </w:rPr>
      </w:pPr>
      <w:r w:rsidRPr="00D250A0">
        <w:rPr>
          <w:rFonts w:ascii="Century Schoolbook" w:hAnsi="Century Schoolbook" w:cs="Courier New"/>
        </w:rPr>
        <w:t>(DEVIATION</w:t>
      </w:r>
      <w:r w:rsidR="00B664AD" w:rsidRPr="00D250A0">
        <w:rPr>
          <w:rFonts w:ascii="Century Schoolbook" w:hAnsi="Century Schoolbook" w:cs="Courier New"/>
        </w:rPr>
        <w:t xml:space="preserve"> </w:t>
      </w:r>
      <w:r w:rsidR="001E36E9">
        <w:rPr>
          <w:rFonts w:ascii="Century Schoolbook" w:hAnsi="Century Schoolbook" w:cs="Courier New"/>
        </w:rPr>
        <w:t>2020-</w:t>
      </w:r>
      <w:r w:rsidR="00E07AD1" w:rsidRPr="00E07AD1">
        <w:rPr>
          <w:rFonts w:ascii="Century Schoolbook" w:hAnsi="Century Schoolbook" w:cs="Courier New"/>
        </w:rPr>
        <w:t>O0015</w:t>
      </w:r>
      <w:r w:rsidRPr="00D250A0">
        <w:rPr>
          <w:rFonts w:ascii="Century Schoolbook" w:hAnsi="Century Schoolbook" w:cs="Courier New"/>
        </w:rPr>
        <w:t>)</w:t>
      </w:r>
      <w:r w:rsidR="000A2B92" w:rsidRPr="00D250A0">
        <w:rPr>
          <w:rFonts w:ascii="Century Schoolbook" w:hAnsi="Century Schoolbook" w:cs="Courier New"/>
        </w:rPr>
        <w:t xml:space="preserve"> </w:t>
      </w:r>
    </w:p>
    <w:p w14:paraId="75BC52CF" w14:textId="77777777" w:rsidR="00E7231A" w:rsidRPr="00171422" w:rsidRDefault="00E7231A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 w:rsidRPr="00171422">
        <w:rPr>
          <w:rFonts w:ascii="Century Schoolbook" w:hAnsi="Century Schoolbook"/>
          <w:b w:val="0"/>
          <w:bCs/>
          <w:szCs w:val="24"/>
          <w:lang w:val="en-US"/>
        </w:rPr>
        <w:tab/>
      </w:r>
    </w:p>
    <w:p w14:paraId="111A9C79" w14:textId="5D859218" w:rsidR="00340F03" w:rsidRDefault="00E7231A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 w:rsidRPr="00171422">
        <w:rPr>
          <w:rFonts w:ascii="Century Schoolbook" w:hAnsi="Century Schoolbook"/>
          <w:b w:val="0"/>
          <w:bCs/>
          <w:szCs w:val="24"/>
          <w:lang w:val="en-US"/>
        </w:rPr>
        <w:tab/>
        <w:t>(</w:t>
      </w:r>
      <w:r w:rsidR="00A818BD">
        <w:rPr>
          <w:rFonts w:ascii="Century Schoolbook" w:hAnsi="Century Schoolbook"/>
          <w:b w:val="0"/>
          <w:bCs/>
          <w:szCs w:val="24"/>
          <w:lang w:val="en-US"/>
        </w:rPr>
        <w:t>a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)  </w:t>
      </w:r>
      <w:r w:rsidRPr="00171422">
        <w:rPr>
          <w:rFonts w:ascii="Century Schoolbook" w:hAnsi="Century Schoolbook"/>
          <w:b w:val="0"/>
          <w:bCs/>
          <w:i/>
          <w:szCs w:val="24"/>
          <w:lang w:val="en-US"/>
        </w:rPr>
        <w:t>Prohibition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.  In accordance with section 848 of the National Defense Authorization Act for Fiscal Year 2020, the </w:t>
      </w:r>
      <w:r w:rsidR="008747B0">
        <w:rPr>
          <w:rFonts w:ascii="Century Schoolbook" w:hAnsi="Century Schoolbook"/>
          <w:b w:val="0"/>
          <w:bCs/>
          <w:szCs w:val="24"/>
          <w:lang w:val="en-US"/>
        </w:rPr>
        <w:t>C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ontractor shall not </w:t>
      </w:r>
      <w:r w:rsidR="00C6332E">
        <w:rPr>
          <w:rFonts w:ascii="Century Schoolbook" w:hAnsi="Century Schoolbook"/>
          <w:b w:val="0"/>
          <w:bCs/>
          <w:szCs w:val="24"/>
          <w:lang w:val="en-US"/>
        </w:rPr>
        <w:t xml:space="preserve">provide or use in the performance of </w:t>
      </w:r>
      <w:r w:rsidR="00664E5F">
        <w:rPr>
          <w:rFonts w:ascii="Century Schoolbook" w:hAnsi="Century Schoolbook"/>
          <w:b w:val="0"/>
          <w:bCs/>
          <w:szCs w:val="24"/>
          <w:lang w:val="en-US"/>
        </w:rPr>
        <w:t>this contract</w:t>
      </w:r>
      <w:r w:rsidR="00340F03">
        <w:rPr>
          <w:rFonts w:ascii="Century Schoolbook" w:hAnsi="Century Schoolbook"/>
          <w:b w:val="0"/>
          <w:bCs/>
          <w:szCs w:val="24"/>
          <w:lang w:val="en-US"/>
        </w:rPr>
        <w:t>—</w:t>
      </w:r>
    </w:p>
    <w:p w14:paraId="7E89A1CE" w14:textId="77777777" w:rsidR="00340F03" w:rsidRDefault="00340F03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586B69AA" w14:textId="35F3CD2B" w:rsidR="00340F03" w:rsidRDefault="00340F03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>(1)</w:t>
      </w:r>
      <w:r w:rsidR="00667DEE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E7231A"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>
        <w:rPr>
          <w:rFonts w:ascii="Century Schoolbook" w:hAnsi="Century Schoolbook"/>
          <w:b w:val="0"/>
          <w:bCs/>
          <w:szCs w:val="24"/>
          <w:lang w:val="en-US"/>
        </w:rPr>
        <w:t>A</w:t>
      </w:r>
      <w:r w:rsidR="00A818BD">
        <w:rPr>
          <w:rFonts w:ascii="Century Schoolbook" w:hAnsi="Century Schoolbook"/>
          <w:b w:val="0"/>
          <w:bCs/>
          <w:szCs w:val="24"/>
          <w:lang w:val="en-US"/>
        </w:rPr>
        <w:t>n</w:t>
      </w:r>
      <w:r w:rsidR="00E7231A"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 unmanned aircraft system </w:t>
      </w:r>
      <w:r w:rsidR="008C652F">
        <w:rPr>
          <w:rFonts w:ascii="Century Schoolbook" w:hAnsi="Century Schoolbook"/>
          <w:b w:val="0"/>
          <w:bCs/>
          <w:szCs w:val="24"/>
          <w:lang w:val="en-US"/>
        </w:rPr>
        <w:t>(UAS)</w:t>
      </w:r>
      <w:r w:rsidR="00C919BA">
        <w:rPr>
          <w:rFonts w:ascii="Century Schoolbook" w:hAnsi="Century Schoolbook"/>
          <w:b w:val="0"/>
          <w:bCs/>
          <w:szCs w:val="24"/>
          <w:lang w:val="en-US"/>
        </w:rPr>
        <w:t>,</w:t>
      </w:r>
      <w:r w:rsidR="00A818BD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C919BA">
        <w:rPr>
          <w:rFonts w:ascii="Century Schoolbook" w:hAnsi="Century Schoolbook"/>
          <w:b w:val="0"/>
          <w:bCs/>
          <w:szCs w:val="24"/>
          <w:lang w:val="en-US"/>
        </w:rPr>
        <w:t>or</w:t>
      </w:r>
      <w:r w:rsidR="00A818BD" w:rsidRPr="00A818BD">
        <w:rPr>
          <w:rFonts w:ascii="Century Schoolbook" w:hAnsi="Century Schoolbook"/>
          <w:b w:val="0"/>
          <w:bCs/>
          <w:szCs w:val="24"/>
          <w:lang w:val="en-US"/>
        </w:rPr>
        <w:t xml:space="preserve"> any related services or equipment</w:t>
      </w:r>
      <w:r w:rsidR="00C919BA">
        <w:rPr>
          <w:rFonts w:ascii="Century Schoolbook" w:hAnsi="Century Schoolbook"/>
          <w:b w:val="0"/>
          <w:bCs/>
          <w:szCs w:val="24"/>
          <w:lang w:val="en-US"/>
        </w:rPr>
        <w:t>,</w:t>
      </w:r>
      <w:r w:rsidR="008C652F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>
        <w:rPr>
          <w:rFonts w:ascii="Century Schoolbook" w:hAnsi="Century Schoolbook"/>
          <w:b w:val="0"/>
          <w:bCs/>
          <w:szCs w:val="24"/>
          <w:lang w:val="en-US"/>
        </w:rPr>
        <w:t>that—</w:t>
      </w:r>
    </w:p>
    <w:p w14:paraId="37A9BDDA" w14:textId="77777777" w:rsidR="00340F03" w:rsidRDefault="00340F03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0F6E1454" w14:textId="5D9777CD" w:rsidR="00F240F8" w:rsidRDefault="00340F03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 xml:space="preserve">(i) </w:t>
      </w:r>
      <w:r w:rsidR="00F240F8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>
        <w:rPr>
          <w:rFonts w:ascii="Century Schoolbook" w:hAnsi="Century Schoolbook"/>
          <w:b w:val="0"/>
          <w:bCs/>
          <w:szCs w:val="24"/>
          <w:lang w:val="en-US"/>
        </w:rPr>
        <w:t>Is</w:t>
      </w:r>
      <w:r w:rsidR="00E7231A"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 manufactured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 w:rsidR="00E7231A"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 or by an entity domiciled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 w:rsidR="00F240F8">
        <w:rPr>
          <w:rFonts w:ascii="Century Schoolbook" w:hAnsi="Century Schoolbook"/>
          <w:b w:val="0"/>
          <w:bCs/>
          <w:szCs w:val="24"/>
          <w:lang w:val="en-US"/>
        </w:rPr>
        <w:t>;</w:t>
      </w:r>
    </w:p>
    <w:p w14:paraId="03614FD4" w14:textId="77777777" w:rsidR="00F240F8" w:rsidRDefault="00F240F8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676D4032" w14:textId="0995754F" w:rsidR="00F240F8" w:rsidRDefault="00F240F8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 xml:space="preserve">(ii) 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>
        <w:rPr>
          <w:rFonts w:ascii="Century Schoolbook" w:hAnsi="Century Schoolbook"/>
          <w:b w:val="0"/>
          <w:bCs/>
          <w:szCs w:val="24"/>
          <w:lang w:val="en-US"/>
        </w:rPr>
        <w:t xml:space="preserve">Uses flight controllers, radios, data transmission devices, cameras, or gimbals manufactured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>
        <w:rPr>
          <w:rFonts w:ascii="Century Schoolbook" w:hAnsi="Century Schoolbook"/>
          <w:b w:val="0"/>
          <w:bCs/>
          <w:szCs w:val="24"/>
          <w:lang w:val="en-US"/>
        </w:rPr>
        <w:t xml:space="preserve"> or by an entity domicil</w:t>
      </w:r>
      <w:r w:rsidR="00B54A5D">
        <w:rPr>
          <w:rFonts w:ascii="Century Schoolbook" w:hAnsi="Century Schoolbook"/>
          <w:b w:val="0"/>
          <w:bCs/>
          <w:szCs w:val="24"/>
          <w:lang w:val="en-US"/>
        </w:rPr>
        <w:t xml:space="preserve">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 w:rsidR="00B54A5D">
        <w:rPr>
          <w:rFonts w:ascii="Century Schoolbook" w:hAnsi="Century Schoolbook"/>
          <w:b w:val="0"/>
          <w:bCs/>
          <w:szCs w:val="24"/>
          <w:lang w:val="en-US"/>
        </w:rPr>
        <w:t>;</w:t>
      </w:r>
    </w:p>
    <w:p w14:paraId="144027C3" w14:textId="69895631" w:rsidR="00F240F8" w:rsidRDefault="00F240F8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54BC8FEF" w14:textId="3FAF54F8" w:rsidR="00F240F8" w:rsidRDefault="00F240F8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 xml:space="preserve">(iii)  Uses a ground control system or operating software developed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>
        <w:rPr>
          <w:rFonts w:ascii="Century Schoolbook" w:hAnsi="Century Schoolbook"/>
          <w:b w:val="0"/>
          <w:bCs/>
          <w:szCs w:val="24"/>
          <w:lang w:val="en-US"/>
        </w:rPr>
        <w:t xml:space="preserve"> or by an entity domiciled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>
        <w:rPr>
          <w:rFonts w:ascii="Century Schoolbook" w:hAnsi="Century Schoolbook"/>
          <w:b w:val="0"/>
          <w:bCs/>
          <w:szCs w:val="24"/>
          <w:lang w:val="en-US"/>
        </w:rPr>
        <w:t>; or</w:t>
      </w:r>
    </w:p>
    <w:p w14:paraId="25B8AEE9" w14:textId="445B853C" w:rsidR="0029680D" w:rsidRPr="002D327E" w:rsidRDefault="0029680D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 xml:space="preserve">(iv)  Uses network connectivity or data storage </w:t>
      </w:r>
      <w:r w:rsidRPr="002D327E">
        <w:rPr>
          <w:rFonts w:ascii="Century Schoolbook" w:hAnsi="Century Schoolbook"/>
          <w:b w:val="0"/>
          <w:bCs/>
          <w:szCs w:val="24"/>
          <w:lang w:val="en-US"/>
        </w:rPr>
        <w:t>located in</w:t>
      </w:r>
      <w:r w:rsidR="00B54A5D" w:rsidRPr="002D327E">
        <w:rPr>
          <w:rFonts w:ascii="Century Schoolbook" w:hAnsi="Century Schoolbook"/>
          <w:b w:val="0"/>
          <w:bCs/>
          <w:szCs w:val="24"/>
          <w:lang w:val="en-US"/>
        </w:rPr>
        <w:t>,</w:t>
      </w:r>
      <w:r w:rsidRPr="002D327E">
        <w:rPr>
          <w:rFonts w:ascii="Century Schoolbook" w:hAnsi="Century Schoolbook"/>
          <w:b w:val="0"/>
          <w:bCs/>
          <w:szCs w:val="24"/>
          <w:lang w:val="en-US"/>
        </w:rPr>
        <w:t xml:space="preserve"> or administered by an entity domiciled in</w:t>
      </w:r>
      <w:r w:rsidR="00B54A5D" w:rsidRPr="002D327E">
        <w:rPr>
          <w:rFonts w:ascii="Century Schoolbook" w:hAnsi="Century Schoolbook"/>
          <w:b w:val="0"/>
          <w:bCs/>
          <w:szCs w:val="24"/>
          <w:lang w:val="en-US"/>
        </w:rPr>
        <w:t>,</w:t>
      </w:r>
      <w:r w:rsidRPr="002D327E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 w:rsidRPr="002D327E">
        <w:rPr>
          <w:rFonts w:ascii="Century Schoolbook" w:hAnsi="Century Schoolbook"/>
          <w:b w:val="0"/>
          <w:bCs/>
          <w:szCs w:val="24"/>
          <w:lang w:val="en-US"/>
        </w:rPr>
        <w:t>; or</w:t>
      </w:r>
    </w:p>
    <w:p w14:paraId="6E526440" w14:textId="69DCE408" w:rsidR="0029680D" w:rsidRPr="002D327E" w:rsidRDefault="0029680D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7B939354" w14:textId="06D1E600" w:rsidR="008C652F" w:rsidRDefault="0029680D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 w:rsidRPr="002D327E">
        <w:rPr>
          <w:rFonts w:ascii="Century Schoolbook" w:hAnsi="Century Schoolbook"/>
          <w:b w:val="0"/>
          <w:bCs/>
          <w:szCs w:val="24"/>
          <w:lang w:val="en-US"/>
        </w:rPr>
        <w:tab/>
      </w:r>
      <w:r w:rsidRPr="002D327E">
        <w:rPr>
          <w:rFonts w:ascii="Century Schoolbook" w:hAnsi="Century Schoolbook"/>
          <w:b w:val="0"/>
          <w:bCs/>
          <w:szCs w:val="24"/>
          <w:lang w:val="en-US"/>
        </w:rPr>
        <w:tab/>
        <w:t xml:space="preserve">(2)  A system </w:t>
      </w:r>
      <w:r w:rsidR="008C652F" w:rsidRPr="002D327E">
        <w:rPr>
          <w:rFonts w:ascii="Century Schoolbook" w:hAnsi="Century Schoolbook"/>
          <w:b w:val="0"/>
          <w:bCs/>
          <w:szCs w:val="24"/>
          <w:lang w:val="en-US"/>
        </w:rPr>
        <w:t>for the detection or identification of a UAS</w:t>
      </w:r>
      <w:r w:rsidR="00C919BA">
        <w:rPr>
          <w:rFonts w:ascii="Century Schoolbook" w:hAnsi="Century Schoolbook"/>
          <w:b w:val="0"/>
          <w:bCs/>
          <w:szCs w:val="24"/>
          <w:lang w:val="en-US"/>
        </w:rPr>
        <w:t>,</w:t>
      </w:r>
      <w:r w:rsidR="00A818BD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C919BA">
        <w:rPr>
          <w:rFonts w:ascii="Century Schoolbook" w:hAnsi="Century Schoolbook"/>
          <w:b w:val="0"/>
          <w:bCs/>
          <w:szCs w:val="24"/>
          <w:lang w:val="en-US"/>
        </w:rPr>
        <w:t>or</w:t>
      </w:r>
      <w:r w:rsidR="00A818BD" w:rsidRPr="00A818BD">
        <w:rPr>
          <w:rFonts w:ascii="Century Schoolbook" w:hAnsi="Century Schoolbook"/>
          <w:b w:val="0"/>
          <w:bCs/>
          <w:szCs w:val="24"/>
          <w:lang w:val="en-US"/>
        </w:rPr>
        <w:t xml:space="preserve"> any related services or equipment</w:t>
      </w:r>
      <w:r w:rsidR="00C919BA">
        <w:rPr>
          <w:rFonts w:ascii="Century Schoolbook" w:hAnsi="Century Schoolbook"/>
          <w:b w:val="0"/>
          <w:bCs/>
          <w:szCs w:val="24"/>
          <w:lang w:val="en-US"/>
        </w:rPr>
        <w:t>,</w:t>
      </w:r>
      <w:bookmarkStart w:id="1" w:name="_GoBack"/>
      <w:bookmarkEnd w:id="1"/>
      <w:r w:rsidR="00A818BD" w:rsidRPr="00A818BD">
        <w:rPr>
          <w:rFonts w:ascii="Century Schoolbook" w:hAnsi="Century Schoolbook"/>
          <w:b w:val="0"/>
          <w:bCs/>
          <w:szCs w:val="24"/>
          <w:lang w:val="en-US"/>
        </w:rPr>
        <w:t xml:space="preserve"> </w:t>
      </w:r>
      <w:r w:rsidR="008C652F">
        <w:rPr>
          <w:rFonts w:ascii="Century Schoolbook" w:hAnsi="Century Schoolbook"/>
          <w:b w:val="0"/>
          <w:bCs/>
          <w:szCs w:val="24"/>
          <w:lang w:val="en-US"/>
        </w:rPr>
        <w:t xml:space="preserve">that </w:t>
      </w:r>
      <w:proofErr w:type="gramStart"/>
      <w:r w:rsidR="008C652F">
        <w:rPr>
          <w:rFonts w:ascii="Century Schoolbook" w:hAnsi="Century Schoolbook"/>
          <w:b w:val="0"/>
          <w:bCs/>
          <w:szCs w:val="24"/>
          <w:lang w:val="en-US"/>
        </w:rPr>
        <w:t xml:space="preserve">is </w:t>
      </w:r>
      <w:r>
        <w:rPr>
          <w:rFonts w:ascii="Century Schoolbook" w:hAnsi="Century Schoolbook"/>
          <w:b w:val="0"/>
          <w:bCs/>
          <w:szCs w:val="24"/>
          <w:lang w:val="en-US"/>
        </w:rPr>
        <w:t>manufactured</w:t>
      </w:r>
      <w:proofErr w:type="gramEnd"/>
      <w:r w:rsidR="008C652F">
        <w:rPr>
          <w:rFonts w:ascii="Century Schoolbook" w:hAnsi="Century Schoolbook"/>
          <w:b w:val="0"/>
          <w:bCs/>
          <w:szCs w:val="24"/>
          <w:lang w:val="en-US"/>
        </w:rPr>
        <w:t>—</w:t>
      </w:r>
    </w:p>
    <w:p w14:paraId="688D3D09" w14:textId="77777777" w:rsidR="008C652F" w:rsidRDefault="008C652F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250B9569" w14:textId="06133228" w:rsidR="008C652F" w:rsidRDefault="008C652F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>(i)  I</w:t>
      </w:r>
      <w:r w:rsidR="0029680D">
        <w:rPr>
          <w:rFonts w:ascii="Century Schoolbook" w:hAnsi="Century Schoolbook"/>
          <w:b w:val="0"/>
          <w:bCs/>
          <w:szCs w:val="24"/>
          <w:lang w:val="en-US"/>
        </w:rPr>
        <w:t xml:space="preserve">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>
        <w:rPr>
          <w:rFonts w:ascii="Century Schoolbook" w:hAnsi="Century Schoolbook"/>
          <w:b w:val="0"/>
          <w:bCs/>
          <w:szCs w:val="24"/>
          <w:lang w:val="en-US"/>
        </w:rPr>
        <w:t>;</w:t>
      </w:r>
      <w:r w:rsidR="0029680D">
        <w:rPr>
          <w:rFonts w:ascii="Century Schoolbook" w:hAnsi="Century Schoolbook"/>
          <w:b w:val="0"/>
          <w:bCs/>
          <w:szCs w:val="24"/>
          <w:lang w:val="en-US"/>
        </w:rPr>
        <w:t xml:space="preserve"> or </w:t>
      </w:r>
    </w:p>
    <w:p w14:paraId="2B8FDCA9" w14:textId="77777777" w:rsidR="008C652F" w:rsidRDefault="008C652F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54C1C356" w14:textId="2977D677" w:rsidR="00E7231A" w:rsidRDefault="008C652F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</w:r>
      <w:r>
        <w:rPr>
          <w:rFonts w:ascii="Century Schoolbook" w:hAnsi="Century Schoolbook"/>
          <w:b w:val="0"/>
          <w:bCs/>
          <w:szCs w:val="24"/>
          <w:lang w:val="en-US"/>
        </w:rPr>
        <w:tab/>
        <w:t>(ii)  B</w:t>
      </w:r>
      <w:r w:rsidR="0029680D">
        <w:rPr>
          <w:rFonts w:ascii="Century Schoolbook" w:hAnsi="Century Schoolbook"/>
          <w:b w:val="0"/>
          <w:bCs/>
          <w:szCs w:val="24"/>
          <w:lang w:val="en-US"/>
        </w:rPr>
        <w:t xml:space="preserve">y an entity domiciled in </w:t>
      </w:r>
      <w:r w:rsidR="00904CBA">
        <w:rPr>
          <w:rFonts w:ascii="Century Schoolbook" w:hAnsi="Century Schoolbook"/>
          <w:b w:val="0"/>
          <w:bCs/>
          <w:szCs w:val="24"/>
          <w:lang w:val="en-US"/>
        </w:rPr>
        <w:t>the People’s Republic of China</w:t>
      </w:r>
      <w:r>
        <w:rPr>
          <w:rFonts w:ascii="Century Schoolbook" w:hAnsi="Century Schoolbook"/>
          <w:b w:val="0"/>
          <w:bCs/>
          <w:szCs w:val="24"/>
          <w:lang w:val="en-US"/>
        </w:rPr>
        <w:t>.</w:t>
      </w:r>
    </w:p>
    <w:p w14:paraId="034AE593" w14:textId="77777777" w:rsidR="005B488F" w:rsidRDefault="005B488F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085D2A61" w14:textId="4EB56B11" w:rsidR="00E7231A" w:rsidRPr="00171422" w:rsidRDefault="00E7231A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  <w:r w:rsidRPr="00171422">
        <w:rPr>
          <w:rFonts w:ascii="Century Schoolbook" w:hAnsi="Century Schoolbook"/>
          <w:b w:val="0"/>
          <w:bCs/>
          <w:szCs w:val="24"/>
          <w:lang w:val="en-US"/>
        </w:rPr>
        <w:tab/>
        <w:t>(</w:t>
      </w:r>
      <w:r w:rsidR="00A818BD">
        <w:rPr>
          <w:rFonts w:ascii="Century Schoolbook" w:hAnsi="Century Schoolbook"/>
          <w:b w:val="0"/>
          <w:bCs/>
          <w:szCs w:val="24"/>
          <w:lang w:val="en-US"/>
        </w:rPr>
        <w:t>b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)  </w:t>
      </w:r>
      <w:r w:rsidRPr="00171422">
        <w:rPr>
          <w:rFonts w:ascii="Century Schoolbook" w:hAnsi="Century Schoolbook"/>
          <w:b w:val="0"/>
          <w:bCs/>
          <w:i/>
          <w:szCs w:val="24"/>
          <w:lang w:val="en-US"/>
        </w:rPr>
        <w:t>Subcontracts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>.  The Contractor shall insert the substance of this clause, including this paragraph (</w:t>
      </w:r>
      <w:r w:rsidR="00A818BD">
        <w:rPr>
          <w:rFonts w:ascii="Century Schoolbook" w:hAnsi="Century Schoolbook"/>
          <w:b w:val="0"/>
          <w:bCs/>
          <w:szCs w:val="24"/>
          <w:lang w:val="en-US"/>
        </w:rPr>
        <w:t>b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>), in all subcontracts</w:t>
      </w:r>
      <w:r w:rsidR="000C773A">
        <w:rPr>
          <w:rFonts w:ascii="Century Schoolbook" w:hAnsi="Century Schoolbook"/>
          <w:b w:val="0"/>
          <w:bCs/>
          <w:szCs w:val="24"/>
          <w:lang w:val="en-US"/>
        </w:rPr>
        <w:t xml:space="preserve"> or</w:t>
      </w:r>
      <w:r w:rsidRPr="00171422">
        <w:rPr>
          <w:rFonts w:ascii="Century Schoolbook" w:hAnsi="Century Schoolbook"/>
          <w:b w:val="0"/>
          <w:bCs/>
          <w:szCs w:val="24"/>
          <w:lang w:val="en-US"/>
        </w:rPr>
        <w:t xml:space="preserve"> other contractual instruments, including subcontracts for the acquisition of commercial items.</w:t>
      </w:r>
    </w:p>
    <w:p w14:paraId="792F830F" w14:textId="77777777" w:rsidR="00E7231A" w:rsidRPr="00171422" w:rsidRDefault="00E7231A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rPr>
          <w:rFonts w:ascii="Century Schoolbook" w:hAnsi="Century Schoolbook"/>
          <w:b w:val="0"/>
          <w:bCs/>
          <w:szCs w:val="24"/>
          <w:lang w:val="en-US"/>
        </w:rPr>
      </w:pPr>
    </w:p>
    <w:p w14:paraId="2EC3BCA7" w14:textId="0DA42C44" w:rsidR="00E7231A" w:rsidRPr="00171422" w:rsidRDefault="00171422" w:rsidP="00E7231A">
      <w:pPr>
        <w:pStyle w:val="BodyText2"/>
        <w:tabs>
          <w:tab w:val="left" w:pos="360"/>
          <w:tab w:val="left" w:pos="806"/>
          <w:tab w:val="left" w:pos="1210"/>
          <w:tab w:val="left" w:pos="1656"/>
          <w:tab w:val="left" w:pos="2131"/>
          <w:tab w:val="left" w:pos="2520"/>
        </w:tabs>
        <w:jc w:val="center"/>
        <w:rPr>
          <w:rFonts w:ascii="Century Schoolbook" w:hAnsi="Century Schoolbook"/>
          <w:b w:val="0"/>
          <w:bCs/>
          <w:szCs w:val="24"/>
        </w:rPr>
      </w:pPr>
      <w:r>
        <w:rPr>
          <w:rFonts w:ascii="Century Schoolbook" w:hAnsi="Century Schoolbook"/>
          <w:b w:val="0"/>
          <w:bCs/>
          <w:szCs w:val="24"/>
        </w:rPr>
        <w:t>(End of clause)</w:t>
      </w:r>
    </w:p>
    <w:p w14:paraId="347C05B1" w14:textId="55EE7864" w:rsidR="00E7231A" w:rsidRPr="00185CC5" w:rsidRDefault="00E7231A" w:rsidP="00E7231A">
      <w:pPr>
        <w:pStyle w:val="DFARS"/>
        <w:spacing w:line="240" w:lineRule="auto"/>
      </w:pPr>
    </w:p>
    <w:p w14:paraId="364C6D73" w14:textId="26D2F59B" w:rsidR="00713C43" w:rsidRPr="00185CC5" w:rsidRDefault="00713C43" w:rsidP="00185121">
      <w:pPr>
        <w:pStyle w:val="DFARS"/>
        <w:spacing w:line="240" w:lineRule="auto"/>
      </w:pPr>
      <w:r w:rsidRPr="00185CC5">
        <w:t xml:space="preserve"> </w:t>
      </w:r>
    </w:p>
    <w:sectPr w:rsidR="00713C43" w:rsidRPr="00185CC5" w:rsidSect="009B64A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296" w:left="1440" w:header="547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C184" w14:textId="77777777" w:rsidR="00680B24" w:rsidRDefault="00680B24">
      <w:r>
        <w:separator/>
      </w:r>
    </w:p>
  </w:endnote>
  <w:endnote w:type="continuationSeparator" w:id="0">
    <w:p w14:paraId="092C6BD4" w14:textId="77777777" w:rsidR="00680B24" w:rsidRDefault="006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527134"/>
      <w:docPartObj>
        <w:docPartGallery w:val="Page Numbers (Bottom of Page)"/>
        <w:docPartUnique/>
      </w:docPartObj>
    </w:sdtPr>
    <w:sdtEndPr/>
    <w:sdtContent>
      <w:sdt>
        <w:sdtPr>
          <w:id w:val="1898627762"/>
          <w:docPartObj>
            <w:docPartGallery w:val="Page Numbers (Top of Page)"/>
            <w:docPartUnique/>
          </w:docPartObj>
        </w:sdtPr>
        <w:sdtEndPr/>
        <w:sdtContent>
          <w:p w14:paraId="0D5B7355" w14:textId="1D46BC29" w:rsidR="00FE6F28" w:rsidRPr="005B488F" w:rsidRDefault="00FE6F28">
            <w:pPr>
              <w:pStyle w:val="Footer"/>
              <w:jc w:val="center"/>
            </w:pPr>
            <w:r w:rsidRPr="005B488F">
              <w:t xml:space="preserve">Page </w:t>
            </w:r>
            <w:r w:rsidRPr="009B64A8">
              <w:fldChar w:fldCharType="begin"/>
            </w:r>
            <w:r w:rsidRPr="009B64A8">
              <w:instrText xml:space="preserve"> PAGE </w:instrText>
            </w:r>
            <w:r w:rsidRPr="009B64A8">
              <w:fldChar w:fldCharType="separate"/>
            </w:r>
            <w:r w:rsidR="00C919BA">
              <w:rPr>
                <w:noProof/>
              </w:rPr>
              <w:t>2</w:t>
            </w:r>
            <w:r w:rsidRPr="009B64A8">
              <w:fldChar w:fldCharType="end"/>
            </w:r>
            <w:r w:rsidRPr="005B488F">
              <w:t xml:space="preserve"> of </w:t>
            </w:r>
            <w:fldSimple w:instr=" NUMPAGES  ">
              <w:r w:rsidR="00C919BA">
                <w:rPr>
                  <w:noProof/>
                </w:rPr>
                <w:t>2</w:t>
              </w:r>
            </w:fldSimple>
          </w:p>
        </w:sdtContent>
      </w:sdt>
    </w:sdtContent>
  </w:sdt>
  <w:p w14:paraId="0864448C" w14:textId="77777777" w:rsidR="00FE6F28" w:rsidRDefault="00FE6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340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DA132B" w14:textId="60D568CD" w:rsidR="002A285C" w:rsidRDefault="002A28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26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5267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1E1F5B" w14:textId="77777777" w:rsidR="002A285C" w:rsidRDefault="00EC06A9" w:rsidP="00EC06A9">
    <w:pPr>
      <w:pStyle w:val="Footer"/>
      <w:jc w:val="right"/>
    </w:pPr>
    <w:r>
      <w:t>TAB 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4E209" w14:textId="77777777" w:rsidR="00680B24" w:rsidRDefault="00680B24">
      <w:r>
        <w:separator/>
      </w:r>
    </w:p>
  </w:footnote>
  <w:footnote w:type="continuationSeparator" w:id="0">
    <w:p w14:paraId="774ACD14" w14:textId="77777777" w:rsidR="00680B24" w:rsidRDefault="0068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0D46" w14:textId="66D39266" w:rsidR="00952671" w:rsidRPr="005E5991" w:rsidRDefault="00952671" w:rsidP="0095267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 xml:space="preserve">Attachment </w:t>
    </w:r>
    <w:r w:rsidR="00F82E1F">
      <w:rPr>
        <w:rFonts w:eastAsia="Arial Unicode MS"/>
      </w:rPr>
      <w:t>2</w:t>
    </w:r>
  </w:p>
  <w:p w14:paraId="556BE555" w14:textId="76E4B393" w:rsidR="00952671" w:rsidRPr="005E5991" w:rsidRDefault="008C652F" w:rsidP="00952671">
    <w:pPr>
      <w:pStyle w:val="Header"/>
      <w:spacing w:after="20" w:line="240" w:lineRule="exact"/>
      <w:jc w:val="right"/>
      <w:rPr>
        <w:rFonts w:eastAsia="Arial Unicode MS"/>
      </w:rPr>
    </w:pPr>
    <w:r>
      <w:rPr>
        <w:rFonts w:eastAsia="Arial Unicode MS"/>
      </w:rPr>
      <w:t>Class Deviation</w:t>
    </w:r>
    <w:r w:rsidR="00952671" w:rsidRPr="005E5991">
      <w:rPr>
        <w:rFonts w:eastAsia="Arial Unicode MS"/>
      </w:rPr>
      <w:t xml:space="preserve"> </w:t>
    </w:r>
    <w:r w:rsidR="00952671">
      <w:rPr>
        <w:rFonts w:eastAsia="Arial Unicode MS"/>
      </w:rPr>
      <w:t>2020-</w:t>
    </w:r>
    <w:r w:rsidR="00E07AD1">
      <w:t>O0015</w:t>
    </w:r>
  </w:p>
  <w:p w14:paraId="2749E2D8" w14:textId="07AD8347" w:rsidR="00952671" w:rsidRDefault="003E50FC" w:rsidP="00952671">
    <w:pPr>
      <w:pStyle w:val="Header"/>
      <w:spacing w:after="20" w:line="240" w:lineRule="exact"/>
      <w:jc w:val="right"/>
    </w:pPr>
    <w:r w:rsidRPr="00985053">
      <w:t>Prohibition on Procurement of Foreign-Made Unmanned Aircraft Systems</w:t>
    </w:r>
  </w:p>
  <w:p w14:paraId="22FD22FC" w14:textId="77777777" w:rsidR="008C652F" w:rsidRPr="005E5991" w:rsidRDefault="008C652F" w:rsidP="00952671">
    <w:pPr>
      <w:pStyle w:val="Header"/>
      <w:spacing w:after="20" w:line="240" w:lineRule="exact"/>
      <w:jc w:val="right"/>
      <w:rPr>
        <w:rFonts w:eastAsia="Arial Unicode MS"/>
      </w:rPr>
    </w:pPr>
  </w:p>
  <w:p w14:paraId="37B5C4B4" w14:textId="77777777" w:rsidR="00CE3760" w:rsidRPr="00CF6E22" w:rsidRDefault="00CE3760" w:rsidP="00C37057">
    <w:pPr>
      <w:pStyle w:val="Header"/>
      <w:tabs>
        <w:tab w:val="clear" w:pos="4320"/>
        <w:tab w:val="clear" w:pos="8640"/>
        <w:tab w:val="right" w:pos="9360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FF14" w14:textId="77777777" w:rsidR="0061077B" w:rsidRDefault="005B226F" w:rsidP="005B226F">
    <w:pPr>
      <w:pStyle w:val="Header"/>
      <w:tabs>
        <w:tab w:val="left" w:pos="7890"/>
      </w:tabs>
      <w:spacing w:after="20" w:line="240" w:lineRule="exact"/>
      <w:rPr>
        <w:rFonts w:eastAsia="Arial Unicode MS"/>
      </w:rPr>
    </w:pPr>
    <w:r>
      <w:rPr>
        <w:rFonts w:eastAsia="Arial Unicode MS"/>
      </w:rPr>
      <w:tab/>
    </w:r>
    <w:r>
      <w:rPr>
        <w:rFonts w:eastAsia="Arial Unicode MS"/>
      </w:rPr>
      <w:tab/>
    </w:r>
    <w:r>
      <w:rPr>
        <w:rFonts w:eastAsia="Arial Unicode MS"/>
      </w:rPr>
      <w:tab/>
    </w:r>
  </w:p>
  <w:p w14:paraId="73D98C10" w14:textId="77777777" w:rsidR="00CA4EE5" w:rsidRPr="005E5991" w:rsidRDefault="00201E2F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Attachment 1</w:t>
    </w:r>
  </w:p>
  <w:p w14:paraId="7BDF2DEE" w14:textId="1182F133" w:rsidR="00201E2F" w:rsidRPr="005E5991" w:rsidRDefault="00CA4EE5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DARS Tracking Number</w:t>
    </w:r>
    <w:r w:rsidR="00201E2F" w:rsidRPr="005E5991">
      <w:rPr>
        <w:rFonts w:eastAsia="Arial Unicode MS"/>
      </w:rPr>
      <w:t xml:space="preserve"> </w:t>
    </w:r>
    <w:r w:rsidR="001E36E9">
      <w:rPr>
        <w:rFonts w:eastAsia="Arial Unicode MS"/>
      </w:rPr>
      <w:t>2020-O0001</w:t>
    </w:r>
  </w:p>
  <w:p w14:paraId="3BF207DC" w14:textId="77777777" w:rsidR="00201E2F" w:rsidRPr="005E5991" w:rsidRDefault="00CA4EE5" w:rsidP="005E5991">
    <w:pPr>
      <w:pStyle w:val="Header"/>
      <w:spacing w:after="20" w:line="240" w:lineRule="exact"/>
      <w:jc w:val="right"/>
      <w:rPr>
        <w:rFonts w:eastAsia="Arial Unicode MS"/>
      </w:rPr>
    </w:pPr>
    <w:r w:rsidRPr="005E5991">
      <w:rPr>
        <w:rFonts w:eastAsia="Arial Unicode MS"/>
      </w:rPr>
      <w:t>Class Deviation—P</w:t>
    </w:r>
    <w:r w:rsidR="00201E2F" w:rsidRPr="005E5991">
      <w:rPr>
        <w:rFonts w:eastAsia="Arial Unicode MS"/>
      </w:rPr>
      <w:t xml:space="preserve">rohibition on </w:t>
    </w:r>
    <w:r w:rsidR="005B226F">
      <w:rPr>
        <w:rFonts w:eastAsia="Arial Unicode MS"/>
      </w:rPr>
      <w:t>Providing Funds to</w:t>
    </w:r>
    <w:r w:rsidR="00201E2F" w:rsidRPr="005E5991">
      <w:rPr>
        <w:rFonts w:eastAsia="Arial Unicode MS"/>
      </w:rPr>
      <w:t xml:space="preserve"> the Enemy</w:t>
    </w:r>
    <w:r w:rsidR="00F056B3">
      <w:rPr>
        <w:rFonts w:eastAsia="Arial Unicode MS"/>
      </w:rPr>
      <w:t xml:space="preserve"> and</w:t>
    </w:r>
    <w:r w:rsidR="00F056B3">
      <w:rPr>
        <w:rFonts w:eastAsia="Arial Unicode MS"/>
      </w:rPr>
      <w:br/>
      <w:t>Autho</w:t>
    </w:r>
    <w:r w:rsidR="006F1E58">
      <w:rPr>
        <w:rFonts w:eastAsia="Arial Unicode MS"/>
      </w:rPr>
      <w:t>r</w:t>
    </w:r>
    <w:r w:rsidR="00F056B3">
      <w:rPr>
        <w:rFonts w:eastAsia="Arial Unicode MS"/>
      </w:rPr>
      <w:t>i</w:t>
    </w:r>
    <w:r w:rsidR="006F1E58">
      <w:rPr>
        <w:rFonts w:eastAsia="Arial Unicode MS"/>
      </w:rPr>
      <w:t>zation of Additional Access to Records</w:t>
    </w:r>
  </w:p>
  <w:p w14:paraId="4F245B43" w14:textId="77777777" w:rsidR="00CE3760" w:rsidRPr="005E5991" w:rsidRDefault="00CE3760" w:rsidP="000B3C8C">
    <w:pPr>
      <w:pStyle w:val="Header"/>
      <w:ind w:left="-720"/>
      <w:rPr>
        <w:rFonts w:ascii="Arial Rounded MT Bold" w:hAnsi="Arial Rounded MT Bold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D9A"/>
    <w:multiLevelType w:val="hybridMultilevel"/>
    <w:tmpl w:val="E294045C"/>
    <w:lvl w:ilvl="0" w:tplc="93023CE0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459"/>
    <w:multiLevelType w:val="hybridMultilevel"/>
    <w:tmpl w:val="A58C5E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AC5A7A"/>
    <w:multiLevelType w:val="hybridMultilevel"/>
    <w:tmpl w:val="DAA464B4"/>
    <w:lvl w:ilvl="0" w:tplc="B3925F70">
      <w:start w:val="4"/>
      <w:numFmt w:val="lowerLetter"/>
      <w:lvlText w:val="(%1)"/>
      <w:lvlJc w:val="left"/>
      <w:pPr>
        <w:ind w:left="73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5C98"/>
    <w:multiLevelType w:val="hybridMultilevel"/>
    <w:tmpl w:val="A692C540"/>
    <w:lvl w:ilvl="0" w:tplc="4C4A3DD0">
      <w:start w:val="1"/>
      <w:numFmt w:val="lowerLetter"/>
      <w:lvlText w:val="(%1)"/>
      <w:lvlJc w:val="left"/>
      <w:pPr>
        <w:ind w:left="600" w:hanging="4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47A3D19"/>
    <w:multiLevelType w:val="hybridMultilevel"/>
    <w:tmpl w:val="3940B038"/>
    <w:lvl w:ilvl="0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874A4C"/>
    <w:multiLevelType w:val="hybridMultilevel"/>
    <w:tmpl w:val="219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BD0"/>
    <w:multiLevelType w:val="hybridMultilevel"/>
    <w:tmpl w:val="D572FE62"/>
    <w:lvl w:ilvl="0" w:tplc="8A7A0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7A0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1"/>
    <w:rsid w:val="000042B7"/>
    <w:rsid w:val="00012915"/>
    <w:rsid w:val="00014580"/>
    <w:rsid w:val="00020AB0"/>
    <w:rsid w:val="0002699F"/>
    <w:rsid w:val="000303D7"/>
    <w:rsid w:val="00030E72"/>
    <w:rsid w:val="00035931"/>
    <w:rsid w:val="00041BF4"/>
    <w:rsid w:val="00042100"/>
    <w:rsid w:val="00047D68"/>
    <w:rsid w:val="000516BD"/>
    <w:rsid w:val="00054402"/>
    <w:rsid w:val="00062D86"/>
    <w:rsid w:val="0007686C"/>
    <w:rsid w:val="00081A5B"/>
    <w:rsid w:val="000844B8"/>
    <w:rsid w:val="00086DD4"/>
    <w:rsid w:val="00094DFB"/>
    <w:rsid w:val="00095814"/>
    <w:rsid w:val="000A2B92"/>
    <w:rsid w:val="000B29EF"/>
    <w:rsid w:val="000B3C8C"/>
    <w:rsid w:val="000C773A"/>
    <w:rsid w:val="000D039B"/>
    <w:rsid w:val="000D0ADE"/>
    <w:rsid w:val="000D2EF6"/>
    <w:rsid w:val="000D4967"/>
    <w:rsid w:val="000D6BAC"/>
    <w:rsid w:val="000D7BBE"/>
    <w:rsid w:val="000E0A83"/>
    <w:rsid w:val="000E6659"/>
    <w:rsid w:val="000F4184"/>
    <w:rsid w:val="000F505F"/>
    <w:rsid w:val="00100636"/>
    <w:rsid w:val="0010172B"/>
    <w:rsid w:val="001023EC"/>
    <w:rsid w:val="0010682E"/>
    <w:rsid w:val="00115741"/>
    <w:rsid w:val="001228B4"/>
    <w:rsid w:val="0013767E"/>
    <w:rsid w:val="00171422"/>
    <w:rsid w:val="001838E5"/>
    <w:rsid w:val="00185121"/>
    <w:rsid w:val="00185CC5"/>
    <w:rsid w:val="0019323E"/>
    <w:rsid w:val="001969DF"/>
    <w:rsid w:val="001A0F71"/>
    <w:rsid w:val="001A5D30"/>
    <w:rsid w:val="001B3CA4"/>
    <w:rsid w:val="001B6D04"/>
    <w:rsid w:val="001C663D"/>
    <w:rsid w:val="001C6EF2"/>
    <w:rsid w:val="001D0512"/>
    <w:rsid w:val="001D4431"/>
    <w:rsid w:val="001E36E9"/>
    <w:rsid w:val="001E4C48"/>
    <w:rsid w:val="00201E2F"/>
    <w:rsid w:val="00204392"/>
    <w:rsid w:val="00204399"/>
    <w:rsid w:val="00234A7E"/>
    <w:rsid w:val="00240342"/>
    <w:rsid w:val="002547E6"/>
    <w:rsid w:val="00261746"/>
    <w:rsid w:val="00271855"/>
    <w:rsid w:val="00275611"/>
    <w:rsid w:val="002848F3"/>
    <w:rsid w:val="0029680D"/>
    <w:rsid w:val="002A0AF4"/>
    <w:rsid w:val="002A285C"/>
    <w:rsid w:val="002A4FDA"/>
    <w:rsid w:val="002B5B9C"/>
    <w:rsid w:val="002C25D2"/>
    <w:rsid w:val="002C48F9"/>
    <w:rsid w:val="002D327E"/>
    <w:rsid w:val="002D3953"/>
    <w:rsid w:val="002D674B"/>
    <w:rsid w:val="002E54BA"/>
    <w:rsid w:val="002E7EA7"/>
    <w:rsid w:val="002F4834"/>
    <w:rsid w:val="002F64B5"/>
    <w:rsid w:val="003170A0"/>
    <w:rsid w:val="003240A0"/>
    <w:rsid w:val="003313F1"/>
    <w:rsid w:val="003334FF"/>
    <w:rsid w:val="00340F03"/>
    <w:rsid w:val="0034363C"/>
    <w:rsid w:val="00346EEE"/>
    <w:rsid w:val="00347BE6"/>
    <w:rsid w:val="00351DE4"/>
    <w:rsid w:val="00360A22"/>
    <w:rsid w:val="003674C8"/>
    <w:rsid w:val="003927AD"/>
    <w:rsid w:val="00394F43"/>
    <w:rsid w:val="003A4798"/>
    <w:rsid w:val="003B0BEA"/>
    <w:rsid w:val="003C5671"/>
    <w:rsid w:val="003D0643"/>
    <w:rsid w:val="003D4271"/>
    <w:rsid w:val="003E4D3C"/>
    <w:rsid w:val="003E50FC"/>
    <w:rsid w:val="003E5337"/>
    <w:rsid w:val="003E7B85"/>
    <w:rsid w:val="00423F76"/>
    <w:rsid w:val="00424142"/>
    <w:rsid w:val="004301A9"/>
    <w:rsid w:val="00455678"/>
    <w:rsid w:val="0046433D"/>
    <w:rsid w:val="00473729"/>
    <w:rsid w:val="00484BA6"/>
    <w:rsid w:val="00487C69"/>
    <w:rsid w:val="00491DF0"/>
    <w:rsid w:val="00493C89"/>
    <w:rsid w:val="00496784"/>
    <w:rsid w:val="004A50F5"/>
    <w:rsid w:val="004B7860"/>
    <w:rsid w:val="004C11AA"/>
    <w:rsid w:val="004C5737"/>
    <w:rsid w:val="004E1C9F"/>
    <w:rsid w:val="004E507C"/>
    <w:rsid w:val="004F2949"/>
    <w:rsid w:val="004F3331"/>
    <w:rsid w:val="005010D7"/>
    <w:rsid w:val="00514FA0"/>
    <w:rsid w:val="005248C7"/>
    <w:rsid w:val="005324C7"/>
    <w:rsid w:val="00536D5A"/>
    <w:rsid w:val="005535E4"/>
    <w:rsid w:val="00556AED"/>
    <w:rsid w:val="00556E20"/>
    <w:rsid w:val="0056254C"/>
    <w:rsid w:val="005A3160"/>
    <w:rsid w:val="005B1B29"/>
    <w:rsid w:val="005B226F"/>
    <w:rsid w:val="005B2676"/>
    <w:rsid w:val="005B488F"/>
    <w:rsid w:val="005C0A0E"/>
    <w:rsid w:val="005C144E"/>
    <w:rsid w:val="005C3BE9"/>
    <w:rsid w:val="005C4277"/>
    <w:rsid w:val="005C4496"/>
    <w:rsid w:val="005D0627"/>
    <w:rsid w:val="005D4B05"/>
    <w:rsid w:val="005E00B2"/>
    <w:rsid w:val="005E5991"/>
    <w:rsid w:val="005E625B"/>
    <w:rsid w:val="005E7D8C"/>
    <w:rsid w:val="00607F95"/>
    <w:rsid w:val="0061077B"/>
    <w:rsid w:val="006107FA"/>
    <w:rsid w:val="00613024"/>
    <w:rsid w:val="006277EF"/>
    <w:rsid w:val="00630F73"/>
    <w:rsid w:val="00646742"/>
    <w:rsid w:val="006518EB"/>
    <w:rsid w:val="00664E5F"/>
    <w:rsid w:val="00664F6F"/>
    <w:rsid w:val="00667DEE"/>
    <w:rsid w:val="0067239F"/>
    <w:rsid w:val="006727A2"/>
    <w:rsid w:val="006750EC"/>
    <w:rsid w:val="00680B24"/>
    <w:rsid w:val="00686E56"/>
    <w:rsid w:val="0069216D"/>
    <w:rsid w:val="00696EB6"/>
    <w:rsid w:val="006A3E92"/>
    <w:rsid w:val="006A7A36"/>
    <w:rsid w:val="006F1E58"/>
    <w:rsid w:val="006F231B"/>
    <w:rsid w:val="006F44F7"/>
    <w:rsid w:val="006F7937"/>
    <w:rsid w:val="00700231"/>
    <w:rsid w:val="00702F81"/>
    <w:rsid w:val="007042E6"/>
    <w:rsid w:val="00713C43"/>
    <w:rsid w:val="007177AA"/>
    <w:rsid w:val="007234C2"/>
    <w:rsid w:val="00727E6A"/>
    <w:rsid w:val="00730BB5"/>
    <w:rsid w:val="00744AD6"/>
    <w:rsid w:val="00747825"/>
    <w:rsid w:val="00755C44"/>
    <w:rsid w:val="00756F7D"/>
    <w:rsid w:val="00763530"/>
    <w:rsid w:val="00764D76"/>
    <w:rsid w:val="00765E69"/>
    <w:rsid w:val="00776299"/>
    <w:rsid w:val="007870C4"/>
    <w:rsid w:val="00792502"/>
    <w:rsid w:val="007B1C27"/>
    <w:rsid w:val="007C0EA3"/>
    <w:rsid w:val="007D48E9"/>
    <w:rsid w:val="007D687E"/>
    <w:rsid w:val="007E1F21"/>
    <w:rsid w:val="007E2517"/>
    <w:rsid w:val="007E2576"/>
    <w:rsid w:val="007E7E5C"/>
    <w:rsid w:val="007F34A1"/>
    <w:rsid w:val="007F3ED7"/>
    <w:rsid w:val="00800229"/>
    <w:rsid w:val="00810927"/>
    <w:rsid w:val="00823A2C"/>
    <w:rsid w:val="00825F72"/>
    <w:rsid w:val="00826255"/>
    <w:rsid w:val="00835DA1"/>
    <w:rsid w:val="00842920"/>
    <w:rsid w:val="008548F2"/>
    <w:rsid w:val="00865FE0"/>
    <w:rsid w:val="008747B0"/>
    <w:rsid w:val="008759D8"/>
    <w:rsid w:val="008933F5"/>
    <w:rsid w:val="00893CEC"/>
    <w:rsid w:val="00897E05"/>
    <w:rsid w:val="008B0F25"/>
    <w:rsid w:val="008B17DA"/>
    <w:rsid w:val="008C2F86"/>
    <w:rsid w:val="008C652F"/>
    <w:rsid w:val="008D1F16"/>
    <w:rsid w:val="008D43E0"/>
    <w:rsid w:val="008D66BD"/>
    <w:rsid w:val="008E678E"/>
    <w:rsid w:val="00904CBA"/>
    <w:rsid w:val="009126C6"/>
    <w:rsid w:val="00913459"/>
    <w:rsid w:val="0092625C"/>
    <w:rsid w:val="009350C4"/>
    <w:rsid w:val="00940D29"/>
    <w:rsid w:val="00943B38"/>
    <w:rsid w:val="00952671"/>
    <w:rsid w:val="00953C34"/>
    <w:rsid w:val="00957C91"/>
    <w:rsid w:val="0097040E"/>
    <w:rsid w:val="00976FC6"/>
    <w:rsid w:val="0098031E"/>
    <w:rsid w:val="00981030"/>
    <w:rsid w:val="00993611"/>
    <w:rsid w:val="0099462E"/>
    <w:rsid w:val="009946BF"/>
    <w:rsid w:val="00994F95"/>
    <w:rsid w:val="00997F49"/>
    <w:rsid w:val="009A1506"/>
    <w:rsid w:val="009A7C79"/>
    <w:rsid w:val="009B10E6"/>
    <w:rsid w:val="009B40E8"/>
    <w:rsid w:val="009B5182"/>
    <w:rsid w:val="009B64A8"/>
    <w:rsid w:val="009B7758"/>
    <w:rsid w:val="009C0A57"/>
    <w:rsid w:val="009C1A2F"/>
    <w:rsid w:val="009D07D4"/>
    <w:rsid w:val="009E1EB2"/>
    <w:rsid w:val="009E63F3"/>
    <w:rsid w:val="009E776F"/>
    <w:rsid w:val="009F17BD"/>
    <w:rsid w:val="009F46BC"/>
    <w:rsid w:val="00A00094"/>
    <w:rsid w:val="00A05F2A"/>
    <w:rsid w:val="00A13141"/>
    <w:rsid w:val="00A24AC1"/>
    <w:rsid w:val="00A259B7"/>
    <w:rsid w:val="00A26D74"/>
    <w:rsid w:val="00A2794E"/>
    <w:rsid w:val="00A34910"/>
    <w:rsid w:val="00A44561"/>
    <w:rsid w:val="00A44719"/>
    <w:rsid w:val="00A61594"/>
    <w:rsid w:val="00A671F0"/>
    <w:rsid w:val="00A71222"/>
    <w:rsid w:val="00A726EB"/>
    <w:rsid w:val="00A732AD"/>
    <w:rsid w:val="00A77BA8"/>
    <w:rsid w:val="00A8166A"/>
    <w:rsid w:val="00A818BD"/>
    <w:rsid w:val="00A863FF"/>
    <w:rsid w:val="00A900B8"/>
    <w:rsid w:val="00A90E41"/>
    <w:rsid w:val="00A95229"/>
    <w:rsid w:val="00A97138"/>
    <w:rsid w:val="00AA4BE0"/>
    <w:rsid w:val="00AC562B"/>
    <w:rsid w:val="00AE3D53"/>
    <w:rsid w:val="00AE3E71"/>
    <w:rsid w:val="00AE4880"/>
    <w:rsid w:val="00B04A47"/>
    <w:rsid w:val="00B13A57"/>
    <w:rsid w:val="00B26457"/>
    <w:rsid w:val="00B3127B"/>
    <w:rsid w:val="00B33710"/>
    <w:rsid w:val="00B54A5D"/>
    <w:rsid w:val="00B600AC"/>
    <w:rsid w:val="00B664AD"/>
    <w:rsid w:val="00B71457"/>
    <w:rsid w:val="00B71529"/>
    <w:rsid w:val="00B8271E"/>
    <w:rsid w:val="00B87CEA"/>
    <w:rsid w:val="00B94FCF"/>
    <w:rsid w:val="00BA57E6"/>
    <w:rsid w:val="00BB004F"/>
    <w:rsid w:val="00BB4196"/>
    <w:rsid w:val="00BB7E13"/>
    <w:rsid w:val="00BC5C60"/>
    <w:rsid w:val="00BD34ED"/>
    <w:rsid w:val="00BE07A9"/>
    <w:rsid w:val="00BE1710"/>
    <w:rsid w:val="00BF5FD0"/>
    <w:rsid w:val="00C04BF1"/>
    <w:rsid w:val="00C072B6"/>
    <w:rsid w:val="00C1392C"/>
    <w:rsid w:val="00C31354"/>
    <w:rsid w:val="00C37057"/>
    <w:rsid w:val="00C411BC"/>
    <w:rsid w:val="00C419A9"/>
    <w:rsid w:val="00C4354E"/>
    <w:rsid w:val="00C45C0C"/>
    <w:rsid w:val="00C50CA8"/>
    <w:rsid w:val="00C5312F"/>
    <w:rsid w:val="00C54634"/>
    <w:rsid w:val="00C6332E"/>
    <w:rsid w:val="00C65793"/>
    <w:rsid w:val="00C747EA"/>
    <w:rsid w:val="00C81B12"/>
    <w:rsid w:val="00C919BA"/>
    <w:rsid w:val="00C93834"/>
    <w:rsid w:val="00CA4EE5"/>
    <w:rsid w:val="00CA6C10"/>
    <w:rsid w:val="00CB17E4"/>
    <w:rsid w:val="00CB22EC"/>
    <w:rsid w:val="00CB2E5E"/>
    <w:rsid w:val="00CB690A"/>
    <w:rsid w:val="00CC36B1"/>
    <w:rsid w:val="00CC5A3E"/>
    <w:rsid w:val="00CE3760"/>
    <w:rsid w:val="00CE4DC5"/>
    <w:rsid w:val="00CF6E22"/>
    <w:rsid w:val="00D00D9A"/>
    <w:rsid w:val="00D05EDD"/>
    <w:rsid w:val="00D11A05"/>
    <w:rsid w:val="00D217D7"/>
    <w:rsid w:val="00D24167"/>
    <w:rsid w:val="00D250A0"/>
    <w:rsid w:val="00D30B3C"/>
    <w:rsid w:val="00D33D54"/>
    <w:rsid w:val="00D35A26"/>
    <w:rsid w:val="00D52039"/>
    <w:rsid w:val="00D540D8"/>
    <w:rsid w:val="00D67974"/>
    <w:rsid w:val="00D719BE"/>
    <w:rsid w:val="00D726C6"/>
    <w:rsid w:val="00D73BFF"/>
    <w:rsid w:val="00D7567D"/>
    <w:rsid w:val="00D75948"/>
    <w:rsid w:val="00D768D6"/>
    <w:rsid w:val="00D900FF"/>
    <w:rsid w:val="00DA0E0D"/>
    <w:rsid w:val="00DA4997"/>
    <w:rsid w:val="00DB3ABF"/>
    <w:rsid w:val="00DB6991"/>
    <w:rsid w:val="00DC113D"/>
    <w:rsid w:val="00DD57B6"/>
    <w:rsid w:val="00DE0388"/>
    <w:rsid w:val="00DE2867"/>
    <w:rsid w:val="00E06F2A"/>
    <w:rsid w:val="00E07AD1"/>
    <w:rsid w:val="00E13592"/>
    <w:rsid w:val="00E32264"/>
    <w:rsid w:val="00E37E2B"/>
    <w:rsid w:val="00E458BC"/>
    <w:rsid w:val="00E46E43"/>
    <w:rsid w:val="00E664F4"/>
    <w:rsid w:val="00E7231A"/>
    <w:rsid w:val="00E7261F"/>
    <w:rsid w:val="00E87945"/>
    <w:rsid w:val="00E87C20"/>
    <w:rsid w:val="00EA4ABA"/>
    <w:rsid w:val="00EC06A9"/>
    <w:rsid w:val="00EC114B"/>
    <w:rsid w:val="00EC3938"/>
    <w:rsid w:val="00ED434A"/>
    <w:rsid w:val="00EE27E0"/>
    <w:rsid w:val="00EE6D65"/>
    <w:rsid w:val="00EF38FB"/>
    <w:rsid w:val="00F01914"/>
    <w:rsid w:val="00F056B3"/>
    <w:rsid w:val="00F07C6A"/>
    <w:rsid w:val="00F10965"/>
    <w:rsid w:val="00F240F8"/>
    <w:rsid w:val="00F26356"/>
    <w:rsid w:val="00F2776B"/>
    <w:rsid w:val="00F366DD"/>
    <w:rsid w:val="00F51E86"/>
    <w:rsid w:val="00F5607B"/>
    <w:rsid w:val="00F576D7"/>
    <w:rsid w:val="00F62251"/>
    <w:rsid w:val="00F62BF8"/>
    <w:rsid w:val="00F8073B"/>
    <w:rsid w:val="00F82E1F"/>
    <w:rsid w:val="00F95596"/>
    <w:rsid w:val="00FA379B"/>
    <w:rsid w:val="00FA3941"/>
    <w:rsid w:val="00FB2183"/>
    <w:rsid w:val="00FB7FE5"/>
    <w:rsid w:val="00FC64F0"/>
    <w:rsid w:val="00FD30ED"/>
    <w:rsid w:val="00FD3636"/>
    <w:rsid w:val="00FD6D11"/>
    <w:rsid w:val="00FE1235"/>
    <w:rsid w:val="00FE5229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FD2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5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50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7057"/>
  </w:style>
  <w:style w:type="character" w:styleId="CommentReference">
    <w:name w:val="annotation reference"/>
    <w:basedOn w:val="DefaultParagraphFont"/>
    <w:semiHidden/>
    <w:rsid w:val="00BD34ED"/>
    <w:rPr>
      <w:sz w:val="16"/>
      <w:szCs w:val="16"/>
    </w:rPr>
  </w:style>
  <w:style w:type="paragraph" w:styleId="BalloonText">
    <w:name w:val="Balloon Text"/>
    <w:basedOn w:val="Normal"/>
    <w:semiHidden/>
    <w:rsid w:val="00613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8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7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64F0"/>
    <w:rPr>
      <w:sz w:val="24"/>
      <w:szCs w:val="24"/>
    </w:rPr>
  </w:style>
  <w:style w:type="paragraph" w:customStyle="1" w:styleId="DFARS">
    <w:name w:val="DFARS"/>
    <w:basedOn w:val="Normal"/>
    <w:link w:val="DFARSChar"/>
    <w:rsid w:val="00713C43"/>
    <w:pPr>
      <w:tabs>
        <w:tab w:val="left" w:pos="360"/>
        <w:tab w:val="left" w:pos="810"/>
        <w:tab w:val="left" w:pos="1210"/>
        <w:tab w:val="left" w:pos="1656"/>
        <w:tab w:val="left" w:pos="2131"/>
        <w:tab w:val="left" w:pos="2520"/>
      </w:tabs>
      <w:spacing w:line="240" w:lineRule="exact"/>
    </w:pPr>
    <w:rPr>
      <w:rFonts w:ascii="Century Schoolbook" w:hAnsi="Century Schoolbook"/>
      <w:spacing w:val="-5"/>
      <w:kern w:val="20"/>
      <w:szCs w:val="20"/>
    </w:rPr>
  </w:style>
  <w:style w:type="paragraph" w:styleId="FootnoteText">
    <w:name w:val="footnote text"/>
    <w:basedOn w:val="Normal"/>
    <w:link w:val="FootnoteTextChar"/>
    <w:rsid w:val="009A15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1506"/>
  </w:style>
  <w:style w:type="character" w:styleId="FootnoteReference">
    <w:name w:val="footnote reference"/>
    <w:basedOn w:val="DefaultParagraphFont"/>
    <w:rsid w:val="009A1506"/>
    <w:rPr>
      <w:vertAlign w:val="superscript"/>
    </w:rPr>
  </w:style>
  <w:style w:type="paragraph" w:styleId="CommentText">
    <w:name w:val="annotation text"/>
    <w:basedOn w:val="Normal"/>
    <w:link w:val="CommentTextChar"/>
    <w:rsid w:val="00BE0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7A9"/>
  </w:style>
  <w:style w:type="paragraph" w:styleId="CommentSubject">
    <w:name w:val="annotation subject"/>
    <w:basedOn w:val="CommentText"/>
    <w:next w:val="CommentText"/>
    <w:link w:val="CommentSubjectChar"/>
    <w:rsid w:val="00BE0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07A9"/>
    <w:rPr>
      <w:b/>
      <w:bCs/>
    </w:rPr>
  </w:style>
  <w:style w:type="paragraph" w:styleId="BodyText2">
    <w:name w:val="Body Text 2"/>
    <w:basedOn w:val="Normal"/>
    <w:link w:val="BodyText2Char"/>
    <w:unhideWhenUsed/>
    <w:rsid w:val="00E7231A"/>
    <w:rPr>
      <w:rFonts w:ascii="Courier New" w:hAnsi="Courier New"/>
      <w:b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7231A"/>
    <w:rPr>
      <w:rFonts w:ascii="Courier New" w:hAnsi="Courier New"/>
      <w:b/>
      <w:sz w:val="24"/>
      <w:lang w:val="x-none" w:eastAsia="x-none"/>
    </w:rPr>
  </w:style>
  <w:style w:type="character" w:customStyle="1" w:styleId="DFARSChar">
    <w:name w:val="DFARS Char"/>
    <w:link w:val="DFARS"/>
    <w:locked/>
    <w:rsid w:val="00A900B8"/>
    <w:rPr>
      <w:rFonts w:ascii="Century Schoolbook" w:hAnsi="Century Schoolbook"/>
      <w:spacing w:val="-5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BA61-8DD8-4191-B465-EC7B052B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mailto:meredith.murphy@osd.mil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2020-04-28T19:08:00Z</dcterms:created>
  <dcterms:modified xsi:type="dcterms:W3CDTF">2020-05-27T15:36:00Z</dcterms:modified>
</cp:coreProperties>
</file>