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54" w:rsidRDefault="00430654" w:rsidP="00430654">
      <w:pPr>
        <w:spacing w:after="0" w:line="240" w:lineRule="auto"/>
        <w:jc w:val="center"/>
        <w:rPr>
          <w:rFonts w:ascii="Arial" w:hAnsi="Arial" w:cs="Arial"/>
          <w:b/>
        </w:rPr>
      </w:pPr>
      <w:bookmarkStart w:id="0" w:name="_Hlk78905599"/>
    </w:p>
    <w:p w:rsidR="00430654" w:rsidRDefault="00430654" w:rsidP="00430654">
      <w:pPr>
        <w:spacing w:after="0" w:line="240" w:lineRule="auto"/>
        <w:jc w:val="center"/>
        <w:rPr>
          <w:rFonts w:ascii="Arial" w:hAnsi="Arial" w:cs="Arial"/>
          <w:b/>
          <w:sz w:val="56"/>
          <w:szCs w:val="56"/>
        </w:rPr>
      </w:pPr>
      <w:r w:rsidRPr="00962EC2">
        <w:rPr>
          <w:rFonts w:ascii="Arial" w:hAnsi="Arial" w:cs="Arial"/>
          <w:b/>
          <w:noProof/>
        </w:rPr>
        <w:drawing>
          <wp:inline distT="0" distB="0" distL="0" distR="0">
            <wp:extent cx="1892300" cy="1098550"/>
            <wp:effectExtent l="0" t="0" r="0" b="6350"/>
            <wp:docPr id="1" name="Picture 1" descr="APEC Logo_jpg_vertical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jpg_vertical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098550"/>
                    </a:xfrm>
                    <a:prstGeom prst="rect">
                      <a:avLst/>
                    </a:prstGeom>
                    <a:noFill/>
                    <a:ln>
                      <a:noFill/>
                    </a:ln>
                  </pic:spPr>
                </pic:pic>
              </a:graphicData>
            </a:graphic>
          </wp:inline>
        </w:drawing>
      </w:r>
    </w:p>
    <w:p w:rsidR="00430654" w:rsidRDefault="00430654" w:rsidP="00430654">
      <w:pPr>
        <w:spacing w:after="0" w:line="240" w:lineRule="auto"/>
        <w:jc w:val="center"/>
        <w:rPr>
          <w:rFonts w:ascii="Arial" w:hAnsi="Arial" w:cs="Arial"/>
          <w:b/>
          <w:sz w:val="56"/>
          <w:szCs w:val="56"/>
        </w:rPr>
      </w:pPr>
    </w:p>
    <w:p w:rsidR="00430654" w:rsidRDefault="00430654" w:rsidP="00430654">
      <w:pPr>
        <w:spacing w:after="0" w:line="240" w:lineRule="auto"/>
        <w:jc w:val="center"/>
        <w:rPr>
          <w:rFonts w:ascii="Arial" w:hAnsi="Arial" w:cs="Arial"/>
          <w:b/>
          <w:sz w:val="20"/>
        </w:rPr>
      </w:pPr>
    </w:p>
    <w:p w:rsidR="00430654" w:rsidRPr="00504662" w:rsidRDefault="00430654" w:rsidP="00430654">
      <w:pPr>
        <w:spacing w:after="0" w:line="240" w:lineRule="auto"/>
        <w:jc w:val="center"/>
        <w:rPr>
          <w:rFonts w:ascii="Arial" w:hAnsi="Arial" w:cs="Arial"/>
          <w:b/>
          <w:sz w:val="40"/>
          <w:szCs w:val="40"/>
        </w:rPr>
      </w:pPr>
      <w:r w:rsidRPr="00504662">
        <w:rPr>
          <w:rFonts w:ascii="Arial" w:hAnsi="Arial" w:cs="Arial"/>
          <w:b/>
          <w:sz w:val="40"/>
          <w:szCs w:val="40"/>
        </w:rPr>
        <w:t>APEC Project Proposals:</w:t>
      </w:r>
    </w:p>
    <w:p w:rsidR="00430654" w:rsidRPr="00504662" w:rsidRDefault="00430654" w:rsidP="00430654">
      <w:pPr>
        <w:spacing w:after="0" w:line="240" w:lineRule="auto"/>
        <w:jc w:val="center"/>
        <w:rPr>
          <w:rFonts w:ascii="Arial" w:hAnsi="Arial" w:cs="Arial"/>
          <w:b/>
          <w:sz w:val="52"/>
          <w:szCs w:val="52"/>
        </w:rPr>
      </w:pPr>
    </w:p>
    <w:p w:rsidR="00430654" w:rsidRPr="00504662" w:rsidRDefault="00430654" w:rsidP="00430654">
      <w:pPr>
        <w:spacing w:after="0" w:line="240" w:lineRule="auto"/>
        <w:jc w:val="center"/>
        <w:rPr>
          <w:rFonts w:ascii="Arial" w:hAnsi="Arial" w:cs="Arial"/>
          <w:b/>
          <w:sz w:val="52"/>
          <w:szCs w:val="52"/>
        </w:rPr>
      </w:pPr>
      <w:r w:rsidRPr="00504662">
        <w:rPr>
          <w:rFonts w:ascii="Arial" w:hAnsi="Arial" w:cs="Arial"/>
          <w:b/>
          <w:sz w:val="52"/>
          <w:szCs w:val="52"/>
        </w:rPr>
        <w:t>Development Materials</w:t>
      </w:r>
    </w:p>
    <w:p w:rsidR="00430654" w:rsidRPr="006E75E6" w:rsidRDefault="00430654" w:rsidP="00430654">
      <w:pPr>
        <w:spacing w:after="0" w:line="240" w:lineRule="auto"/>
        <w:jc w:val="center"/>
        <w:rPr>
          <w:rFonts w:ascii="Arial" w:hAnsi="Arial" w:cs="Arial"/>
          <w:b/>
          <w:sz w:val="40"/>
          <w:szCs w:val="40"/>
        </w:rPr>
      </w:pPr>
    </w:p>
    <w:p w:rsidR="00430654" w:rsidRDefault="00430654" w:rsidP="00430654">
      <w:pPr>
        <w:spacing w:after="0" w:line="240" w:lineRule="auto"/>
        <w:jc w:val="center"/>
        <w:rPr>
          <w:rFonts w:ascii="Arial" w:hAnsi="Arial" w:cs="Arial"/>
          <w:b/>
          <w:sz w:val="28"/>
          <w:szCs w:val="28"/>
        </w:rPr>
      </w:pPr>
    </w:p>
    <w:p w:rsidR="00430654" w:rsidRDefault="00430654" w:rsidP="00430654">
      <w:pPr>
        <w:spacing w:after="0" w:line="240" w:lineRule="auto"/>
        <w:jc w:val="center"/>
        <w:rPr>
          <w:rFonts w:ascii="Arial" w:hAnsi="Arial" w:cs="Arial"/>
          <w:b/>
        </w:rPr>
      </w:pPr>
      <w:r>
        <w:rPr>
          <w:rFonts w:ascii="Arial" w:hAnsi="Arial" w:cs="Arial"/>
          <w:b/>
        </w:rPr>
        <w:t>January 2022</w:t>
      </w:r>
    </w:p>
    <w:p w:rsidR="00430654" w:rsidRDefault="00430654" w:rsidP="00430654">
      <w:pPr>
        <w:spacing w:after="0" w:line="240" w:lineRule="auto"/>
        <w:jc w:val="center"/>
        <w:rPr>
          <w:rFonts w:ascii="Arial" w:hAnsi="Arial" w:cs="Arial"/>
          <w:b/>
        </w:rPr>
      </w:pPr>
    </w:p>
    <w:p w:rsidR="00430654" w:rsidRPr="00D87A70"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r>
        <w:rPr>
          <w:rFonts w:ascii="Arial" w:hAnsi="Arial" w:cs="Arial"/>
          <w:b/>
        </w:rPr>
        <w:t>To be used with:</w:t>
      </w:r>
    </w:p>
    <w:p w:rsidR="00430654" w:rsidRDefault="00430654" w:rsidP="00430654">
      <w:pPr>
        <w:spacing w:after="0" w:line="240" w:lineRule="auto"/>
        <w:jc w:val="center"/>
        <w:rPr>
          <w:rFonts w:ascii="Arial" w:hAnsi="Arial" w:cs="Arial"/>
          <w:b/>
        </w:rPr>
      </w:pPr>
      <w:r>
        <w:rPr>
          <w:rFonts w:ascii="Arial" w:hAnsi="Arial" w:cs="Arial"/>
          <w:b/>
        </w:rPr>
        <w:t>Guidebook on APEC Projects</w:t>
      </w:r>
    </w:p>
    <w:p w:rsidR="00430654" w:rsidRDefault="00430654" w:rsidP="00430654">
      <w:pPr>
        <w:spacing w:after="0" w:line="240" w:lineRule="auto"/>
        <w:jc w:val="center"/>
        <w:rPr>
          <w:rFonts w:ascii="Arial" w:hAnsi="Arial" w:cs="Arial"/>
          <w:b/>
        </w:rPr>
      </w:pPr>
      <w:r>
        <w:rPr>
          <w:rFonts w:ascii="Arial" w:hAnsi="Arial" w:cs="Arial"/>
          <w:b/>
        </w:rPr>
        <w:t>(</w:t>
      </w:r>
      <w:hyperlink r:id="rId9" w:history="1">
        <w:r w:rsidRPr="00A22CCF">
          <w:rPr>
            <w:rStyle w:val="Hyperlink"/>
            <w:rFonts w:cs="Arial"/>
            <w:b/>
          </w:rPr>
          <w:t>http://www.apec.org/Projects/Forms-and-Resources.aspx</w:t>
        </w:r>
      </w:hyperlink>
      <w:r>
        <w:rPr>
          <w:rFonts w:ascii="Arial" w:hAnsi="Arial" w:cs="Arial"/>
          <w:b/>
        </w:rPr>
        <w:t xml:space="preserve">) </w:t>
      </w:r>
    </w:p>
    <w:p w:rsidR="00430654" w:rsidRDefault="00430654" w:rsidP="00430654">
      <w:pPr>
        <w:spacing w:after="0" w:line="240" w:lineRule="auto"/>
        <w:jc w:val="center"/>
        <w:rPr>
          <w:rFonts w:ascii="Arial" w:hAnsi="Arial" w:cs="Arial"/>
          <w:b/>
        </w:rPr>
      </w:pPr>
    </w:p>
    <w:p w:rsidR="00430654" w:rsidRPr="00D87A70"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Default="00430654" w:rsidP="00430654">
      <w:pPr>
        <w:spacing w:after="0" w:line="240" w:lineRule="auto"/>
        <w:jc w:val="center"/>
        <w:rPr>
          <w:rFonts w:ascii="Arial" w:hAnsi="Arial" w:cs="Arial"/>
          <w:b/>
        </w:rPr>
      </w:pPr>
    </w:p>
    <w:p w:rsidR="00430654" w:rsidRPr="00D87A70" w:rsidRDefault="00430654" w:rsidP="00430654">
      <w:pPr>
        <w:spacing w:after="0" w:line="240" w:lineRule="auto"/>
        <w:jc w:val="center"/>
        <w:rPr>
          <w:rFonts w:ascii="Arial" w:hAnsi="Arial" w:cs="Arial"/>
          <w:b/>
        </w:rPr>
      </w:pPr>
    </w:p>
    <w:p w:rsidR="00430654" w:rsidRPr="00D87A70" w:rsidRDefault="00430654" w:rsidP="00430654">
      <w:pPr>
        <w:spacing w:after="0" w:line="240" w:lineRule="auto"/>
        <w:rPr>
          <w:rFonts w:ascii="Arial" w:hAnsi="Arial" w:cs="Arial"/>
          <w:b/>
        </w:rPr>
      </w:pPr>
      <w:r w:rsidRPr="00D87A70">
        <w:rPr>
          <w:rFonts w:ascii="Arial" w:hAnsi="Arial" w:cs="Arial"/>
          <w:b/>
        </w:rPr>
        <w:t>Contents:</w:t>
      </w:r>
    </w:p>
    <w:p w:rsidR="00430654" w:rsidRPr="00D45C73" w:rsidRDefault="00430654" w:rsidP="00430654">
      <w:pPr>
        <w:spacing w:after="0" w:line="240" w:lineRule="auto"/>
        <w:rPr>
          <w:rFonts w:ascii="Arial" w:hAnsi="Arial" w:cs="Arial"/>
        </w:rPr>
      </w:pPr>
    </w:p>
    <w:p w:rsidR="00430654" w:rsidRPr="00C132F1" w:rsidRDefault="00430654" w:rsidP="007527CF">
      <w:pPr>
        <w:numPr>
          <w:ilvl w:val="0"/>
          <w:numId w:val="69"/>
        </w:numPr>
        <w:spacing w:after="0" w:line="240" w:lineRule="auto"/>
        <w:rPr>
          <w:rFonts w:ascii="Arial" w:hAnsi="Arial" w:cs="Arial"/>
        </w:rPr>
      </w:pPr>
      <w:r w:rsidRPr="009248B5">
        <w:rPr>
          <w:rFonts w:ascii="Arial" w:hAnsi="Arial" w:cs="Arial"/>
          <w:b/>
        </w:rPr>
        <w:t xml:space="preserve">Model Proposals: </w:t>
      </w:r>
      <w:r>
        <w:rPr>
          <w:rFonts w:ascii="Arial" w:hAnsi="Arial" w:cs="Arial"/>
          <w:b/>
        </w:rPr>
        <w:t>s</w:t>
      </w:r>
      <w:r w:rsidRPr="009248B5">
        <w:rPr>
          <w:rFonts w:ascii="Arial" w:hAnsi="Arial" w:cs="Arial"/>
          <w:b/>
        </w:rPr>
        <w:t xml:space="preserve">ome </w:t>
      </w:r>
      <w:r>
        <w:rPr>
          <w:rFonts w:ascii="Arial" w:hAnsi="Arial" w:cs="Arial"/>
          <w:b/>
        </w:rPr>
        <w:t>c</w:t>
      </w:r>
      <w:r w:rsidRPr="009248B5">
        <w:rPr>
          <w:rFonts w:ascii="Arial" w:hAnsi="Arial" w:cs="Arial"/>
          <w:b/>
        </w:rPr>
        <w:t xml:space="preserve">ommon </w:t>
      </w:r>
      <w:r>
        <w:rPr>
          <w:rFonts w:ascii="Arial" w:hAnsi="Arial" w:cs="Arial"/>
          <w:b/>
        </w:rPr>
        <w:t>f</w:t>
      </w:r>
      <w:r w:rsidRPr="009248B5">
        <w:rPr>
          <w:rFonts w:ascii="Arial" w:hAnsi="Arial" w:cs="Arial"/>
          <w:b/>
        </w:rPr>
        <w:t>eatures</w:t>
      </w:r>
    </w:p>
    <w:p w:rsidR="00430654" w:rsidRDefault="00430654" w:rsidP="00430654">
      <w:pPr>
        <w:spacing w:after="0" w:line="240" w:lineRule="auto"/>
        <w:ind w:left="720"/>
        <w:rPr>
          <w:rFonts w:ascii="Arial" w:hAnsi="Arial" w:cs="Arial"/>
        </w:rPr>
      </w:pPr>
    </w:p>
    <w:p w:rsidR="00430654" w:rsidRDefault="00430654" w:rsidP="007527CF">
      <w:pPr>
        <w:numPr>
          <w:ilvl w:val="0"/>
          <w:numId w:val="69"/>
        </w:numPr>
        <w:spacing w:after="0" w:line="240" w:lineRule="auto"/>
        <w:rPr>
          <w:rFonts w:ascii="Arial" w:hAnsi="Arial" w:cs="Arial"/>
          <w:b/>
        </w:rPr>
      </w:pPr>
      <w:r w:rsidRPr="00C132F1">
        <w:rPr>
          <w:rFonts w:ascii="Arial" w:hAnsi="Arial" w:cs="Arial"/>
          <w:b/>
        </w:rPr>
        <w:t xml:space="preserve">Background: the logic within your project </w:t>
      </w:r>
    </w:p>
    <w:p w:rsidR="00430654" w:rsidRPr="00C132F1" w:rsidRDefault="00430654" w:rsidP="00430654">
      <w:pPr>
        <w:spacing w:after="0" w:line="240" w:lineRule="auto"/>
        <w:ind w:left="720"/>
        <w:rPr>
          <w:rFonts w:ascii="Arial" w:hAnsi="Arial" w:cs="Arial"/>
          <w:b/>
        </w:rPr>
      </w:pPr>
    </w:p>
    <w:p w:rsidR="00430654" w:rsidRDefault="00430654" w:rsidP="007527CF">
      <w:pPr>
        <w:numPr>
          <w:ilvl w:val="0"/>
          <w:numId w:val="69"/>
        </w:numPr>
        <w:spacing w:after="0" w:line="240" w:lineRule="auto"/>
        <w:rPr>
          <w:rFonts w:ascii="Arial" w:hAnsi="Arial" w:cs="Arial"/>
        </w:rPr>
      </w:pPr>
      <w:r w:rsidRPr="009248B5">
        <w:rPr>
          <w:rFonts w:ascii="Arial" w:hAnsi="Arial" w:cs="Arial"/>
          <w:b/>
        </w:rPr>
        <w:t xml:space="preserve">APEC </w:t>
      </w:r>
      <w:r w:rsidRPr="00F7334D">
        <w:rPr>
          <w:rFonts w:ascii="Arial" w:hAnsi="Arial" w:cs="Arial"/>
          <w:b/>
        </w:rPr>
        <w:t>Quality Criteria for Assessing APEC Projects</w:t>
      </w:r>
    </w:p>
    <w:p w:rsidR="00430654" w:rsidRPr="00D45C73" w:rsidRDefault="00430654" w:rsidP="00430654">
      <w:pPr>
        <w:spacing w:after="0" w:line="240" w:lineRule="auto"/>
        <w:ind w:left="720"/>
        <w:rPr>
          <w:rFonts w:ascii="Arial" w:hAnsi="Arial" w:cs="Arial"/>
        </w:rPr>
      </w:pPr>
    </w:p>
    <w:p w:rsidR="00430654" w:rsidRPr="00AF2A60" w:rsidRDefault="00430654" w:rsidP="007527CF">
      <w:pPr>
        <w:numPr>
          <w:ilvl w:val="0"/>
          <w:numId w:val="69"/>
        </w:numPr>
        <w:spacing w:after="0" w:line="240" w:lineRule="auto"/>
        <w:rPr>
          <w:rFonts w:ascii="Arial" w:hAnsi="Arial" w:cs="Arial"/>
        </w:rPr>
      </w:pPr>
      <w:r w:rsidRPr="00AF2A60">
        <w:rPr>
          <w:rFonts w:ascii="Arial" w:hAnsi="Arial" w:cs="Arial"/>
          <w:b/>
        </w:rPr>
        <w:t>Proposal Writing Guide: Question by Question Tips</w:t>
      </w:r>
    </w:p>
    <w:p w:rsidR="00430654" w:rsidRPr="00D45C73" w:rsidRDefault="00430654" w:rsidP="00430654">
      <w:pPr>
        <w:spacing w:after="0" w:line="240" w:lineRule="auto"/>
        <w:rPr>
          <w:rFonts w:ascii="Arial" w:hAnsi="Arial" w:cs="Arial"/>
        </w:rPr>
      </w:pPr>
    </w:p>
    <w:p w:rsidR="00430654" w:rsidRDefault="00430654" w:rsidP="00430654">
      <w:pPr>
        <w:spacing w:after="0" w:line="240" w:lineRule="auto"/>
        <w:rPr>
          <w:rFonts w:ascii="Arial" w:hAnsi="Arial" w:cs="Arial"/>
          <w:b/>
        </w:rPr>
        <w:sectPr w:rsidR="00430654" w:rsidSect="00677BF8">
          <w:footerReference w:type="default" r:id="rId10"/>
          <w:pgSz w:w="11907" w:h="16839" w:code="9"/>
          <w:pgMar w:top="1440" w:right="1440" w:bottom="1440" w:left="1440" w:header="720" w:footer="720" w:gutter="0"/>
          <w:pgBorders w:display="firstPage" w:offsetFrom="page">
            <w:top w:val="single" w:sz="8" w:space="24" w:color="000000"/>
            <w:left w:val="single" w:sz="8" w:space="24" w:color="000000"/>
            <w:bottom w:val="single" w:sz="8" w:space="24" w:color="000000"/>
            <w:right w:val="single" w:sz="8" w:space="24" w:color="000000"/>
          </w:pgBorders>
          <w:pgNumType w:start="0"/>
          <w:cols w:space="720"/>
          <w:titlePg/>
          <w:docGrid w:linePitch="360"/>
        </w:sectPr>
      </w:pPr>
    </w:p>
    <w:p w:rsidR="00430654" w:rsidRDefault="00430654" w:rsidP="00430654">
      <w:pPr>
        <w:jc w:val="center"/>
        <w:rPr>
          <w:rFonts w:ascii="Arial" w:hAnsi="Arial" w:cs="Arial"/>
          <w:b/>
        </w:rPr>
      </w:pPr>
    </w:p>
    <w:p w:rsidR="00430654" w:rsidRDefault="00430654" w:rsidP="00430654">
      <w:pPr>
        <w:jc w:val="center"/>
        <w:rPr>
          <w:rFonts w:ascii="Arial" w:hAnsi="Arial" w:cs="Arial"/>
          <w:b/>
        </w:rPr>
      </w:pPr>
    </w:p>
    <w:p w:rsidR="00430654" w:rsidRDefault="00430654" w:rsidP="00430654">
      <w:pPr>
        <w:jc w:val="center"/>
        <w:rPr>
          <w:rFonts w:ascii="Arial" w:hAnsi="Arial" w:cs="Arial"/>
          <w:b/>
        </w:rPr>
      </w:pPr>
    </w:p>
    <w:p w:rsidR="00430654" w:rsidRDefault="00430654" w:rsidP="00430654">
      <w:pPr>
        <w:jc w:val="center"/>
        <w:rPr>
          <w:rFonts w:ascii="Arial" w:hAnsi="Arial" w:cs="Arial"/>
          <w:b/>
        </w:rPr>
      </w:pPr>
    </w:p>
    <w:p w:rsidR="00430654" w:rsidRDefault="00430654" w:rsidP="00430654">
      <w:pPr>
        <w:spacing w:after="0" w:line="240" w:lineRule="auto"/>
        <w:rPr>
          <w:rFonts w:ascii="Times New Roman" w:hAnsi="Times New Roman"/>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7"/>
      </w:tblGrid>
      <w:tr w:rsidR="00430654" w:rsidRPr="00D43DE6" w:rsidTr="00677BF8">
        <w:trPr>
          <w:jc w:val="center"/>
        </w:trPr>
        <w:tc>
          <w:tcPr>
            <w:tcW w:w="6647" w:type="dxa"/>
            <w:tcMar>
              <w:top w:w="144" w:type="dxa"/>
              <w:left w:w="144" w:type="dxa"/>
              <w:bottom w:w="144" w:type="dxa"/>
              <w:right w:w="144" w:type="dxa"/>
            </w:tcMar>
          </w:tcPr>
          <w:p w:rsidR="00430654" w:rsidRPr="00A858C8" w:rsidRDefault="00430654" w:rsidP="00677BF8">
            <w:pPr>
              <w:spacing w:after="0" w:line="240" w:lineRule="auto"/>
              <w:rPr>
                <w:rFonts w:ascii="Arial" w:hAnsi="Arial" w:cs="Arial"/>
                <w:b/>
              </w:rPr>
            </w:pPr>
            <w:r w:rsidRPr="00A858C8">
              <w:rPr>
                <w:rFonts w:ascii="Arial" w:hAnsi="Arial" w:cs="Arial"/>
                <w:b/>
              </w:rPr>
              <w:t>Please note:</w:t>
            </w:r>
          </w:p>
          <w:p w:rsidR="00430654" w:rsidRDefault="00430654" w:rsidP="00677BF8">
            <w:pPr>
              <w:spacing w:after="0" w:line="240" w:lineRule="auto"/>
              <w:rPr>
                <w:rFonts w:ascii="Arial" w:hAnsi="Arial" w:cs="Arial"/>
              </w:rPr>
            </w:pPr>
          </w:p>
          <w:p w:rsidR="00430654" w:rsidRDefault="00430654" w:rsidP="00677BF8">
            <w:pPr>
              <w:spacing w:after="0" w:line="240" w:lineRule="auto"/>
              <w:rPr>
                <w:rFonts w:ascii="Arial" w:hAnsi="Arial" w:cs="Arial"/>
              </w:rPr>
            </w:pPr>
            <w:r>
              <w:rPr>
                <w:rFonts w:ascii="Arial" w:hAnsi="Arial" w:cs="Arial"/>
              </w:rPr>
              <w:t>These</w:t>
            </w:r>
            <w:r w:rsidRPr="006E75E6">
              <w:rPr>
                <w:rFonts w:ascii="Arial" w:hAnsi="Arial" w:cs="Arial"/>
              </w:rPr>
              <w:t xml:space="preserve"> materials provide a quick reference for Project </w:t>
            </w:r>
            <w:r>
              <w:rPr>
                <w:rFonts w:ascii="Arial" w:hAnsi="Arial" w:cs="Arial"/>
              </w:rPr>
              <w:t>Overseers (POs)</w:t>
            </w:r>
            <w:r w:rsidRPr="006E75E6">
              <w:rPr>
                <w:rFonts w:ascii="Arial" w:hAnsi="Arial" w:cs="Arial"/>
              </w:rPr>
              <w:t xml:space="preserve">, forum members, APEC Secretariat staff and others interested in APEC project funding. </w:t>
            </w:r>
            <w:r>
              <w:rPr>
                <w:rFonts w:ascii="Arial" w:hAnsi="Arial" w:cs="Arial"/>
              </w:rPr>
              <w:t>This is</w:t>
            </w:r>
            <w:r w:rsidRPr="006E75E6">
              <w:rPr>
                <w:rFonts w:ascii="Arial" w:hAnsi="Arial" w:cs="Arial"/>
              </w:rPr>
              <w:t xml:space="preserve"> </w:t>
            </w:r>
            <w:r>
              <w:rPr>
                <w:rFonts w:ascii="Arial" w:hAnsi="Arial" w:cs="Arial"/>
              </w:rPr>
              <w:t xml:space="preserve">a </w:t>
            </w:r>
            <w:r w:rsidRPr="006E75E6">
              <w:rPr>
                <w:rFonts w:ascii="Arial" w:hAnsi="Arial" w:cs="Arial"/>
              </w:rPr>
              <w:t xml:space="preserve">collection of resources that may assist in planning and writing a higher quality proposal. </w:t>
            </w:r>
            <w:r>
              <w:rPr>
                <w:rFonts w:ascii="Arial" w:hAnsi="Arial" w:cs="Arial"/>
              </w:rPr>
              <w:t xml:space="preserve">This package does not represent all guidelines, details or policies and may not be up-to-date with current guidelines. POs </w:t>
            </w:r>
            <w:r w:rsidRPr="00BB5E30">
              <w:rPr>
                <w:rFonts w:ascii="Arial" w:hAnsi="Arial" w:cs="Arial"/>
                <w:b/>
                <w:u w:val="single"/>
              </w:rPr>
              <w:t>must</w:t>
            </w:r>
            <w:r>
              <w:rPr>
                <w:rFonts w:ascii="Arial" w:hAnsi="Arial" w:cs="Arial"/>
              </w:rPr>
              <w:t xml:space="preserve"> follow</w:t>
            </w:r>
            <w:r w:rsidRPr="006E75E6">
              <w:rPr>
                <w:rFonts w:ascii="Arial" w:hAnsi="Arial" w:cs="Arial"/>
              </w:rPr>
              <w:t xml:space="preserve"> the guidelines described in the</w:t>
            </w:r>
            <w:r>
              <w:rPr>
                <w:rFonts w:ascii="Arial" w:hAnsi="Arial" w:cs="Arial"/>
              </w:rPr>
              <w:t xml:space="preserve"> most recent version of the</w:t>
            </w:r>
            <w:r w:rsidRPr="006E75E6">
              <w:rPr>
                <w:rFonts w:ascii="Arial" w:hAnsi="Arial" w:cs="Arial"/>
              </w:rPr>
              <w:t xml:space="preserve"> </w:t>
            </w:r>
            <w:hyperlink r:id="rId11" w:history="1">
              <w:r w:rsidRPr="00430654">
                <w:rPr>
                  <w:rStyle w:val="Hyperlink"/>
                  <w:rFonts w:cs="Arial"/>
                  <w:b/>
                </w:rPr>
                <w:t>Guidebook on APEC Projects</w:t>
              </w:r>
            </w:hyperlink>
            <w:r w:rsidRPr="00430654">
              <w:rPr>
                <w:rFonts w:ascii="Arial" w:hAnsi="Arial" w:cs="Arial"/>
              </w:rPr>
              <w:t>.</w:t>
            </w:r>
          </w:p>
          <w:p w:rsidR="00430654" w:rsidRDefault="00430654" w:rsidP="00677BF8">
            <w:pPr>
              <w:spacing w:after="0" w:line="240" w:lineRule="auto"/>
              <w:rPr>
                <w:rFonts w:ascii="Arial" w:hAnsi="Arial" w:cs="Arial"/>
              </w:rPr>
            </w:pPr>
          </w:p>
          <w:p w:rsidR="00430654" w:rsidRPr="00C370C4" w:rsidRDefault="00430654" w:rsidP="00677BF8">
            <w:pPr>
              <w:spacing w:after="0" w:line="240" w:lineRule="auto"/>
              <w:rPr>
                <w:rFonts w:ascii="Arial" w:hAnsi="Arial" w:cs="Arial"/>
              </w:rPr>
            </w:pPr>
            <w:r w:rsidRPr="00C370C4">
              <w:rPr>
                <w:rFonts w:ascii="Arial" w:hAnsi="Arial" w:cs="Arial"/>
              </w:rPr>
              <w:t>Always ensure you are using the correct version of the</w:t>
            </w:r>
            <w:r>
              <w:rPr>
                <w:rFonts w:ascii="Arial" w:hAnsi="Arial" w:cs="Arial"/>
              </w:rPr>
              <w:t xml:space="preserve"> Project Proposal</w:t>
            </w:r>
            <w:r w:rsidRPr="00C370C4">
              <w:rPr>
                <w:rFonts w:ascii="Arial" w:hAnsi="Arial" w:cs="Arial"/>
              </w:rPr>
              <w:t>. It is usually edited and re-published in October</w:t>
            </w:r>
            <w:r>
              <w:rPr>
                <w:rFonts w:ascii="Arial" w:hAnsi="Arial" w:cs="Arial"/>
              </w:rPr>
              <w:t xml:space="preserve"> each year</w:t>
            </w:r>
            <w:r w:rsidRPr="00C370C4">
              <w:rPr>
                <w:rFonts w:ascii="Arial" w:hAnsi="Arial" w:cs="Arial"/>
              </w:rPr>
              <w:t>.</w:t>
            </w:r>
            <w:r>
              <w:rPr>
                <w:rFonts w:ascii="Arial" w:hAnsi="Arial" w:cs="Arial"/>
              </w:rPr>
              <w:t xml:space="preserve"> </w:t>
            </w:r>
            <w:r w:rsidRPr="00C370C4">
              <w:rPr>
                <w:rFonts w:ascii="Arial" w:hAnsi="Arial" w:cs="Arial"/>
              </w:rPr>
              <w:t xml:space="preserve">You will find the current version in </w:t>
            </w:r>
            <w:r>
              <w:rPr>
                <w:rFonts w:ascii="Arial" w:hAnsi="Arial" w:cs="Arial"/>
              </w:rPr>
              <w:t>the Guidebook on APEC Projects, and on the PO Toolkit webpage.</w:t>
            </w:r>
          </w:p>
          <w:p w:rsidR="00430654" w:rsidRPr="006E75E6" w:rsidRDefault="00430654" w:rsidP="00677BF8">
            <w:pPr>
              <w:spacing w:after="0" w:line="240" w:lineRule="auto"/>
              <w:rPr>
                <w:rFonts w:ascii="Arial" w:hAnsi="Arial" w:cs="Arial"/>
              </w:rPr>
            </w:pPr>
          </w:p>
          <w:p w:rsidR="00430654" w:rsidRDefault="00430654" w:rsidP="00677BF8">
            <w:pPr>
              <w:spacing w:after="0" w:line="240" w:lineRule="auto"/>
              <w:rPr>
                <w:rFonts w:ascii="Arial" w:hAnsi="Arial" w:cs="Arial"/>
              </w:rPr>
            </w:pPr>
            <w:r>
              <w:rPr>
                <w:rFonts w:ascii="Arial" w:hAnsi="Arial" w:cs="Arial"/>
              </w:rPr>
              <w:t>POs</w:t>
            </w:r>
            <w:r w:rsidRPr="006E75E6">
              <w:rPr>
                <w:rFonts w:ascii="Arial" w:hAnsi="Arial" w:cs="Arial"/>
              </w:rPr>
              <w:t xml:space="preserve"> who would like further support or information should contact </w:t>
            </w:r>
            <w:r>
              <w:rPr>
                <w:rFonts w:ascii="Arial" w:hAnsi="Arial" w:cs="Arial"/>
              </w:rPr>
              <w:t>their</w:t>
            </w:r>
            <w:r w:rsidRPr="006E75E6">
              <w:rPr>
                <w:rFonts w:ascii="Arial" w:hAnsi="Arial" w:cs="Arial"/>
              </w:rPr>
              <w:t xml:space="preserve"> forum’s </w:t>
            </w:r>
            <w:hyperlink r:id="rId12" w:history="1">
              <w:r w:rsidRPr="001468E5">
                <w:rPr>
                  <w:rStyle w:val="Hyperlink"/>
                  <w:rFonts w:cs="Arial"/>
                </w:rPr>
                <w:t>Program Director (PD)</w:t>
              </w:r>
            </w:hyperlink>
            <w:r w:rsidRPr="006E75E6">
              <w:rPr>
                <w:rFonts w:ascii="Arial" w:hAnsi="Arial" w:cs="Arial"/>
              </w:rPr>
              <w:t xml:space="preserve">. The APEC Secretariat is available to assist with questions or challenges in the proposal development process. PDs, or a member of the Project Management Unit, may be able to assist you with more tailored and specific information. </w:t>
            </w:r>
          </w:p>
          <w:p w:rsidR="00430654" w:rsidRDefault="00430654" w:rsidP="00677BF8">
            <w:pPr>
              <w:spacing w:after="0" w:line="240" w:lineRule="auto"/>
              <w:rPr>
                <w:rFonts w:ascii="Arial" w:hAnsi="Arial" w:cs="Arial"/>
              </w:rPr>
            </w:pPr>
          </w:p>
          <w:p w:rsidR="00430654" w:rsidRDefault="00430654" w:rsidP="00677BF8">
            <w:pPr>
              <w:spacing w:after="0" w:line="240" w:lineRule="auto"/>
              <w:rPr>
                <w:rFonts w:ascii="Arial" w:hAnsi="Arial" w:cs="Arial"/>
              </w:rPr>
            </w:pPr>
            <w:r>
              <w:rPr>
                <w:rFonts w:ascii="Arial" w:hAnsi="Arial" w:cs="Arial"/>
              </w:rPr>
              <w:t xml:space="preserve">Download these and other resources from the APEC website: </w:t>
            </w:r>
          </w:p>
          <w:p w:rsidR="00430654" w:rsidRPr="00723FBD" w:rsidRDefault="007A1227" w:rsidP="00677BF8">
            <w:pPr>
              <w:spacing w:after="0" w:line="240" w:lineRule="auto"/>
              <w:rPr>
                <w:rFonts w:ascii="Arial" w:hAnsi="Arial" w:cs="Arial"/>
              </w:rPr>
            </w:pPr>
            <w:hyperlink r:id="rId13" w:history="1">
              <w:r w:rsidR="00430654" w:rsidRPr="00EC4EFB">
                <w:rPr>
                  <w:rStyle w:val="Hyperlink"/>
                  <w:rFonts w:cs="Arial"/>
                </w:rPr>
                <w:t>http://apec.org/Projects/Forms-and-Resources.aspx</w:t>
              </w:r>
            </w:hyperlink>
            <w:r w:rsidR="00430654">
              <w:rPr>
                <w:rFonts w:ascii="Arial" w:hAnsi="Arial" w:cs="Arial"/>
              </w:rPr>
              <w:t xml:space="preserve"> </w:t>
            </w:r>
          </w:p>
        </w:tc>
      </w:tr>
    </w:tbl>
    <w:p w:rsidR="00430654" w:rsidRDefault="00430654" w:rsidP="00430654">
      <w:pPr>
        <w:spacing w:after="0"/>
        <w:jc w:val="center"/>
        <w:rPr>
          <w:rFonts w:ascii="Arial" w:hAnsi="Arial" w:cs="Arial"/>
          <w:b/>
        </w:rPr>
      </w:pPr>
    </w:p>
    <w:p w:rsidR="00430654" w:rsidRDefault="00430654" w:rsidP="00430654">
      <w:pPr>
        <w:spacing w:after="0"/>
        <w:jc w:val="center"/>
        <w:rPr>
          <w:rFonts w:ascii="Arial" w:hAnsi="Arial" w:cs="Arial"/>
          <w:b/>
        </w:rPr>
        <w:sectPr w:rsidR="00430654" w:rsidSect="00677BF8">
          <w:pgSz w:w="11907" w:h="16839" w:code="9"/>
          <w:pgMar w:top="1440" w:right="1440" w:bottom="1440" w:left="1440" w:header="720" w:footer="720" w:gutter="0"/>
          <w:pgNumType w:start="0"/>
          <w:cols w:space="720"/>
          <w:titlePg/>
          <w:docGrid w:linePitch="360"/>
        </w:sectPr>
      </w:pPr>
    </w:p>
    <w:p w:rsidR="00430654" w:rsidRDefault="00430654" w:rsidP="00430654">
      <w:pPr>
        <w:spacing w:after="0"/>
        <w:jc w:val="center"/>
        <w:rPr>
          <w:rFonts w:ascii="Arial" w:hAnsi="Arial" w:cs="Arial"/>
          <w:b/>
          <w:sz w:val="32"/>
          <w:szCs w:val="32"/>
        </w:rPr>
      </w:pPr>
      <w:r w:rsidRPr="00E05BB4">
        <w:rPr>
          <w:rFonts w:ascii="Arial" w:hAnsi="Arial" w:cs="Arial"/>
          <w:b/>
          <w:sz w:val="32"/>
          <w:szCs w:val="32"/>
        </w:rPr>
        <w:t>Model Proposals</w:t>
      </w:r>
      <w:r>
        <w:rPr>
          <w:rFonts w:ascii="Arial" w:hAnsi="Arial" w:cs="Arial"/>
          <w:b/>
          <w:sz w:val="32"/>
          <w:szCs w:val="32"/>
        </w:rPr>
        <w:t>: some common f</w:t>
      </w:r>
      <w:r w:rsidRPr="00E05BB4">
        <w:rPr>
          <w:rFonts w:ascii="Arial" w:hAnsi="Arial" w:cs="Arial"/>
          <w:b/>
          <w:sz w:val="32"/>
          <w:szCs w:val="32"/>
        </w:rPr>
        <w:t xml:space="preserve">eatures </w:t>
      </w:r>
    </w:p>
    <w:p w:rsidR="00430654" w:rsidRPr="005C0A68" w:rsidRDefault="00430654" w:rsidP="00430654">
      <w:pPr>
        <w:spacing w:after="0"/>
        <w:jc w:val="center"/>
        <w:rPr>
          <w:rFonts w:ascii="Arial" w:hAnsi="Arial" w:cs="Arial"/>
          <w:b/>
        </w:rPr>
      </w:pPr>
    </w:p>
    <w:p w:rsidR="00430654" w:rsidRPr="00E05BB4" w:rsidRDefault="00430654" w:rsidP="00430654">
      <w:pPr>
        <w:spacing w:after="0"/>
        <w:rPr>
          <w:rFonts w:ascii="Arial" w:hAnsi="Arial" w:cs="Arial"/>
        </w:rPr>
      </w:pPr>
      <w:r w:rsidRPr="00E05BB4">
        <w:rPr>
          <w:rFonts w:ascii="Arial" w:hAnsi="Arial" w:cs="Arial"/>
        </w:rPr>
        <w:t xml:space="preserve">Model </w:t>
      </w:r>
      <w:r>
        <w:rPr>
          <w:rFonts w:ascii="Arial" w:hAnsi="Arial" w:cs="Arial"/>
        </w:rPr>
        <w:t xml:space="preserve">APEC </w:t>
      </w:r>
      <w:r w:rsidRPr="00E05BB4">
        <w:rPr>
          <w:rFonts w:ascii="Arial" w:hAnsi="Arial" w:cs="Arial"/>
        </w:rPr>
        <w:t xml:space="preserve">proposals display some common features, regardless of which fora </w:t>
      </w:r>
      <w:r>
        <w:rPr>
          <w:rFonts w:ascii="Arial" w:hAnsi="Arial" w:cs="Arial"/>
        </w:rPr>
        <w:t>they have</w:t>
      </w:r>
      <w:r w:rsidRPr="00E05BB4">
        <w:rPr>
          <w:rFonts w:ascii="Arial" w:hAnsi="Arial" w:cs="Arial"/>
        </w:rPr>
        <w:t xml:space="preserve"> originated </w:t>
      </w:r>
      <w:r>
        <w:rPr>
          <w:rFonts w:ascii="Arial" w:hAnsi="Arial" w:cs="Arial"/>
        </w:rPr>
        <w:t>from</w:t>
      </w:r>
      <w:r w:rsidRPr="00E05BB4">
        <w:rPr>
          <w:rFonts w:ascii="Arial" w:hAnsi="Arial" w:cs="Arial"/>
        </w:rPr>
        <w:t xml:space="preserve">, </w:t>
      </w:r>
      <w:r>
        <w:rPr>
          <w:rFonts w:ascii="Arial" w:hAnsi="Arial" w:cs="Arial"/>
        </w:rPr>
        <w:t>their</w:t>
      </w:r>
      <w:r w:rsidRPr="00E05BB4">
        <w:rPr>
          <w:rFonts w:ascii="Arial" w:hAnsi="Arial" w:cs="Arial"/>
        </w:rPr>
        <w:t xml:space="preserve"> funding source, or </w:t>
      </w:r>
      <w:r>
        <w:rPr>
          <w:rFonts w:ascii="Arial" w:hAnsi="Arial" w:cs="Arial"/>
        </w:rPr>
        <w:t xml:space="preserve">the </w:t>
      </w:r>
      <w:r w:rsidRPr="00E05BB4">
        <w:rPr>
          <w:rFonts w:ascii="Arial" w:hAnsi="Arial" w:cs="Arial"/>
        </w:rPr>
        <w:t>proposing and co-sponsoring economies. Generally, model proposals:</w:t>
      </w:r>
    </w:p>
    <w:p w:rsidR="00430654" w:rsidRDefault="00430654" w:rsidP="007527CF">
      <w:pPr>
        <w:numPr>
          <w:ilvl w:val="0"/>
          <w:numId w:val="66"/>
        </w:numPr>
        <w:spacing w:before="120" w:after="0" w:line="240" w:lineRule="auto"/>
        <w:rPr>
          <w:rFonts w:ascii="Arial" w:hAnsi="Arial" w:cs="Arial"/>
        </w:rPr>
      </w:pPr>
      <w:r>
        <w:rPr>
          <w:rFonts w:ascii="Arial" w:hAnsi="Arial" w:cs="Arial"/>
        </w:rPr>
        <w:t>Are written in clear language with little technical jargon. Some readers may not be familiar with the field or issue.</w:t>
      </w:r>
    </w:p>
    <w:p w:rsidR="00430654" w:rsidRDefault="00430654" w:rsidP="007527CF">
      <w:pPr>
        <w:numPr>
          <w:ilvl w:val="0"/>
          <w:numId w:val="66"/>
        </w:numPr>
        <w:spacing w:before="120" w:after="0" w:line="240" w:lineRule="auto"/>
        <w:rPr>
          <w:rFonts w:ascii="Arial" w:hAnsi="Arial" w:cs="Arial"/>
        </w:rPr>
      </w:pPr>
      <w:r w:rsidRPr="0058535E">
        <w:rPr>
          <w:rFonts w:ascii="Arial" w:hAnsi="Arial" w:cs="Arial"/>
        </w:rPr>
        <w:t>Provide a clear expl</w:t>
      </w:r>
      <w:r>
        <w:rPr>
          <w:rFonts w:ascii="Arial" w:hAnsi="Arial" w:cs="Arial"/>
        </w:rPr>
        <w:t>anation of why the project is a</w:t>
      </w:r>
      <w:r w:rsidRPr="0058535E">
        <w:rPr>
          <w:rFonts w:ascii="Arial" w:hAnsi="Arial" w:cs="Arial"/>
        </w:rPr>
        <w:t xml:space="preserve"> priority for APEC</w:t>
      </w:r>
      <w:r>
        <w:rPr>
          <w:rFonts w:ascii="Arial" w:hAnsi="Arial" w:cs="Arial"/>
        </w:rPr>
        <w:t>.</w:t>
      </w:r>
      <w:r w:rsidRPr="008732EF">
        <w:rPr>
          <w:rFonts w:ascii="Arial" w:hAnsi="Arial" w:cs="Arial"/>
        </w:rPr>
        <w:t xml:space="preserve"> </w:t>
      </w:r>
    </w:p>
    <w:p w:rsidR="00430654" w:rsidRDefault="00430654" w:rsidP="007527CF">
      <w:pPr>
        <w:numPr>
          <w:ilvl w:val="0"/>
          <w:numId w:val="66"/>
        </w:numPr>
        <w:spacing w:before="120" w:after="0" w:line="240" w:lineRule="auto"/>
        <w:rPr>
          <w:rFonts w:ascii="Arial" w:hAnsi="Arial" w:cs="Arial"/>
        </w:rPr>
      </w:pPr>
      <w:r>
        <w:rPr>
          <w:rFonts w:ascii="Arial" w:hAnsi="Arial" w:cs="Arial"/>
        </w:rPr>
        <w:t>Show how the p</w:t>
      </w:r>
      <w:r w:rsidRPr="0058535E">
        <w:rPr>
          <w:rFonts w:ascii="Arial" w:hAnsi="Arial" w:cs="Arial"/>
        </w:rPr>
        <w:t xml:space="preserve">roject </w:t>
      </w:r>
      <w:r>
        <w:rPr>
          <w:rFonts w:ascii="Arial" w:hAnsi="Arial" w:cs="Arial"/>
        </w:rPr>
        <w:t>is aligned with</w:t>
      </w:r>
      <w:r w:rsidRPr="0058535E">
        <w:rPr>
          <w:rFonts w:ascii="Arial" w:hAnsi="Arial" w:cs="Arial"/>
        </w:rPr>
        <w:t xml:space="preserve"> </w:t>
      </w:r>
      <w:r>
        <w:rPr>
          <w:rFonts w:ascii="Arial" w:hAnsi="Arial" w:cs="Arial"/>
        </w:rPr>
        <w:t xml:space="preserve">the eligibility criteria of the APEC funding source in question; and how the project supports the priorities of that funding source.  </w:t>
      </w:r>
    </w:p>
    <w:p w:rsidR="00430654" w:rsidRDefault="00430654" w:rsidP="007527CF">
      <w:pPr>
        <w:numPr>
          <w:ilvl w:val="0"/>
          <w:numId w:val="66"/>
        </w:numPr>
        <w:spacing w:before="120" w:after="0" w:line="240" w:lineRule="auto"/>
        <w:rPr>
          <w:rFonts w:ascii="Arial" w:hAnsi="Arial" w:cs="Arial"/>
        </w:rPr>
      </w:pPr>
      <w:r>
        <w:rPr>
          <w:rFonts w:ascii="Arial" w:hAnsi="Arial" w:cs="Arial"/>
        </w:rPr>
        <w:t xml:space="preserve">Explain how the project will build capacity consistent with the </w:t>
      </w:r>
      <w:r w:rsidRPr="009237D4">
        <w:rPr>
          <w:rFonts w:ascii="Arial" w:hAnsi="Arial" w:cs="Arial"/>
          <w:i/>
        </w:rPr>
        <w:t>Capacity Building Goals, Objectives and Principles</w:t>
      </w:r>
      <w:r>
        <w:rPr>
          <w:rFonts w:ascii="Arial" w:hAnsi="Arial" w:cs="Arial"/>
        </w:rPr>
        <w:t xml:space="preserve"> of APEC. </w:t>
      </w:r>
    </w:p>
    <w:p w:rsidR="00430654" w:rsidRPr="00E05BB4" w:rsidRDefault="00430654" w:rsidP="007527CF">
      <w:pPr>
        <w:numPr>
          <w:ilvl w:val="0"/>
          <w:numId w:val="66"/>
        </w:numPr>
        <w:spacing w:before="120" w:after="0" w:line="240" w:lineRule="auto"/>
        <w:rPr>
          <w:rFonts w:ascii="Arial" w:hAnsi="Arial" w:cs="Arial"/>
        </w:rPr>
      </w:pPr>
      <w:r w:rsidRPr="00E05BB4">
        <w:rPr>
          <w:rFonts w:ascii="Arial" w:hAnsi="Arial" w:cs="Arial"/>
        </w:rPr>
        <w:t xml:space="preserve">Establish a strong connection between the </w:t>
      </w:r>
      <w:r>
        <w:rPr>
          <w:rFonts w:ascii="Arial" w:hAnsi="Arial" w:cs="Arial"/>
        </w:rPr>
        <w:t>Outcomes planned for the project and the Objective</w:t>
      </w:r>
      <w:r w:rsidRPr="00E05BB4">
        <w:rPr>
          <w:rFonts w:ascii="Arial" w:hAnsi="Arial" w:cs="Arial"/>
        </w:rPr>
        <w:t xml:space="preserve"> of the project</w:t>
      </w:r>
      <w:r>
        <w:rPr>
          <w:rFonts w:ascii="Arial" w:hAnsi="Arial" w:cs="Arial"/>
        </w:rPr>
        <w:t>, and in turn, a connection between the Objective and relevant APEC priorities and goals</w:t>
      </w:r>
      <w:r w:rsidRPr="00E05BB4">
        <w:rPr>
          <w:rFonts w:ascii="Arial" w:hAnsi="Arial" w:cs="Arial"/>
        </w:rPr>
        <w:t>.</w:t>
      </w:r>
      <w:r>
        <w:rPr>
          <w:rFonts w:ascii="Arial" w:hAnsi="Arial" w:cs="Arial"/>
        </w:rPr>
        <w:t xml:space="preserve"> Your project must be aligned with your forum’s work plan/strategic plan. Objectives must</w:t>
      </w:r>
      <w:r w:rsidR="00F773AD">
        <w:rPr>
          <w:rFonts w:ascii="Arial" w:hAnsi="Arial" w:cs="Arial"/>
        </w:rPr>
        <w:t xml:space="preserve"> be</w:t>
      </w:r>
      <w:bookmarkStart w:id="1" w:name="_GoBack"/>
      <w:bookmarkEnd w:id="1"/>
      <w:r>
        <w:rPr>
          <w:rFonts w:ascii="Arial" w:hAnsi="Arial" w:cs="Arial"/>
        </w:rPr>
        <w:t xml:space="preserve"> focused and targeted.</w:t>
      </w:r>
    </w:p>
    <w:p w:rsidR="00430654" w:rsidRPr="00092FEF" w:rsidRDefault="00430654" w:rsidP="007527CF">
      <w:pPr>
        <w:numPr>
          <w:ilvl w:val="0"/>
          <w:numId w:val="66"/>
        </w:numPr>
        <w:spacing w:before="120" w:after="0" w:line="240" w:lineRule="auto"/>
        <w:rPr>
          <w:rFonts w:ascii="Arial" w:hAnsi="Arial" w:cs="Arial"/>
        </w:rPr>
      </w:pPr>
      <w:r>
        <w:rPr>
          <w:rFonts w:ascii="Arial" w:hAnsi="Arial" w:cs="Arial"/>
        </w:rPr>
        <w:t>Have clearly described O</w:t>
      </w:r>
      <w:r w:rsidRPr="00092FEF">
        <w:rPr>
          <w:rFonts w:ascii="Arial" w:hAnsi="Arial" w:cs="Arial"/>
        </w:rPr>
        <w:t>utputs, including a description of how they contribute to the project’s overall effectiveness</w:t>
      </w:r>
      <w:r>
        <w:rPr>
          <w:rFonts w:ascii="Arial" w:hAnsi="Arial" w:cs="Arial"/>
        </w:rPr>
        <w:t>. You can think of Outputs as the immediate results of the project’s work, or the activities that you do. They accrue during implementation.</w:t>
      </w:r>
    </w:p>
    <w:p w:rsidR="00430654" w:rsidRDefault="00430654" w:rsidP="007527CF">
      <w:pPr>
        <w:numPr>
          <w:ilvl w:val="0"/>
          <w:numId w:val="66"/>
        </w:numPr>
        <w:spacing w:before="120" w:after="0" w:line="240" w:lineRule="auto"/>
        <w:rPr>
          <w:rFonts w:ascii="Arial" w:hAnsi="Arial" w:cs="Arial"/>
        </w:rPr>
      </w:pPr>
      <w:r>
        <w:rPr>
          <w:rFonts w:ascii="Arial" w:hAnsi="Arial" w:cs="Arial"/>
        </w:rPr>
        <w:t>Establish a clear causal relationship between Outputs and Outcomes. Establish a clear alignment between the Outcomes and the project Objective.</w:t>
      </w:r>
    </w:p>
    <w:p w:rsidR="00430654" w:rsidRDefault="00430654" w:rsidP="007527CF">
      <w:pPr>
        <w:numPr>
          <w:ilvl w:val="0"/>
          <w:numId w:val="66"/>
        </w:numPr>
        <w:spacing w:before="120" w:after="0" w:line="240" w:lineRule="auto"/>
        <w:rPr>
          <w:rFonts w:ascii="Arial" w:hAnsi="Arial" w:cs="Arial"/>
        </w:rPr>
      </w:pPr>
      <w:r>
        <w:rPr>
          <w:rFonts w:ascii="Arial" w:hAnsi="Arial" w:cs="Arial"/>
        </w:rPr>
        <w:t>Map out the next steps that may be required after the completion of the project, to ensure that the project’s positive work is sustainable.</w:t>
      </w:r>
    </w:p>
    <w:p w:rsidR="00430654" w:rsidRPr="00092FEF" w:rsidRDefault="00430654" w:rsidP="007527CF">
      <w:pPr>
        <w:numPr>
          <w:ilvl w:val="0"/>
          <w:numId w:val="66"/>
        </w:numPr>
        <w:spacing w:before="120" w:after="0" w:line="240" w:lineRule="auto"/>
        <w:rPr>
          <w:rFonts w:ascii="Arial" w:hAnsi="Arial" w:cs="Arial"/>
        </w:rPr>
      </w:pPr>
      <w:r w:rsidRPr="00092FEF">
        <w:rPr>
          <w:rFonts w:ascii="Arial" w:hAnsi="Arial" w:cs="Arial"/>
        </w:rPr>
        <w:t xml:space="preserve">Explore the gender implications of the project, discussing how the project impacts women, or in female dominant sectors, men. Set quantifiable indicators </w:t>
      </w:r>
      <w:r>
        <w:rPr>
          <w:rFonts w:ascii="Arial" w:hAnsi="Arial" w:cs="Arial"/>
        </w:rPr>
        <w:t>to measure the success of project in meeting</w:t>
      </w:r>
      <w:r w:rsidRPr="00092FEF">
        <w:rPr>
          <w:rFonts w:ascii="Arial" w:hAnsi="Arial" w:cs="Arial"/>
        </w:rPr>
        <w:t xml:space="preserve"> gende</w:t>
      </w:r>
      <w:r>
        <w:rPr>
          <w:rFonts w:ascii="Arial" w:hAnsi="Arial" w:cs="Arial"/>
        </w:rPr>
        <w:t>r inclusiveness goals.</w:t>
      </w:r>
    </w:p>
    <w:p w:rsidR="00430654" w:rsidRPr="0058535E" w:rsidRDefault="00430654" w:rsidP="007527CF">
      <w:pPr>
        <w:numPr>
          <w:ilvl w:val="0"/>
          <w:numId w:val="66"/>
        </w:numPr>
        <w:spacing w:before="120" w:after="0" w:line="240" w:lineRule="auto"/>
        <w:rPr>
          <w:rFonts w:ascii="Arial" w:hAnsi="Arial" w:cs="Arial"/>
        </w:rPr>
      </w:pPr>
      <w:r>
        <w:rPr>
          <w:rFonts w:ascii="Arial" w:hAnsi="Arial" w:cs="Arial"/>
        </w:rPr>
        <w:t xml:space="preserve">Provide a clear timeline of all the actions and activities that will happen in the project from beginning to completion. </w:t>
      </w:r>
    </w:p>
    <w:p w:rsidR="00430654" w:rsidRDefault="00430654" w:rsidP="007527CF">
      <w:pPr>
        <w:numPr>
          <w:ilvl w:val="0"/>
          <w:numId w:val="66"/>
        </w:numPr>
        <w:spacing w:before="120" w:after="0" w:line="240" w:lineRule="auto"/>
        <w:rPr>
          <w:rFonts w:ascii="Arial" w:hAnsi="Arial" w:cs="Arial"/>
        </w:rPr>
      </w:pPr>
      <w:r>
        <w:rPr>
          <w:rFonts w:ascii="Arial" w:hAnsi="Arial" w:cs="Arial"/>
        </w:rPr>
        <w:t xml:space="preserve">Take stock of </w:t>
      </w:r>
      <w:r w:rsidRPr="00E05BB4">
        <w:rPr>
          <w:rFonts w:ascii="Arial" w:hAnsi="Arial" w:cs="Arial"/>
        </w:rPr>
        <w:t xml:space="preserve">the current situation </w:t>
      </w:r>
      <w:r>
        <w:rPr>
          <w:rFonts w:ascii="Arial" w:hAnsi="Arial" w:cs="Arial"/>
        </w:rPr>
        <w:t xml:space="preserve">in order </w:t>
      </w:r>
      <w:r w:rsidRPr="00E05BB4">
        <w:rPr>
          <w:rFonts w:ascii="Arial" w:hAnsi="Arial" w:cs="Arial"/>
        </w:rPr>
        <w:t xml:space="preserve">to </w:t>
      </w:r>
      <w:r>
        <w:rPr>
          <w:rFonts w:ascii="Arial" w:hAnsi="Arial" w:cs="Arial"/>
        </w:rPr>
        <w:t>establish a basel</w:t>
      </w:r>
      <w:r w:rsidRPr="00E05BB4">
        <w:rPr>
          <w:rFonts w:ascii="Arial" w:hAnsi="Arial" w:cs="Arial"/>
        </w:rPr>
        <w:t xml:space="preserve">ine that can be used to </w:t>
      </w:r>
      <w:r>
        <w:rPr>
          <w:rFonts w:ascii="Arial" w:hAnsi="Arial" w:cs="Arial"/>
        </w:rPr>
        <w:t xml:space="preserve">monitor and evaluate </w:t>
      </w:r>
      <w:r w:rsidRPr="00E05BB4">
        <w:rPr>
          <w:rFonts w:ascii="Arial" w:hAnsi="Arial" w:cs="Arial"/>
        </w:rPr>
        <w:t>t</w:t>
      </w:r>
      <w:r>
        <w:rPr>
          <w:rFonts w:ascii="Arial" w:hAnsi="Arial" w:cs="Arial"/>
        </w:rPr>
        <w:t xml:space="preserve">he effectiveness of the project.  </w:t>
      </w:r>
    </w:p>
    <w:p w:rsidR="00430654" w:rsidRDefault="00430654" w:rsidP="007527CF">
      <w:pPr>
        <w:numPr>
          <w:ilvl w:val="0"/>
          <w:numId w:val="66"/>
        </w:numPr>
        <w:spacing w:before="120" w:after="0" w:line="240" w:lineRule="auto"/>
        <w:rPr>
          <w:rFonts w:ascii="Arial" w:hAnsi="Arial" w:cs="Arial"/>
        </w:rPr>
      </w:pPr>
      <w:r>
        <w:rPr>
          <w:rFonts w:ascii="Arial" w:hAnsi="Arial" w:cs="Arial"/>
        </w:rPr>
        <w:t>Define clear and quantifiable indicators which can be used to measure the extent to which the project has delivered all the outputs and achieved all the planned outcomes; both as the project progresses, and at the end of the project.</w:t>
      </w:r>
    </w:p>
    <w:p w:rsidR="00430654" w:rsidRDefault="00430654" w:rsidP="007527CF">
      <w:pPr>
        <w:numPr>
          <w:ilvl w:val="0"/>
          <w:numId w:val="66"/>
        </w:numPr>
        <w:spacing w:before="120" w:after="0" w:line="240" w:lineRule="auto"/>
        <w:rPr>
          <w:rFonts w:ascii="Arial" w:hAnsi="Arial" w:cs="Arial"/>
        </w:rPr>
      </w:pPr>
      <w:r>
        <w:rPr>
          <w:rFonts w:ascii="Arial" w:hAnsi="Arial" w:cs="Arial"/>
        </w:rPr>
        <w:t>Outline the</w:t>
      </w:r>
      <w:r w:rsidRPr="0058535E">
        <w:rPr>
          <w:rFonts w:ascii="Arial" w:hAnsi="Arial" w:cs="Arial"/>
        </w:rPr>
        <w:t xml:space="preserve"> consultation and collaboration with other APEC fora and </w:t>
      </w:r>
      <w:r>
        <w:rPr>
          <w:rFonts w:ascii="Arial" w:hAnsi="Arial" w:cs="Arial"/>
        </w:rPr>
        <w:t xml:space="preserve">relevant external organizations. This collaboration should add value, </w:t>
      </w:r>
      <w:r w:rsidRPr="0058535E">
        <w:rPr>
          <w:rFonts w:ascii="Arial" w:hAnsi="Arial" w:cs="Arial"/>
        </w:rPr>
        <w:t>reduce costs</w:t>
      </w:r>
      <w:r>
        <w:rPr>
          <w:rFonts w:ascii="Arial" w:hAnsi="Arial" w:cs="Arial"/>
        </w:rPr>
        <w:t xml:space="preserve"> and expand the area of influence for the project.</w:t>
      </w:r>
      <w:r w:rsidRPr="008732EF">
        <w:rPr>
          <w:rFonts w:ascii="Arial" w:hAnsi="Arial" w:cs="Arial"/>
        </w:rPr>
        <w:t xml:space="preserve"> </w:t>
      </w:r>
    </w:p>
    <w:p w:rsidR="00430654" w:rsidRDefault="00430654" w:rsidP="007527CF">
      <w:pPr>
        <w:numPr>
          <w:ilvl w:val="0"/>
          <w:numId w:val="66"/>
        </w:numPr>
        <w:spacing w:before="120" w:after="0" w:line="240" w:lineRule="auto"/>
        <w:rPr>
          <w:rFonts w:ascii="Arial" w:hAnsi="Arial" w:cs="Arial"/>
        </w:rPr>
      </w:pPr>
      <w:r>
        <w:rPr>
          <w:rFonts w:ascii="Arial" w:hAnsi="Arial" w:cs="Arial"/>
        </w:rPr>
        <w:t>Explain, in concrete terms, how</w:t>
      </w:r>
      <w:r w:rsidRPr="0058535E">
        <w:rPr>
          <w:rFonts w:ascii="Arial" w:hAnsi="Arial" w:cs="Arial"/>
        </w:rPr>
        <w:t xml:space="preserve"> the project adds to work already completed and builds on previous findings and lessons learned</w:t>
      </w:r>
      <w:r>
        <w:rPr>
          <w:rFonts w:ascii="Arial" w:hAnsi="Arial" w:cs="Arial"/>
        </w:rPr>
        <w:t>.</w:t>
      </w:r>
      <w:r w:rsidRPr="008732EF">
        <w:rPr>
          <w:rFonts w:ascii="Arial" w:hAnsi="Arial" w:cs="Arial"/>
        </w:rPr>
        <w:t xml:space="preserve"> </w:t>
      </w:r>
    </w:p>
    <w:p w:rsidR="00430654" w:rsidRDefault="00430654" w:rsidP="007527CF">
      <w:pPr>
        <w:numPr>
          <w:ilvl w:val="0"/>
          <w:numId w:val="66"/>
        </w:numPr>
        <w:spacing w:before="120" w:after="0" w:line="240" w:lineRule="auto"/>
        <w:rPr>
          <w:rFonts w:ascii="Arial" w:hAnsi="Arial" w:cs="Arial"/>
        </w:rPr>
      </w:pPr>
      <w:r w:rsidRPr="00CF3818">
        <w:rPr>
          <w:rFonts w:ascii="Arial" w:hAnsi="Arial" w:cs="Arial"/>
        </w:rPr>
        <w:t xml:space="preserve">Explain the APEC “value-add”, or why APEC is </w:t>
      </w:r>
      <w:r>
        <w:rPr>
          <w:rFonts w:ascii="Arial" w:hAnsi="Arial" w:cs="Arial"/>
        </w:rPr>
        <w:t xml:space="preserve">the </w:t>
      </w:r>
      <w:r w:rsidRPr="00CF3818">
        <w:rPr>
          <w:rFonts w:ascii="Arial" w:hAnsi="Arial" w:cs="Arial"/>
        </w:rPr>
        <w:t xml:space="preserve">best </w:t>
      </w:r>
      <w:r>
        <w:rPr>
          <w:rFonts w:ascii="Arial" w:hAnsi="Arial" w:cs="Arial"/>
        </w:rPr>
        <w:t>organization to fund</w:t>
      </w:r>
      <w:r w:rsidRPr="00CF3818">
        <w:rPr>
          <w:rFonts w:ascii="Arial" w:hAnsi="Arial" w:cs="Arial"/>
        </w:rPr>
        <w:t xml:space="preserve"> the project, rather than another organization</w:t>
      </w:r>
      <w:r>
        <w:rPr>
          <w:rFonts w:ascii="Arial" w:hAnsi="Arial" w:cs="Arial"/>
        </w:rPr>
        <w:t>.</w:t>
      </w:r>
    </w:p>
    <w:p w:rsidR="00430654" w:rsidRPr="007B2085" w:rsidRDefault="00430654" w:rsidP="007527CF">
      <w:pPr>
        <w:numPr>
          <w:ilvl w:val="0"/>
          <w:numId w:val="66"/>
        </w:numPr>
        <w:spacing w:before="120" w:after="0" w:line="240" w:lineRule="auto"/>
        <w:rPr>
          <w:rFonts w:ascii="Arial" w:hAnsi="Arial" w:cs="Arial"/>
        </w:rPr>
      </w:pPr>
      <w:r w:rsidRPr="007B2085">
        <w:rPr>
          <w:rFonts w:ascii="Arial" w:hAnsi="Arial" w:cs="Arial"/>
        </w:rPr>
        <w:t>Present an accurate and considered budget that is compliant with APEC funding entitlements and restrictions.</w:t>
      </w:r>
    </w:p>
    <w:p w:rsidR="00430654" w:rsidRDefault="00430654" w:rsidP="00430654">
      <w:pPr>
        <w:spacing w:before="120" w:after="0" w:line="240" w:lineRule="auto"/>
        <w:ind w:left="-90"/>
        <w:rPr>
          <w:rFonts w:ascii="Arial" w:hAnsi="Arial" w:cs="Arial"/>
          <w:b/>
        </w:rPr>
      </w:pPr>
    </w:p>
    <w:p w:rsidR="00430654" w:rsidRPr="00C132F1" w:rsidRDefault="00430654" w:rsidP="00430654">
      <w:pPr>
        <w:spacing w:after="0" w:line="240" w:lineRule="auto"/>
        <w:contextualSpacing/>
        <w:rPr>
          <w:rFonts w:ascii="Arial" w:hAnsi="Arial" w:cs="Arial"/>
          <w:b/>
          <w:sz w:val="32"/>
        </w:rPr>
      </w:pPr>
      <w:r w:rsidRPr="00C132F1">
        <w:rPr>
          <w:rFonts w:ascii="Arial" w:hAnsi="Arial" w:cs="Arial"/>
          <w:b/>
          <w:sz w:val="32"/>
        </w:rPr>
        <w:t>Background – the logic within your project</w:t>
      </w:r>
    </w:p>
    <w:p w:rsidR="00430654" w:rsidRPr="00C132F1" w:rsidRDefault="00430654" w:rsidP="00430654">
      <w:pPr>
        <w:spacing w:before="120" w:after="0"/>
        <w:jc w:val="both"/>
        <w:rPr>
          <w:rFonts w:ascii="Arial" w:hAnsi="Arial" w:cs="Arial"/>
        </w:rPr>
      </w:pPr>
      <w:r w:rsidRPr="00C132F1">
        <w:rPr>
          <w:rFonts w:ascii="Arial" w:hAnsi="Arial" w:cs="Arial"/>
        </w:rPr>
        <w:t xml:space="preserve">Projects are a vital part of the APEC process. It is important that projects are both thoroughly planned and managed, to ensure they achieve their intended project outcomes and meet their overall objectives. Projects in APEC are based on a simple underlying ‘program logic’ that reflects a </w:t>
      </w:r>
      <w:r w:rsidRPr="00C132F1">
        <w:rPr>
          <w:rFonts w:ascii="Arial" w:hAnsi="Arial" w:cs="Arial"/>
          <w:i/>
        </w:rPr>
        <w:t>causal chain</w:t>
      </w:r>
      <w:r w:rsidRPr="00C132F1">
        <w:rPr>
          <w:rFonts w:ascii="Arial" w:hAnsi="Arial" w:cs="Arial"/>
        </w:rPr>
        <w:t xml:space="preserve"> between the project’s outputs (or activities), the project’s outcomes, and the overall project objectives. These are all collectively resourced by the project’s budget. Stating the project outputs (e.g. a workshop, a best-practices guidebook, a summary report) can be a straightforward task. But defining a set of project level outcomes can be a more challenging task. POs should be careful to avoid confusing a project’s </w:t>
      </w:r>
      <w:r w:rsidRPr="00C132F1">
        <w:rPr>
          <w:rFonts w:ascii="Arial" w:hAnsi="Arial" w:cs="Arial"/>
          <w:i/>
        </w:rPr>
        <w:t>outputs</w:t>
      </w:r>
      <w:r w:rsidRPr="00C132F1">
        <w:rPr>
          <w:rFonts w:ascii="Arial" w:hAnsi="Arial" w:cs="Arial"/>
        </w:rPr>
        <w:t xml:space="preserve"> with a project’s </w:t>
      </w:r>
      <w:r w:rsidRPr="00C132F1">
        <w:rPr>
          <w:rFonts w:ascii="Arial" w:hAnsi="Arial" w:cs="Arial"/>
          <w:i/>
        </w:rPr>
        <w:t>outcomes</w:t>
      </w:r>
      <w:r w:rsidRPr="00C132F1">
        <w:rPr>
          <w:rFonts w:ascii="Arial" w:hAnsi="Arial" w:cs="Arial"/>
        </w:rPr>
        <w:t xml:space="preserve"> and further, care should be taken to avoid confusing the outcomes with the project’s </w:t>
      </w:r>
      <w:r w:rsidRPr="00C132F1">
        <w:rPr>
          <w:rFonts w:ascii="Arial" w:hAnsi="Arial" w:cs="Arial"/>
          <w:i/>
        </w:rPr>
        <w:t>objective(s)</w:t>
      </w:r>
      <w:r w:rsidRPr="00C132F1">
        <w:rPr>
          <w:rFonts w:ascii="Arial" w:hAnsi="Arial" w:cs="Arial"/>
        </w:rPr>
        <w:t xml:space="preserve">. The program logic in your project doesn’t need to be complex. Most projects are 1-2 years in duration with a small set of outcomes linked to 2-3 outputs. </w:t>
      </w:r>
    </w:p>
    <w:p w:rsidR="00430654" w:rsidRPr="00C132F1" w:rsidRDefault="00430654" w:rsidP="00430654">
      <w:pPr>
        <w:spacing w:before="120"/>
        <w:rPr>
          <w:rFonts w:ascii="Arial" w:hAnsi="Arial" w:cs="Arial"/>
        </w:rPr>
      </w:pPr>
      <w:r w:rsidRPr="00C132F1">
        <w:rPr>
          <w:rFonts w:ascii="Arial" w:hAnsi="Arial" w:cs="Arial"/>
        </w:rPr>
        <w:t xml:space="preserve">To explain the causal chain, see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430654" w:rsidTr="00677BF8">
        <w:tc>
          <w:tcPr>
            <w:tcW w:w="9038" w:type="dxa"/>
            <w:shd w:val="clear" w:color="auto" w:fill="auto"/>
          </w:tcPr>
          <w:p w:rsidR="00430654" w:rsidRPr="00E11CD7" w:rsidRDefault="00430654" w:rsidP="00677BF8">
            <w:pPr>
              <w:ind w:left="1440" w:hanging="1440"/>
              <w:rPr>
                <w:b/>
                <w:sz w:val="24"/>
              </w:rPr>
            </w:pPr>
          </w:p>
          <w:p w:rsidR="00430654" w:rsidRDefault="00430654" w:rsidP="00677BF8">
            <w:pPr>
              <w:ind w:left="1440" w:hanging="1440"/>
            </w:pPr>
            <w:r>
              <w:rPr>
                <w:noProof/>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320675</wp:posOffset>
                      </wp:positionV>
                      <wp:extent cx="448310" cy="391795"/>
                      <wp:effectExtent l="19050" t="19050" r="27940" b="27305"/>
                      <wp:wrapNone/>
                      <wp:docPr id="6" name="Arrow: U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39179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BEA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10.1pt;margin-top:25.25pt;width:35.3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" adj="10800" fillcolor="#5b9bd5" strokecolor="#41719c" strokeweight="1pt">
                      <v:path arrowok="t"/>
                    </v:shape>
                  </w:pict>
                </mc:Fallback>
              </mc:AlternateContent>
            </w:r>
            <w:r w:rsidRPr="00E11CD7">
              <w:rPr>
                <w:b/>
                <w:sz w:val="24"/>
              </w:rPr>
              <w:t>OBJECTIVE</w:t>
            </w:r>
            <w:r>
              <w:t xml:space="preserve"> </w:t>
            </w:r>
            <w:r>
              <w:tab/>
            </w:r>
            <w:proofErr w:type="gramStart"/>
            <w:r w:rsidRPr="00E11CD7">
              <w:rPr>
                <w:b/>
              </w:rPr>
              <w:t>The</w:t>
            </w:r>
            <w:proofErr w:type="gramEnd"/>
            <w:r w:rsidRPr="00E11CD7">
              <w:rPr>
                <w:b/>
              </w:rPr>
              <w:t xml:space="preserve"> OBJECTIVE is the overarching goal, purpose, or intention, of your project.</w:t>
            </w:r>
            <w:r>
              <w:t xml:space="preserve"> You can have multiple objectives but you should be realistic. Be careful to avoid describe objectives which are actually outcomes.  </w:t>
            </w:r>
          </w:p>
          <w:p w:rsidR="00430654" w:rsidRPr="00E11CD7" w:rsidRDefault="00430654" w:rsidP="00677BF8">
            <w:pPr>
              <w:ind w:left="1440" w:hanging="1440"/>
              <w:rPr>
                <w:b/>
                <w:sz w:val="24"/>
              </w:rPr>
            </w:pPr>
          </w:p>
          <w:p w:rsidR="00430654" w:rsidRDefault="00430654" w:rsidP="00677BF8">
            <w:pPr>
              <w:ind w:left="1440" w:hanging="1440"/>
            </w:pPr>
            <w:r>
              <w:rPr>
                <w:noProof/>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467995</wp:posOffset>
                      </wp:positionV>
                      <wp:extent cx="439420" cy="548640"/>
                      <wp:effectExtent l="19050" t="19050" r="36830" b="22860"/>
                      <wp:wrapNone/>
                      <wp:docPr id="7" name="Arrow: U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54864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5FA8" id="Arrow: Up 7" o:spid="_x0000_s1026" type="#_x0000_t68" style="position:absolute;margin-left:10.9pt;margin-top:36.85pt;width:34.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" adj="8650" fillcolor="#5b9bd5" strokecolor="#41719c" strokeweight="1pt">
                      <v:path arrowok="t"/>
                    </v:shape>
                  </w:pict>
                </mc:Fallback>
              </mc:AlternateContent>
            </w:r>
            <w:r w:rsidRPr="00E11CD7">
              <w:rPr>
                <w:b/>
                <w:sz w:val="24"/>
              </w:rPr>
              <w:t>OUTCOMES</w:t>
            </w:r>
            <w:r>
              <w:tab/>
            </w:r>
            <w:r w:rsidRPr="00E11CD7">
              <w:rPr>
                <w:b/>
              </w:rPr>
              <w:t>OUTCOMES are the changes, impacts or benefits that your project generates.</w:t>
            </w:r>
            <w:r>
              <w:t xml:space="preserve"> The outcomes are what happens when you successfully deliver your outputs as planned Outputs make outcomes happen, that is, they are linked by a causal relationship. Outcomes need to be measurable and must be attributable to your project. Your outcomes must align with, and support your project objective. The success of your project depends on whether you have achieved the planned outcomes and as a result, fulfilled the project objective.</w:t>
            </w:r>
          </w:p>
          <w:p w:rsidR="00430654" w:rsidRDefault="00430654" w:rsidP="00677BF8">
            <w:pPr>
              <w:ind w:left="1440" w:hanging="1440"/>
            </w:pPr>
            <w:r w:rsidRPr="00E11CD7">
              <w:rPr>
                <w:b/>
                <w:sz w:val="24"/>
              </w:rPr>
              <w:t>OUTPUTS</w:t>
            </w:r>
            <w:r>
              <w:tab/>
            </w:r>
            <w:r w:rsidRPr="00E11CD7">
              <w:rPr>
                <w:b/>
              </w:rPr>
              <w:t>OUTPUTS are the activities undertaken within a project, or the products of a project, which are undertaken or created to achieve the outcomes.</w:t>
            </w:r>
            <w:r>
              <w:t xml:space="preserve"> Measuring outputs is usually straightforward: number of attendees at a workshop, services delivered on time, numbers of speakers, gender disaggregation; etc.</w:t>
            </w:r>
          </w:p>
          <w:p w:rsidR="00430654" w:rsidRDefault="00430654" w:rsidP="00677BF8">
            <w:pPr>
              <w:ind w:left="1440" w:hanging="1440"/>
            </w:pPr>
            <w:r>
              <w:rPr>
                <w:noProof/>
              </w:rPr>
              <mc:AlternateContent>
                <mc:Choice Requires="wps">
                  <w:drawing>
                    <wp:anchor distT="0" distB="0" distL="114300" distR="114300" simplePos="0" relativeHeight="251662336" behindDoc="0" locked="0" layoutInCell="1" allowOverlap="1">
                      <wp:simplePos x="0" y="0"/>
                      <wp:positionH relativeFrom="column">
                        <wp:posOffset>3239770</wp:posOffset>
                      </wp:positionH>
                      <wp:positionV relativeFrom="paragraph">
                        <wp:posOffset>163830</wp:posOffset>
                      </wp:positionV>
                      <wp:extent cx="484505" cy="212090"/>
                      <wp:effectExtent l="38100" t="19050" r="10795" b="16510"/>
                      <wp:wrapNone/>
                      <wp:docPr id="8" name="Arrow: Up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12090"/>
                              </a:xfrm>
                              <a:prstGeom prst="up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7C3F73" id="Arrow: Up 8" o:spid="_x0000_s1026" type="#_x0000_t68" style="position:absolute;margin-left:255.1pt;margin-top:12.9pt;width:38.1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" adj="10800" fillcolor="red" strokecolor="#41719c" strokeweight="1pt">
                      <v:path arrowok="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2566670</wp:posOffset>
                      </wp:positionH>
                      <wp:positionV relativeFrom="paragraph">
                        <wp:posOffset>163830</wp:posOffset>
                      </wp:positionV>
                      <wp:extent cx="484505" cy="212090"/>
                      <wp:effectExtent l="38100" t="19050" r="10795" b="16510"/>
                      <wp:wrapNone/>
                      <wp:docPr id="9" name="Arrow: Up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12090"/>
                              </a:xfrm>
                              <a:prstGeom prst="up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484622" id="Arrow: Up 9" o:spid="_x0000_s1026" type="#_x0000_t68" style="position:absolute;margin-left:202.1pt;margin-top:12.9pt;width:38.1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" adj="10800" fillcolor="red" strokecolor="#41719c" strokeweight="1pt">
                      <v:path arrowok="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1857375</wp:posOffset>
                      </wp:positionH>
                      <wp:positionV relativeFrom="paragraph">
                        <wp:posOffset>163830</wp:posOffset>
                      </wp:positionV>
                      <wp:extent cx="484505" cy="212090"/>
                      <wp:effectExtent l="38100" t="19050" r="10795" b="16510"/>
                      <wp:wrapNone/>
                      <wp:docPr id="10" name="Arrow: Up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12090"/>
                              </a:xfrm>
                              <a:prstGeom prst="up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0B9DB3" id="Arrow: Up 10" o:spid="_x0000_s1026" type="#_x0000_t68" style="position:absolute;margin-left:146.25pt;margin-top:12.9pt;width:38.1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" adj="10800" fillcolor="red" strokecolor="#41719c" strokeweight="1pt">
                      <v:path arrowok="t"/>
                    </v:shape>
                  </w:pict>
                </mc:Fallback>
              </mc:AlternateContent>
            </w:r>
          </w:p>
          <w:p w:rsidR="00430654" w:rsidRDefault="00430654" w:rsidP="00677BF8">
            <w:pPr>
              <w:ind w:left="1440" w:hanging="1440"/>
            </w:pPr>
          </w:p>
          <w:p w:rsidR="00430654" w:rsidRPr="00E11CD7" w:rsidRDefault="00430654" w:rsidP="00677BF8">
            <w:pPr>
              <w:ind w:left="2880" w:firstLine="720"/>
              <w:rPr>
                <w:b/>
              </w:rPr>
            </w:pPr>
            <w:r w:rsidRPr="00E11CD7">
              <w:rPr>
                <w:b/>
              </w:rPr>
              <w:t>PROJECT BUDGET</w:t>
            </w:r>
          </w:p>
          <w:p w:rsidR="00430654" w:rsidRDefault="00430654" w:rsidP="00430654">
            <w:r>
              <w:t xml:space="preserve">                             The project budget describes the resource that support your project.</w:t>
            </w:r>
          </w:p>
        </w:tc>
      </w:tr>
    </w:tbl>
    <w:p w:rsidR="00430654" w:rsidRPr="00E05BB4" w:rsidRDefault="00430654" w:rsidP="00430654">
      <w:pPr>
        <w:spacing w:after="0" w:line="240" w:lineRule="auto"/>
        <w:jc w:val="center"/>
        <w:rPr>
          <w:rFonts w:ascii="Arial" w:hAnsi="Arial" w:cs="Arial"/>
          <w:b/>
          <w:bCs/>
          <w:sz w:val="32"/>
          <w:szCs w:val="32"/>
        </w:rPr>
      </w:pPr>
      <w:r>
        <w:rPr>
          <w:rFonts w:ascii="Arial" w:hAnsi="Arial" w:cs="Arial"/>
          <w:b/>
          <w:sz w:val="20"/>
        </w:rPr>
        <w:br w:type="page"/>
      </w:r>
      <w:r w:rsidRPr="00E05BB4">
        <w:rPr>
          <w:rFonts w:ascii="Arial" w:hAnsi="Arial" w:cs="Arial"/>
          <w:b/>
          <w:bCs/>
          <w:sz w:val="32"/>
          <w:szCs w:val="32"/>
        </w:rPr>
        <w:t xml:space="preserve">APEC </w:t>
      </w:r>
      <w:r w:rsidRPr="00AC379F">
        <w:rPr>
          <w:rFonts w:ascii="Arial" w:hAnsi="Arial" w:cs="Arial"/>
          <w:b/>
          <w:bCs/>
          <w:sz w:val="32"/>
          <w:szCs w:val="32"/>
        </w:rPr>
        <w:t>Quality Criteria for Assessing APEC Projects</w:t>
      </w:r>
    </w:p>
    <w:p w:rsidR="00430654" w:rsidRPr="00E05BB4" w:rsidRDefault="00430654" w:rsidP="00430654">
      <w:pPr>
        <w:autoSpaceDE w:val="0"/>
        <w:autoSpaceDN w:val="0"/>
        <w:adjustRightInd w:val="0"/>
        <w:spacing w:after="0" w:line="240" w:lineRule="auto"/>
        <w:jc w:val="center"/>
        <w:rPr>
          <w:rFonts w:ascii="Arial" w:hAnsi="Arial" w:cs="Arial"/>
          <w:color w:val="000000"/>
        </w:rPr>
      </w:pPr>
    </w:p>
    <w:p w:rsidR="00430654" w:rsidRPr="00E05BB4" w:rsidRDefault="00430654" w:rsidP="00430654">
      <w:pPr>
        <w:autoSpaceDE w:val="0"/>
        <w:autoSpaceDN w:val="0"/>
        <w:adjustRightInd w:val="0"/>
        <w:spacing w:after="0" w:line="240" w:lineRule="auto"/>
        <w:rPr>
          <w:rFonts w:ascii="Arial" w:hAnsi="Arial" w:cs="Arial"/>
          <w:color w:val="000000"/>
        </w:rPr>
      </w:pPr>
      <w:r w:rsidRPr="00E05BB4">
        <w:rPr>
          <w:rFonts w:ascii="Arial" w:hAnsi="Arial" w:cs="Arial"/>
          <w:color w:val="000000"/>
        </w:rPr>
        <w:t>APEC assesses project quality using five criteria</w:t>
      </w:r>
      <w:r>
        <w:rPr>
          <w:rFonts w:ascii="Arial" w:hAnsi="Arial" w:cs="Arial"/>
          <w:color w:val="000000"/>
        </w:rPr>
        <w:t xml:space="preserve">.  </w:t>
      </w:r>
      <w:r w:rsidRPr="00E05BB4">
        <w:rPr>
          <w:rFonts w:ascii="Arial" w:hAnsi="Arial" w:cs="Arial"/>
          <w:color w:val="000000"/>
        </w:rPr>
        <w:t xml:space="preserve">The following questions </w:t>
      </w:r>
      <w:r>
        <w:rPr>
          <w:rFonts w:ascii="Arial" w:hAnsi="Arial" w:cs="Arial"/>
          <w:color w:val="000000"/>
        </w:rPr>
        <w:t xml:space="preserve">form the basis of the quality assessment and are useful to ask </w:t>
      </w:r>
      <w:r w:rsidRPr="00E05BB4">
        <w:rPr>
          <w:rFonts w:ascii="Arial" w:hAnsi="Arial" w:cs="Arial"/>
          <w:color w:val="000000"/>
        </w:rPr>
        <w:t xml:space="preserve">yourself </w:t>
      </w:r>
      <w:r>
        <w:rPr>
          <w:rFonts w:ascii="Arial" w:hAnsi="Arial" w:cs="Arial"/>
          <w:color w:val="000000"/>
        </w:rPr>
        <w:t>while preparing</w:t>
      </w:r>
      <w:r w:rsidRPr="00E05BB4">
        <w:rPr>
          <w:rFonts w:ascii="Arial" w:hAnsi="Arial" w:cs="Arial"/>
          <w:color w:val="000000"/>
        </w:rPr>
        <w:t xml:space="preserve"> your proposal and developing your design.</w:t>
      </w:r>
      <w:r>
        <w:rPr>
          <w:rFonts w:ascii="Arial" w:hAnsi="Arial" w:cs="Arial"/>
          <w:color w:val="000000"/>
        </w:rPr>
        <w:t xml:space="preserve"> For more information please refer to Appendix D of the Guidebook.</w:t>
      </w:r>
    </w:p>
    <w:p w:rsidR="00430654" w:rsidRPr="00E05BB4" w:rsidRDefault="00430654" w:rsidP="00430654">
      <w:pPr>
        <w:autoSpaceDE w:val="0"/>
        <w:autoSpaceDN w:val="0"/>
        <w:adjustRightInd w:val="0"/>
        <w:spacing w:after="0" w:line="240" w:lineRule="auto"/>
        <w:jc w:val="center"/>
        <w:rPr>
          <w:rFonts w:ascii="Arial" w:hAnsi="Arial" w:cs="Arial"/>
          <w:color w:val="000000"/>
          <w:sz w:val="18"/>
          <w:szCs w:val="18"/>
        </w:rPr>
      </w:pPr>
    </w:p>
    <w:tbl>
      <w:tblPr>
        <w:tblW w:w="9907" w:type="dxa"/>
        <w:tblInd w:w="-16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02"/>
        <w:gridCol w:w="8205"/>
      </w:tblGrid>
      <w:tr w:rsidR="00430654" w:rsidRPr="00464F8A" w:rsidTr="00677BF8">
        <w:tc>
          <w:tcPr>
            <w:tcW w:w="1702" w:type="dxa"/>
            <w:tcBorders>
              <w:top w:val="single" w:sz="8" w:space="0" w:color="000000"/>
              <w:bottom w:val="single" w:sz="8" w:space="0" w:color="000000"/>
              <w:right w:val="single" w:sz="8" w:space="0" w:color="000000"/>
            </w:tcBorders>
            <w:shd w:val="pct15" w:color="auto" w:fill="auto"/>
            <w:tcMar>
              <w:top w:w="115" w:type="dxa"/>
              <w:left w:w="115" w:type="dxa"/>
              <w:bottom w:w="115" w:type="dxa"/>
              <w:right w:w="115" w:type="dxa"/>
            </w:tcMar>
            <w:vAlign w:val="center"/>
          </w:tcPr>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Relevance</w:t>
            </w:r>
          </w:p>
        </w:tc>
        <w:tc>
          <w:tcPr>
            <w:tcW w:w="820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430654" w:rsidRPr="00D8472C" w:rsidRDefault="00430654" w:rsidP="00677BF8">
            <w:pPr>
              <w:rPr>
                <w:rFonts w:ascii="Arial" w:hAnsi="Arial" w:cs="Arial"/>
                <w:sz w:val="18"/>
                <w:szCs w:val="18"/>
              </w:rPr>
            </w:pPr>
            <w:r w:rsidRPr="00D8472C">
              <w:rPr>
                <w:rFonts w:ascii="Arial" w:hAnsi="Arial" w:cs="Arial"/>
                <w:sz w:val="18"/>
                <w:szCs w:val="18"/>
              </w:rPr>
              <w:t xml:space="preserve">This looks at WHY a project is proposed. Relevance considers the extent to which projects are needed and suited to achieving the priorities and objectives of the target group, the recipient member economies and APEC as a whole. APEC Committee work plans and sub-fora Working Group plans are an important reference point for what is relevant to a group’s priorities.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How valid </w:t>
            </w:r>
            <w:r>
              <w:rPr>
                <w:rFonts w:ascii="Arial" w:hAnsi="Arial" w:cs="Arial"/>
                <w:sz w:val="18"/>
                <w:szCs w:val="18"/>
              </w:rPr>
              <w:t>is</w:t>
            </w:r>
            <w:r w:rsidRPr="00D8472C">
              <w:rPr>
                <w:rFonts w:ascii="Arial" w:hAnsi="Arial" w:cs="Arial"/>
                <w:sz w:val="18"/>
                <w:szCs w:val="18"/>
              </w:rPr>
              <w:t xml:space="preserve"> the objective of the project?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Are the activities and outputs of the project consistent with the </w:t>
            </w:r>
            <w:r>
              <w:rPr>
                <w:rFonts w:ascii="Arial" w:hAnsi="Arial" w:cs="Arial"/>
                <w:sz w:val="18"/>
                <w:szCs w:val="18"/>
              </w:rPr>
              <w:t>planned project outcomes</w:t>
            </w:r>
            <w:r w:rsidRPr="00D8472C">
              <w:rPr>
                <w:rFonts w:ascii="Arial" w:hAnsi="Arial" w:cs="Arial"/>
                <w:sz w:val="18"/>
                <w:szCs w:val="18"/>
              </w:rPr>
              <w:t xml:space="preserve">? </w:t>
            </w:r>
          </w:p>
          <w:p w:rsidR="00430654" w:rsidRPr="00AC379F" w:rsidRDefault="00430654" w:rsidP="007527CF">
            <w:pPr>
              <w:numPr>
                <w:ilvl w:val="0"/>
                <w:numId w:val="68"/>
              </w:numPr>
              <w:tabs>
                <w:tab w:val="clear" w:pos="288"/>
              </w:tabs>
              <w:spacing w:after="0" w:line="240" w:lineRule="auto"/>
              <w:ind w:left="270" w:hanging="270"/>
              <w:rPr>
                <w:rFonts w:ascii="Arial" w:hAnsi="Arial" w:cs="Arial"/>
                <w:color w:val="000000"/>
                <w:sz w:val="18"/>
                <w:szCs w:val="18"/>
              </w:rPr>
            </w:pPr>
            <w:r w:rsidRPr="00D8472C">
              <w:rPr>
                <w:rFonts w:ascii="Arial" w:hAnsi="Arial" w:cs="Arial"/>
                <w:sz w:val="18"/>
                <w:szCs w:val="18"/>
              </w:rPr>
              <w:t xml:space="preserve">Are the activities and outputs of the project consistent with the </w:t>
            </w:r>
            <w:r>
              <w:rPr>
                <w:rFonts w:ascii="Arial" w:hAnsi="Arial" w:cs="Arial"/>
                <w:sz w:val="18"/>
                <w:szCs w:val="18"/>
              </w:rPr>
              <w:t>project objective</w:t>
            </w:r>
            <w:r w:rsidRPr="00D8472C">
              <w:rPr>
                <w:rFonts w:ascii="Arial" w:hAnsi="Arial" w:cs="Arial"/>
                <w:sz w:val="18"/>
                <w:szCs w:val="18"/>
              </w:rPr>
              <w:t>?</w:t>
            </w:r>
            <w:r w:rsidRPr="00AC379F">
              <w:rPr>
                <w:rFonts w:ascii="Arial" w:hAnsi="Arial" w:cs="Arial"/>
                <w:color w:val="333333"/>
                <w:sz w:val="18"/>
                <w:szCs w:val="18"/>
              </w:rPr>
              <w:t xml:space="preserve"> </w:t>
            </w:r>
          </w:p>
        </w:tc>
      </w:tr>
      <w:tr w:rsidR="00430654" w:rsidRPr="00464F8A" w:rsidTr="00677BF8">
        <w:tc>
          <w:tcPr>
            <w:tcW w:w="1702" w:type="dxa"/>
            <w:tcBorders>
              <w:top w:val="single" w:sz="8" w:space="0" w:color="000000"/>
              <w:bottom w:val="single" w:sz="8" w:space="0" w:color="000000"/>
              <w:right w:val="single" w:sz="8" w:space="0" w:color="000000"/>
            </w:tcBorders>
            <w:shd w:val="pct15" w:color="auto" w:fill="auto"/>
            <w:tcMar>
              <w:top w:w="115" w:type="dxa"/>
              <w:left w:w="115" w:type="dxa"/>
              <w:bottom w:w="115" w:type="dxa"/>
              <w:right w:w="115" w:type="dxa"/>
            </w:tcMar>
            <w:vAlign w:val="center"/>
          </w:tcPr>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Impact</w:t>
            </w:r>
          </w:p>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(Project Level)</w:t>
            </w:r>
          </w:p>
        </w:tc>
        <w:tc>
          <w:tcPr>
            <w:tcW w:w="820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430654" w:rsidRPr="00D8472C" w:rsidRDefault="00430654" w:rsidP="00677BF8">
            <w:pPr>
              <w:rPr>
                <w:rFonts w:ascii="Arial" w:hAnsi="Arial" w:cs="Arial"/>
                <w:sz w:val="18"/>
                <w:szCs w:val="18"/>
              </w:rPr>
            </w:pPr>
            <w:r w:rsidRPr="00D8472C">
              <w:rPr>
                <w:rFonts w:ascii="Arial" w:hAnsi="Arial" w:cs="Arial"/>
                <w:sz w:val="18"/>
                <w:szCs w:val="18"/>
              </w:rPr>
              <w:t xml:space="preserve">This asks WHAT the project seeks to change. It includes possible impacts on key stakeholders and effectiveness in addressing APEC values such as gender equity. Impact will consider project risks and risk management, including the possible impact of external factors, such as changes in terms of trade or financial conditions.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What are the likely changes following from this project?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What difference will the activity make to the target beneficiaries?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Beyond the target group, who else is likely to benefit? Are there multiplier effects that can be gained from this project?</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What support exists for the project across APEC, </w:t>
            </w:r>
            <w:proofErr w:type="gramStart"/>
            <w:r w:rsidRPr="00D8472C">
              <w:rPr>
                <w:rFonts w:ascii="Arial" w:hAnsi="Arial" w:cs="Arial"/>
                <w:sz w:val="18"/>
                <w:szCs w:val="18"/>
              </w:rPr>
              <w:t>taking into account</w:t>
            </w:r>
            <w:proofErr w:type="gramEnd"/>
            <w:r w:rsidRPr="00D8472C">
              <w:rPr>
                <w:rFonts w:ascii="Arial" w:hAnsi="Arial" w:cs="Arial"/>
                <w:sz w:val="18"/>
                <w:szCs w:val="18"/>
              </w:rPr>
              <w:t xml:space="preserve"> the potential for multiple fora support to reinforce the benefits across a range of sectors and areas of work?</w:t>
            </w:r>
          </w:p>
          <w:p w:rsidR="00430654" w:rsidRPr="00AC379F" w:rsidRDefault="00430654" w:rsidP="007527CF">
            <w:pPr>
              <w:numPr>
                <w:ilvl w:val="0"/>
                <w:numId w:val="68"/>
              </w:numPr>
              <w:tabs>
                <w:tab w:val="clear" w:pos="288"/>
              </w:tabs>
              <w:spacing w:after="0" w:line="240" w:lineRule="auto"/>
              <w:ind w:left="270" w:hanging="270"/>
              <w:rPr>
                <w:rFonts w:ascii="Arial" w:hAnsi="Arial" w:cs="Arial"/>
                <w:color w:val="000000"/>
                <w:sz w:val="18"/>
                <w:szCs w:val="18"/>
              </w:rPr>
            </w:pPr>
            <w:r w:rsidRPr="00D8472C">
              <w:rPr>
                <w:rFonts w:ascii="Arial" w:hAnsi="Arial" w:cs="Arial"/>
                <w:sz w:val="18"/>
                <w:szCs w:val="18"/>
              </w:rPr>
              <w:t>What avenues will be used to communicate and promote the project results, not only to member economies but also stakeholders and desired partners?</w:t>
            </w:r>
          </w:p>
        </w:tc>
      </w:tr>
      <w:tr w:rsidR="00430654" w:rsidRPr="00464F8A" w:rsidTr="00677BF8">
        <w:tc>
          <w:tcPr>
            <w:tcW w:w="1702" w:type="dxa"/>
            <w:tcBorders>
              <w:top w:val="single" w:sz="8" w:space="0" w:color="000000"/>
              <w:bottom w:val="single" w:sz="8" w:space="0" w:color="000000"/>
              <w:right w:val="single" w:sz="8" w:space="0" w:color="000000"/>
            </w:tcBorders>
            <w:shd w:val="pct15" w:color="auto" w:fill="auto"/>
            <w:tcMar>
              <w:top w:w="115" w:type="dxa"/>
              <w:left w:w="115" w:type="dxa"/>
              <w:bottom w:w="115" w:type="dxa"/>
              <w:right w:w="115" w:type="dxa"/>
            </w:tcMar>
            <w:vAlign w:val="center"/>
          </w:tcPr>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Effectiveness</w:t>
            </w:r>
          </w:p>
        </w:tc>
        <w:tc>
          <w:tcPr>
            <w:tcW w:w="820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430654" w:rsidRPr="00D8472C" w:rsidRDefault="00430654" w:rsidP="00677BF8">
            <w:pPr>
              <w:rPr>
                <w:rFonts w:ascii="Arial" w:hAnsi="Arial" w:cs="Arial"/>
                <w:sz w:val="18"/>
                <w:szCs w:val="18"/>
              </w:rPr>
            </w:pPr>
            <w:r w:rsidRPr="00D8472C">
              <w:rPr>
                <w:rFonts w:ascii="Arial" w:hAnsi="Arial" w:cs="Arial"/>
                <w:sz w:val="18"/>
                <w:szCs w:val="18"/>
              </w:rPr>
              <w:t xml:space="preserve">This examines HOW a project will take place, particularly how well a project might </w:t>
            </w:r>
            <w:r>
              <w:rPr>
                <w:rFonts w:ascii="Arial" w:hAnsi="Arial" w:cs="Arial"/>
                <w:sz w:val="18"/>
                <w:szCs w:val="18"/>
              </w:rPr>
              <w:t xml:space="preserve">achieve its outcomes and reach the </w:t>
            </w:r>
            <w:r w:rsidRPr="00D8472C">
              <w:rPr>
                <w:rFonts w:ascii="Arial" w:hAnsi="Arial" w:cs="Arial"/>
                <w:sz w:val="18"/>
                <w:szCs w:val="18"/>
              </w:rPr>
              <w:t xml:space="preserve">objective.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To what extent </w:t>
            </w:r>
            <w:r>
              <w:rPr>
                <w:rFonts w:ascii="Arial" w:hAnsi="Arial" w:cs="Arial"/>
                <w:sz w:val="18"/>
                <w:szCs w:val="18"/>
              </w:rPr>
              <w:t>are</w:t>
            </w:r>
            <w:r w:rsidRPr="00D8472C">
              <w:rPr>
                <w:rFonts w:ascii="Arial" w:hAnsi="Arial" w:cs="Arial"/>
                <w:sz w:val="18"/>
                <w:szCs w:val="18"/>
              </w:rPr>
              <w:t xml:space="preserve"> the o</w:t>
            </w:r>
            <w:r>
              <w:rPr>
                <w:rFonts w:ascii="Arial" w:hAnsi="Arial" w:cs="Arial"/>
                <w:sz w:val="18"/>
                <w:szCs w:val="18"/>
              </w:rPr>
              <w:t>utcomes</w:t>
            </w:r>
            <w:r w:rsidRPr="00D8472C">
              <w:rPr>
                <w:rFonts w:ascii="Arial" w:hAnsi="Arial" w:cs="Arial"/>
                <w:sz w:val="18"/>
                <w:szCs w:val="18"/>
              </w:rPr>
              <w:t xml:space="preserve"> likely to be achieved and are they realistic?</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What is the APEC value-add? Why is this a good project for APEC?</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Based on the particular issue being addressed, is the proposed approach a sound way to achieve the o</w:t>
            </w:r>
            <w:r>
              <w:rPr>
                <w:rFonts w:ascii="Arial" w:hAnsi="Arial" w:cs="Arial"/>
                <w:sz w:val="18"/>
                <w:szCs w:val="18"/>
              </w:rPr>
              <w:t>utcomes</w:t>
            </w:r>
            <w:r w:rsidRPr="00D8472C">
              <w:rPr>
                <w:rFonts w:ascii="Arial" w:hAnsi="Arial" w:cs="Arial"/>
                <w:sz w:val="18"/>
                <w:szCs w:val="18"/>
              </w:rPr>
              <w:t>, and have other alternative approaches been examined?</w:t>
            </w:r>
          </w:p>
          <w:p w:rsidR="00430654" w:rsidRPr="00AC379F" w:rsidRDefault="00430654" w:rsidP="007527CF">
            <w:pPr>
              <w:numPr>
                <w:ilvl w:val="0"/>
                <w:numId w:val="68"/>
              </w:numPr>
              <w:tabs>
                <w:tab w:val="clear" w:pos="288"/>
              </w:tabs>
              <w:spacing w:after="0" w:line="240" w:lineRule="auto"/>
              <w:ind w:left="270" w:hanging="270"/>
              <w:rPr>
                <w:rFonts w:ascii="Arial" w:hAnsi="Arial" w:cs="Arial"/>
                <w:color w:val="000000"/>
                <w:sz w:val="18"/>
                <w:szCs w:val="18"/>
              </w:rPr>
            </w:pPr>
            <w:r w:rsidRPr="00D8472C">
              <w:rPr>
                <w:rFonts w:ascii="Arial" w:hAnsi="Arial" w:cs="Arial"/>
                <w:sz w:val="18"/>
                <w:szCs w:val="18"/>
              </w:rPr>
              <w:t xml:space="preserve">Does the project </w:t>
            </w:r>
            <w:proofErr w:type="gramStart"/>
            <w:r w:rsidRPr="00D8472C">
              <w:rPr>
                <w:rFonts w:ascii="Arial" w:hAnsi="Arial" w:cs="Arial"/>
                <w:sz w:val="18"/>
                <w:szCs w:val="18"/>
              </w:rPr>
              <w:t>take into account</w:t>
            </w:r>
            <w:proofErr w:type="gramEnd"/>
            <w:r w:rsidRPr="00D8472C">
              <w:rPr>
                <w:rFonts w:ascii="Arial" w:hAnsi="Arial" w:cs="Arial"/>
                <w:sz w:val="18"/>
                <w:szCs w:val="18"/>
              </w:rPr>
              <w:t xml:space="preserve"> and or build on previous APEC activities with </w:t>
            </w:r>
            <w:r>
              <w:rPr>
                <w:rFonts w:ascii="Arial" w:hAnsi="Arial" w:cs="Arial"/>
                <w:sz w:val="18"/>
                <w:szCs w:val="18"/>
              </w:rPr>
              <w:t xml:space="preserve">a </w:t>
            </w:r>
            <w:r w:rsidRPr="00D8472C">
              <w:rPr>
                <w:rFonts w:ascii="Arial" w:hAnsi="Arial" w:cs="Arial"/>
                <w:sz w:val="18"/>
                <w:szCs w:val="18"/>
              </w:rPr>
              <w:t>similar objective?</w:t>
            </w:r>
          </w:p>
        </w:tc>
      </w:tr>
      <w:tr w:rsidR="00430654" w:rsidRPr="00464F8A" w:rsidTr="00677BF8">
        <w:tc>
          <w:tcPr>
            <w:tcW w:w="1702" w:type="dxa"/>
            <w:tcBorders>
              <w:top w:val="single" w:sz="8" w:space="0" w:color="000000"/>
              <w:bottom w:val="single" w:sz="8" w:space="0" w:color="000000"/>
              <w:right w:val="single" w:sz="8" w:space="0" w:color="000000"/>
            </w:tcBorders>
            <w:shd w:val="pct15" w:color="auto" w:fill="auto"/>
            <w:tcMar>
              <w:top w:w="115" w:type="dxa"/>
              <w:left w:w="115" w:type="dxa"/>
              <w:bottom w:w="115" w:type="dxa"/>
              <w:right w:w="115" w:type="dxa"/>
            </w:tcMar>
            <w:vAlign w:val="center"/>
          </w:tcPr>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Sustainability</w:t>
            </w:r>
          </w:p>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(Project level)</w:t>
            </w:r>
          </w:p>
        </w:tc>
        <w:tc>
          <w:tcPr>
            <w:tcW w:w="820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430654" w:rsidRPr="00D8472C" w:rsidRDefault="00430654" w:rsidP="00677BF8">
            <w:pPr>
              <w:rPr>
                <w:rFonts w:ascii="Arial" w:hAnsi="Arial" w:cs="Arial"/>
                <w:sz w:val="18"/>
                <w:szCs w:val="18"/>
              </w:rPr>
            </w:pPr>
            <w:r w:rsidRPr="00D8472C">
              <w:rPr>
                <w:rFonts w:ascii="Arial" w:hAnsi="Arial" w:cs="Arial"/>
                <w:sz w:val="18"/>
                <w:szCs w:val="18"/>
              </w:rPr>
              <w:t xml:space="preserve">This looks at whether the benefits of a project are </w:t>
            </w:r>
            <w:r w:rsidRPr="00D8472C">
              <w:rPr>
                <w:rFonts w:ascii="Arial" w:hAnsi="Arial" w:cs="Arial"/>
                <w:b/>
                <w:sz w:val="18"/>
                <w:szCs w:val="18"/>
              </w:rPr>
              <w:t>likely to continue</w:t>
            </w:r>
            <w:r w:rsidRPr="00D8472C">
              <w:rPr>
                <w:rFonts w:ascii="Arial" w:hAnsi="Arial" w:cs="Arial"/>
                <w:sz w:val="18"/>
                <w:szCs w:val="18"/>
              </w:rPr>
              <w:t xml:space="preserve"> after the APEC project is completed. It has a </w:t>
            </w:r>
            <w:proofErr w:type="gramStart"/>
            <w:r w:rsidRPr="00D8472C">
              <w:rPr>
                <w:rFonts w:ascii="Arial" w:hAnsi="Arial" w:cs="Arial"/>
                <w:sz w:val="18"/>
                <w:szCs w:val="18"/>
              </w:rPr>
              <w:t>longer term</w:t>
            </w:r>
            <w:proofErr w:type="gramEnd"/>
            <w:r w:rsidRPr="00D8472C">
              <w:rPr>
                <w:rFonts w:ascii="Arial" w:hAnsi="Arial" w:cs="Arial"/>
                <w:sz w:val="18"/>
                <w:szCs w:val="18"/>
              </w:rPr>
              <w:t xml:space="preserve"> focus compared to other criterion.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What are the intended effects over the longer term?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 xml:space="preserve">Does the project provide for methods to ensure benefits of a project will continue after the APEC project ceases? </w:t>
            </w:r>
          </w:p>
          <w:p w:rsidR="00430654" w:rsidRPr="00D8472C" w:rsidRDefault="00430654" w:rsidP="007527CF">
            <w:pPr>
              <w:numPr>
                <w:ilvl w:val="0"/>
                <w:numId w:val="68"/>
              </w:numPr>
              <w:tabs>
                <w:tab w:val="clear" w:pos="288"/>
              </w:tabs>
              <w:spacing w:after="0" w:line="240" w:lineRule="auto"/>
              <w:ind w:left="270" w:hanging="270"/>
              <w:rPr>
                <w:rFonts w:ascii="Arial" w:hAnsi="Arial" w:cs="Arial"/>
                <w:sz w:val="18"/>
                <w:szCs w:val="18"/>
              </w:rPr>
            </w:pPr>
            <w:r w:rsidRPr="00D8472C">
              <w:rPr>
                <w:rFonts w:ascii="Arial" w:hAnsi="Arial" w:cs="Arial"/>
                <w:sz w:val="18"/>
                <w:szCs w:val="18"/>
              </w:rPr>
              <w:t>Is there evidence of engagement with key stakeholders?</w:t>
            </w:r>
          </w:p>
          <w:p w:rsidR="00430654" w:rsidRPr="00AC379F" w:rsidRDefault="00430654" w:rsidP="007527CF">
            <w:pPr>
              <w:numPr>
                <w:ilvl w:val="0"/>
                <w:numId w:val="68"/>
              </w:numPr>
              <w:tabs>
                <w:tab w:val="clear" w:pos="288"/>
              </w:tabs>
              <w:spacing w:after="0" w:line="240" w:lineRule="auto"/>
              <w:ind w:left="270" w:hanging="270"/>
              <w:rPr>
                <w:rFonts w:ascii="Arial" w:hAnsi="Arial" w:cs="Arial"/>
                <w:color w:val="000000"/>
                <w:sz w:val="18"/>
                <w:szCs w:val="18"/>
              </w:rPr>
            </w:pPr>
            <w:r w:rsidRPr="00D8472C">
              <w:rPr>
                <w:rFonts w:ascii="Arial" w:hAnsi="Arial" w:cs="Arial"/>
                <w:sz w:val="18"/>
                <w:szCs w:val="18"/>
              </w:rPr>
              <w:t>How does this project fit in with fora’s priorities and are follow-on projects planned?</w:t>
            </w:r>
          </w:p>
        </w:tc>
      </w:tr>
      <w:tr w:rsidR="00430654" w:rsidRPr="00464F8A" w:rsidTr="00677BF8">
        <w:tc>
          <w:tcPr>
            <w:tcW w:w="1702" w:type="dxa"/>
            <w:tcBorders>
              <w:top w:val="single" w:sz="8" w:space="0" w:color="000000"/>
              <w:bottom w:val="single" w:sz="8" w:space="0" w:color="000000"/>
              <w:right w:val="single" w:sz="8" w:space="0" w:color="000000"/>
            </w:tcBorders>
            <w:shd w:val="pct15" w:color="auto" w:fill="auto"/>
            <w:tcMar>
              <w:top w:w="115" w:type="dxa"/>
              <w:left w:w="115" w:type="dxa"/>
              <w:bottom w:w="115" w:type="dxa"/>
              <w:right w:w="115" w:type="dxa"/>
            </w:tcMar>
            <w:vAlign w:val="center"/>
          </w:tcPr>
          <w:p w:rsidR="00430654" w:rsidRPr="00F32B3C" w:rsidRDefault="00430654" w:rsidP="00677BF8">
            <w:pPr>
              <w:autoSpaceDE w:val="0"/>
              <w:autoSpaceDN w:val="0"/>
              <w:adjustRightInd w:val="0"/>
              <w:spacing w:after="0" w:line="240" w:lineRule="auto"/>
              <w:jc w:val="center"/>
              <w:rPr>
                <w:rFonts w:ascii="Arial" w:hAnsi="Arial" w:cs="Arial"/>
                <w:b/>
                <w:color w:val="000000"/>
              </w:rPr>
            </w:pPr>
            <w:r w:rsidRPr="00F32B3C">
              <w:rPr>
                <w:rFonts w:ascii="Arial" w:hAnsi="Arial" w:cs="Arial"/>
                <w:b/>
                <w:color w:val="000000"/>
              </w:rPr>
              <w:t>Efficiency</w:t>
            </w:r>
          </w:p>
        </w:tc>
        <w:tc>
          <w:tcPr>
            <w:tcW w:w="820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430654" w:rsidRPr="00D8472C" w:rsidRDefault="00430654" w:rsidP="00677BF8">
            <w:pPr>
              <w:rPr>
                <w:rFonts w:ascii="Arial" w:hAnsi="Arial" w:cs="Arial"/>
                <w:sz w:val="18"/>
                <w:szCs w:val="18"/>
              </w:rPr>
            </w:pPr>
            <w:r w:rsidRPr="00D8472C">
              <w:rPr>
                <w:rFonts w:ascii="Arial" w:hAnsi="Arial" w:cs="Arial"/>
                <w:iCs/>
                <w:sz w:val="18"/>
                <w:szCs w:val="18"/>
              </w:rPr>
              <w:t>This</w:t>
            </w:r>
            <w:r w:rsidRPr="00D8472C">
              <w:rPr>
                <w:rFonts w:ascii="Arial" w:hAnsi="Arial" w:cs="Arial"/>
                <w:b/>
                <w:iCs/>
                <w:sz w:val="18"/>
                <w:szCs w:val="18"/>
              </w:rPr>
              <w:t xml:space="preserve"> </w:t>
            </w:r>
            <w:r w:rsidRPr="00D8472C">
              <w:rPr>
                <w:rFonts w:ascii="Arial" w:hAnsi="Arial" w:cs="Arial"/>
                <w:sz w:val="18"/>
                <w:szCs w:val="18"/>
              </w:rPr>
              <w:t xml:space="preserve">also looks at HOW a project will take place, particularly measuring of the outputs (services, goods) in relation to the inputs (cost of resources). Efficiency considers if the project offers value for money and whether projects use the least costly resources allowed in order to achieve the desired results. </w:t>
            </w:r>
          </w:p>
          <w:p w:rsidR="00430654" w:rsidRPr="00D8472C" w:rsidRDefault="00430654" w:rsidP="007527CF">
            <w:pPr>
              <w:numPr>
                <w:ilvl w:val="0"/>
                <w:numId w:val="67"/>
              </w:numPr>
              <w:spacing w:after="0" w:line="240" w:lineRule="auto"/>
              <w:rPr>
                <w:rFonts w:ascii="Arial" w:hAnsi="Arial" w:cs="Arial"/>
                <w:sz w:val="18"/>
                <w:szCs w:val="18"/>
              </w:rPr>
            </w:pPr>
            <w:r w:rsidRPr="00D8472C">
              <w:rPr>
                <w:rFonts w:ascii="Arial" w:hAnsi="Arial" w:cs="Arial"/>
                <w:sz w:val="18"/>
                <w:szCs w:val="18"/>
              </w:rPr>
              <w:t>Do the activities appear to be cost-efficient?</w:t>
            </w:r>
          </w:p>
          <w:p w:rsidR="00430654" w:rsidRPr="00D8472C" w:rsidRDefault="00430654" w:rsidP="007527CF">
            <w:pPr>
              <w:numPr>
                <w:ilvl w:val="0"/>
                <w:numId w:val="67"/>
              </w:numPr>
              <w:spacing w:after="0" w:line="240" w:lineRule="auto"/>
              <w:rPr>
                <w:rFonts w:ascii="Arial" w:hAnsi="Arial" w:cs="Arial"/>
                <w:sz w:val="18"/>
                <w:szCs w:val="18"/>
              </w:rPr>
            </w:pPr>
            <w:r w:rsidRPr="00D8472C">
              <w:rPr>
                <w:rFonts w:ascii="Arial" w:hAnsi="Arial" w:cs="Arial"/>
                <w:sz w:val="18"/>
                <w:szCs w:val="18"/>
              </w:rPr>
              <w:t xml:space="preserve">Do the activities comply with APEC project budget guidelines? </w:t>
            </w:r>
          </w:p>
          <w:p w:rsidR="00430654" w:rsidRPr="00AC379F" w:rsidRDefault="00430654" w:rsidP="007527CF">
            <w:pPr>
              <w:numPr>
                <w:ilvl w:val="0"/>
                <w:numId w:val="67"/>
              </w:numPr>
              <w:spacing w:after="0" w:line="240" w:lineRule="auto"/>
              <w:rPr>
                <w:rFonts w:ascii="Arial" w:hAnsi="Arial" w:cs="Arial"/>
                <w:color w:val="000000"/>
                <w:sz w:val="18"/>
                <w:szCs w:val="18"/>
              </w:rPr>
            </w:pPr>
            <w:r w:rsidRPr="00D8472C">
              <w:rPr>
                <w:rFonts w:ascii="Arial" w:hAnsi="Arial" w:cs="Arial"/>
                <w:sz w:val="18"/>
                <w:szCs w:val="18"/>
              </w:rPr>
              <w:t xml:space="preserve">Would alternative approaches deliver the same result for less cost? </w:t>
            </w:r>
          </w:p>
        </w:tc>
      </w:tr>
    </w:tbl>
    <w:p w:rsidR="00930855" w:rsidRPr="00105BA6" w:rsidRDefault="00930855" w:rsidP="00930855">
      <w:pPr>
        <w:pStyle w:val="APECForm"/>
        <w:spacing w:before="0" w:after="0" w:line="240" w:lineRule="auto"/>
        <w:ind w:left="-720"/>
        <w:rPr>
          <w:rFonts w:cs="Arial"/>
          <w:sz w:val="16"/>
          <w:szCs w:val="16"/>
          <w:lang w:val="en-US"/>
        </w:rPr>
      </w:pPr>
    </w:p>
    <w:p w:rsidR="00146542" w:rsidRPr="00677BF8" w:rsidRDefault="008128B3" w:rsidP="008128B3">
      <w:pPr>
        <w:spacing w:after="160" w:line="259" w:lineRule="auto"/>
        <w:jc w:val="center"/>
        <w:rPr>
          <w:rFonts w:ascii="Arial" w:hAnsi="Arial" w:cs="Arial"/>
          <w:b/>
          <w:sz w:val="28"/>
          <w:szCs w:val="28"/>
        </w:rPr>
      </w:pPr>
      <w:bookmarkStart w:id="2" w:name="_Hlk78901170"/>
      <w:bookmarkEnd w:id="0"/>
      <w:r>
        <w:rPr>
          <w:rFonts w:ascii="Arial" w:hAnsi="Arial" w:cs="Arial"/>
          <w:b/>
          <w:sz w:val="28"/>
          <w:szCs w:val="28"/>
        </w:rPr>
        <w:t>APEC Project Proposal – Question by Question Tips</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146542" w:rsidRPr="00146542" w:rsidTr="00146542">
        <w:trPr>
          <w:cantSplit/>
          <w:trHeight w:val="1134"/>
        </w:trPr>
        <w:tc>
          <w:tcPr>
            <w:tcW w:w="9270" w:type="dxa"/>
            <w:shd w:val="pct5" w:color="auto" w:fill="auto"/>
          </w:tcPr>
          <w:p w:rsidR="00146542" w:rsidRPr="00146542" w:rsidRDefault="00146542" w:rsidP="00146542">
            <w:pPr>
              <w:spacing w:after="0" w:line="240" w:lineRule="auto"/>
              <w:rPr>
                <w:rFonts w:ascii="Arial" w:hAnsi="Arial" w:cs="Arial"/>
                <w:color w:val="4472C4" w:themeColor="accent1"/>
                <w:sz w:val="20"/>
                <w:szCs w:val="20"/>
              </w:rPr>
            </w:pPr>
            <w:bookmarkStart w:id="3" w:name="_Hlk92981752"/>
            <w:r w:rsidRPr="00146542">
              <w:rPr>
                <w:rFonts w:ascii="Arial" w:hAnsi="Arial" w:cs="Arial"/>
                <w:color w:val="4472C4" w:themeColor="accent1"/>
                <w:sz w:val="20"/>
                <w:szCs w:val="20"/>
              </w:rPr>
              <w:t xml:space="preserve">The overall proposal including the title page and budget should be </w:t>
            </w:r>
            <w:r w:rsidRPr="00146542">
              <w:rPr>
                <w:rFonts w:ascii="Arial" w:hAnsi="Arial" w:cs="Arial"/>
                <w:b/>
                <w:color w:val="4472C4" w:themeColor="accent1"/>
                <w:sz w:val="20"/>
                <w:szCs w:val="20"/>
              </w:rPr>
              <w:t>14 pages or less</w:t>
            </w:r>
            <w:r w:rsidRPr="00146542">
              <w:rPr>
                <w:rFonts w:ascii="Arial" w:hAnsi="Arial" w:cs="Arial"/>
                <w:color w:val="4472C4" w:themeColor="accent1"/>
                <w:sz w:val="20"/>
                <w:szCs w:val="20"/>
              </w:rPr>
              <w:t xml:space="preserve">. </w:t>
            </w:r>
          </w:p>
          <w:p w:rsidR="00146542" w:rsidRPr="00146542" w:rsidRDefault="00146542" w:rsidP="00146542">
            <w:pPr>
              <w:spacing w:after="0" w:line="240" w:lineRule="auto"/>
              <w:rPr>
                <w:rFonts w:ascii="Arial" w:hAnsi="Arial" w:cs="Arial"/>
                <w:color w:val="4472C4" w:themeColor="accent1"/>
                <w:sz w:val="20"/>
                <w:szCs w:val="20"/>
              </w:rPr>
            </w:pPr>
          </w:p>
          <w:p w:rsidR="00146542" w:rsidRPr="00146542" w:rsidRDefault="00146542" w:rsidP="00146542">
            <w:pPr>
              <w:spacing w:after="0" w:line="240" w:lineRule="auto"/>
              <w:rPr>
                <w:rFonts w:ascii="Arial" w:hAnsi="Arial" w:cs="Arial"/>
                <w:color w:val="4472C4" w:themeColor="accent1"/>
                <w:sz w:val="20"/>
                <w:szCs w:val="20"/>
              </w:rPr>
            </w:pPr>
            <w:r w:rsidRPr="00146542">
              <w:rPr>
                <w:rFonts w:ascii="Arial" w:hAnsi="Arial" w:cs="Arial"/>
                <w:color w:val="4472C4" w:themeColor="accent1"/>
                <w:sz w:val="20"/>
                <w:szCs w:val="20"/>
              </w:rPr>
              <w:t>Remember that the reviewer may not be familiar with your sector, so keep your language simple.</w:t>
            </w:r>
          </w:p>
          <w:p w:rsidR="00146542" w:rsidRPr="00146542" w:rsidRDefault="00146542" w:rsidP="00146542">
            <w:pPr>
              <w:spacing w:after="0" w:line="240" w:lineRule="auto"/>
              <w:rPr>
                <w:rFonts w:ascii="Arial" w:hAnsi="Arial" w:cs="Arial"/>
                <w:color w:val="4472C4" w:themeColor="accent1"/>
                <w:sz w:val="20"/>
                <w:szCs w:val="20"/>
              </w:rPr>
            </w:pPr>
          </w:p>
          <w:p w:rsidR="00146542" w:rsidRPr="00146542" w:rsidRDefault="00146542" w:rsidP="001465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0" w:line="240" w:lineRule="auto"/>
              <w:rPr>
                <w:rFonts w:ascii="Arial" w:hAnsi="Arial" w:cs="Arial"/>
                <w:b/>
                <w:color w:val="4472C4" w:themeColor="accent1"/>
                <w:spacing w:val="-2"/>
                <w:sz w:val="20"/>
                <w:szCs w:val="20"/>
                <w:lang w:val="en-GB"/>
              </w:rPr>
            </w:pPr>
            <w:r w:rsidRPr="00146542">
              <w:rPr>
                <w:rFonts w:ascii="Arial" w:hAnsi="Arial" w:cs="Arial"/>
                <w:color w:val="4472C4" w:themeColor="accent1"/>
                <w:sz w:val="20"/>
                <w:szCs w:val="20"/>
              </w:rPr>
              <w:t xml:space="preserve">The </w:t>
            </w:r>
            <w:r w:rsidRPr="00146542">
              <w:rPr>
                <w:rFonts w:ascii="Arial" w:hAnsi="Arial" w:cs="Arial"/>
                <w:b/>
                <w:color w:val="4472C4" w:themeColor="accent1"/>
                <w:sz w:val="20"/>
                <w:szCs w:val="20"/>
              </w:rPr>
              <w:t xml:space="preserve">Objective </w:t>
            </w:r>
            <w:r w:rsidRPr="00146542">
              <w:rPr>
                <w:rFonts w:ascii="Arial" w:hAnsi="Arial" w:cs="Arial"/>
                <w:color w:val="4472C4" w:themeColor="accent1"/>
                <w:sz w:val="20"/>
                <w:szCs w:val="20"/>
              </w:rPr>
              <w:t xml:space="preserve">and information in </w:t>
            </w:r>
            <w:r w:rsidRPr="00146542">
              <w:rPr>
                <w:rFonts w:ascii="Arial" w:hAnsi="Arial" w:cs="Arial"/>
                <w:b/>
                <w:color w:val="4472C4" w:themeColor="accent1"/>
                <w:sz w:val="20"/>
                <w:szCs w:val="20"/>
              </w:rPr>
              <w:t xml:space="preserve">questions 1, 2, 3, 6, 9, 11, and 12 </w:t>
            </w:r>
            <w:r w:rsidRPr="00146542">
              <w:rPr>
                <w:rFonts w:ascii="Arial" w:hAnsi="Arial" w:cs="Arial"/>
                <w:color w:val="4472C4" w:themeColor="accent1"/>
                <w:sz w:val="20"/>
                <w:szCs w:val="20"/>
              </w:rPr>
              <w:t xml:space="preserve">can be taken or adapted from the </w:t>
            </w:r>
            <w:r w:rsidRPr="00146542">
              <w:rPr>
                <w:rFonts w:ascii="Arial" w:hAnsi="Arial" w:cs="Arial"/>
                <w:b/>
                <w:color w:val="4472C4" w:themeColor="accent1"/>
                <w:sz w:val="20"/>
                <w:szCs w:val="20"/>
              </w:rPr>
              <w:t>Concept Note</w:t>
            </w:r>
            <w:r w:rsidRPr="00146542">
              <w:rPr>
                <w:rFonts w:ascii="Arial" w:hAnsi="Arial" w:cs="Arial"/>
                <w:color w:val="4472C4" w:themeColor="accent1"/>
                <w:sz w:val="20"/>
                <w:szCs w:val="20"/>
              </w:rPr>
              <w:t xml:space="preserve">. You may </w:t>
            </w:r>
            <w:proofErr w:type="gramStart"/>
            <w:r w:rsidRPr="00146542">
              <w:rPr>
                <w:rFonts w:ascii="Arial" w:hAnsi="Arial" w:cs="Arial"/>
                <w:color w:val="4472C4" w:themeColor="accent1"/>
                <w:sz w:val="20"/>
                <w:szCs w:val="20"/>
              </w:rPr>
              <w:t>make adjustments</w:t>
            </w:r>
            <w:proofErr w:type="gramEnd"/>
            <w:r w:rsidRPr="00146542">
              <w:rPr>
                <w:rFonts w:ascii="Arial" w:hAnsi="Arial" w:cs="Arial"/>
                <w:color w:val="4472C4" w:themeColor="accent1"/>
                <w:sz w:val="20"/>
                <w:szCs w:val="20"/>
              </w:rPr>
              <w:t xml:space="preserve"> as required, including providing more detail, but your answers should essentially reflect what you proposed at the Concept Note stage. </w:t>
            </w:r>
            <w:r w:rsidRPr="00146542">
              <w:rPr>
                <w:rFonts w:ascii="Arial" w:hAnsi="Arial" w:cs="Arial"/>
                <w:b/>
                <w:color w:val="4472C4" w:themeColor="accent1"/>
                <w:sz w:val="20"/>
                <w:szCs w:val="20"/>
              </w:rPr>
              <w:t>You should not make substantive changes to the Concept Note responses, since your forum has already endorsed the project concept.</w:t>
            </w:r>
            <w:r w:rsidRPr="00146542">
              <w:rPr>
                <w:rFonts w:ascii="Arial" w:hAnsi="Arial" w:cs="Arial"/>
                <w:b/>
                <w:color w:val="4472C4" w:themeColor="accent1"/>
                <w:spacing w:val="-2"/>
                <w:sz w:val="20"/>
                <w:szCs w:val="20"/>
                <w:lang w:val="en-GB"/>
              </w:rPr>
              <w:t xml:space="preserve"> </w:t>
            </w:r>
          </w:p>
          <w:p w:rsidR="00146542" w:rsidRPr="00146542" w:rsidRDefault="00146542" w:rsidP="001465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0" w:line="240" w:lineRule="auto"/>
              <w:rPr>
                <w:rFonts w:ascii="Arial" w:hAnsi="Arial" w:cs="Arial"/>
                <w:b/>
                <w:color w:val="4472C4" w:themeColor="accent1"/>
                <w:spacing w:val="-2"/>
                <w:sz w:val="20"/>
                <w:szCs w:val="20"/>
                <w:lang w:val="en-GB"/>
              </w:rPr>
            </w:pPr>
          </w:p>
          <w:p w:rsidR="00146542" w:rsidRPr="00146542" w:rsidRDefault="00146542" w:rsidP="001465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0" w:line="240" w:lineRule="auto"/>
              <w:rPr>
                <w:rFonts w:ascii="Arial" w:hAnsi="Arial" w:cs="Arial"/>
                <w:color w:val="4472C4" w:themeColor="accent1"/>
                <w:sz w:val="20"/>
                <w:szCs w:val="20"/>
              </w:rPr>
            </w:pPr>
            <w:r w:rsidRPr="00146542">
              <w:rPr>
                <w:rFonts w:ascii="Arial" w:hAnsi="Arial" w:cs="Arial"/>
                <w:b/>
                <w:color w:val="4472C4" w:themeColor="accent1"/>
                <w:spacing w:val="-2"/>
                <w:sz w:val="20"/>
                <w:szCs w:val="20"/>
                <w:lang w:val="en-GB"/>
              </w:rPr>
              <w:t xml:space="preserve">Endorsement of the Project Proposal: </w:t>
            </w:r>
            <w:r w:rsidRPr="00146542">
              <w:rPr>
                <w:rFonts w:ascii="Arial" w:hAnsi="Arial" w:cs="Arial"/>
                <w:color w:val="4472C4" w:themeColor="accent1"/>
                <w:spacing w:val="-2"/>
                <w:sz w:val="20"/>
                <w:szCs w:val="20"/>
                <w:lang w:val="en-GB"/>
              </w:rPr>
              <w:t xml:space="preserve">The Proposal </w:t>
            </w:r>
            <w:r w:rsidRPr="00146542">
              <w:rPr>
                <w:rFonts w:ascii="Arial" w:hAnsi="Arial" w:cs="Arial"/>
                <w:b/>
                <w:color w:val="4472C4" w:themeColor="accent1"/>
                <w:spacing w:val="-2"/>
                <w:sz w:val="20"/>
                <w:szCs w:val="20"/>
                <w:lang w:val="en-GB"/>
              </w:rPr>
              <w:t>must be endorsed</w:t>
            </w:r>
            <w:r w:rsidRPr="00146542">
              <w:rPr>
                <w:rFonts w:ascii="Arial" w:hAnsi="Arial" w:cs="Arial"/>
                <w:color w:val="4472C4" w:themeColor="accent1"/>
                <w:spacing w:val="-2"/>
                <w:sz w:val="20"/>
                <w:szCs w:val="20"/>
                <w:lang w:val="en-GB"/>
              </w:rPr>
              <w:t xml:space="preserve"> by the relevant forum </w:t>
            </w:r>
            <w:r w:rsidRPr="00146542">
              <w:rPr>
                <w:rFonts w:ascii="Arial" w:hAnsi="Arial" w:cs="Arial"/>
                <w:b/>
                <w:color w:val="4472C4" w:themeColor="accent1"/>
                <w:spacing w:val="-2"/>
                <w:sz w:val="20"/>
                <w:szCs w:val="20"/>
                <w:lang w:val="en-GB"/>
              </w:rPr>
              <w:t>before</w:t>
            </w:r>
            <w:r w:rsidRPr="00146542">
              <w:rPr>
                <w:rFonts w:ascii="Arial" w:hAnsi="Arial" w:cs="Arial"/>
                <w:color w:val="4472C4" w:themeColor="accent1"/>
                <w:spacing w:val="-2"/>
                <w:sz w:val="20"/>
                <w:szCs w:val="20"/>
                <w:lang w:val="en-GB"/>
              </w:rPr>
              <w:t xml:space="preserve"> it can be reviewed by the Secretariat against the Quality Indicators. Please submit your draft Project Proposal to your Program Director on or before the date identified for submission, so your Project Proposal can be circulated for endorsement, including reviews and co-endorsement by other fora where stipulated by the eligibility criteria of specific APEC project funding sources. </w:t>
            </w:r>
          </w:p>
        </w:tc>
      </w:tr>
      <w:bookmarkEnd w:id="3"/>
    </w:tbl>
    <w:p w:rsidR="00146542" w:rsidRPr="00386330" w:rsidRDefault="00146542" w:rsidP="001465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0" w:line="240" w:lineRule="auto"/>
        <w:rPr>
          <w:rFonts w:ascii="Arial" w:hAnsi="Arial" w:cs="Arial"/>
          <w:b/>
          <w:spacing w:val="-2"/>
          <w:sz w:val="20"/>
          <w:szCs w:val="20"/>
          <w:lang w:val="en-GB"/>
        </w:rPr>
      </w:pPr>
    </w:p>
    <w:p w:rsidR="00930855" w:rsidRPr="007F5D7B" w:rsidRDefault="00930855" w:rsidP="00146542">
      <w:pPr>
        <w:ind w:left="-720" w:right="-624"/>
        <w:contextualSpacing/>
        <w:rPr>
          <w:rStyle w:val="Run-inheading"/>
          <w:rFonts w:ascii="Arial" w:hAnsi="Arial" w:cs="Arial"/>
          <w:i w:val="0"/>
          <w:sz w:val="14"/>
          <w:szCs w:val="16"/>
        </w:rPr>
      </w:pPr>
    </w:p>
    <w:p w:rsidR="00930855" w:rsidRPr="009F4734" w:rsidRDefault="00930855" w:rsidP="00930855">
      <w:pPr>
        <w:ind w:left="-567" w:right="-624"/>
        <w:contextualSpacing/>
        <w:rPr>
          <w:rFonts w:ascii="Arial" w:hAnsi="Arial" w:cs="Arial"/>
          <w:i/>
          <w:szCs w:val="28"/>
        </w:rPr>
      </w:pPr>
      <w:r w:rsidRPr="001A5864">
        <w:rPr>
          <w:rStyle w:val="Run-inheading"/>
          <w:rFonts w:ascii="Arial" w:hAnsi="Arial" w:cs="Arial"/>
          <w:szCs w:val="28"/>
        </w:rPr>
        <w:t xml:space="preserve">SECTION A:  </w:t>
      </w:r>
      <w:r>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rsidR="00930855" w:rsidRPr="00E05974" w:rsidRDefault="00930855" w:rsidP="00930855">
      <w:pPr>
        <w:ind w:left="-567" w:right="-624"/>
        <w:contextualSpacing/>
        <w:rPr>
          <w:rFonts w:ascii="Arial" w:hAnsi="Arial" w:cs="Arial"/>
          <w:i/>
          <w:sz w:val="20"/>
        </w:rPr>
      </w:pPr>
      <w:r w:rsidRPr="009F4734">
        <w:rPr>
          <w:rFonts w:ascii="Arial" w:hAnsi="Arial" w:cs="Arial"/>
          <w:i/>
          <w:sz w:val="20"/>
        </w:rPr>
        <w:t>[Answers to questions 1–</w:t>
      </w:r>
      <w:r>
        <w:rPr>
          <w:rFonts w:ascii="Arial" w:hAnsi="Arial" w:cs="Arial"/>
          <w:i/>
          <w:sz w:val="20"/>
        </w:rPr>
        <w:t>3</w:t>
      </w:r>
      <w:r w:rsidRPr="009F4734">
        <w:rPr>
          <w:rFonts w:ascii="Arial" w:hAnsi="Arial" w:cs="Arial"/>
          <w:i/>
          <w:sz w:val="20"/>
        </w:rPr>
        <w:t xml:space="preserve"> may be adapted from the Concept Note]</w:t>
      </w:r>
    </w:p>
    <w:p w:rsidR="00930855" w:rsidRPr="007F5D7B" w:rsidRDefault="00930855" w:rsidP="007527CF">
      <w:pPr>
        <w:pStyle w:val="APECFormHeadingA"/>
        <w:numPr>
          <w:ilvl w:val="0"/>
          <w:numId w:val="49"/>
        </w:numPr>
        <w:tabs>
          <w:tab w:val="clear" w:pos="360"/>
        </w:tabs>
        <w:spacing w:before="0" w:after="0" w:line="240" w:lineRule="auto"/>
        <w:ind w:left="-540" w:right="-340" w:hanging="450"/>
        <w:rPr>
          <w:rFonts w:cs="Arial"/>
          <w:i/>
          <w:lang w:val="en-US"/>
        </w:rPr>
      </w:pPr>
      <w:r w:rsidRPr="00A9166D">
        <w:rPr>
          <w:rFonts w:cs="Arial"/>
          <w:lang w:val="en-US"/>
        </w:rPr>
        <w:t xml:space="preserve">a) </w:t>
      </w:r>
      <w:r w:rsidRPr="007F5D7B">
        <w:rPr>
          <w:rFonts w:cs="Arial"/>
          <w:lang w:val="en-US"/>
        </w:rPr>
        <w:t xml:space="preserve">Issues: What problems does the project seek to address? Does it have sustained benefits for more than one economy in the APEC region? </w:t>
      </w:r>
      <w:r w:rsidRPr="007F5D7B">
        <w:rPr>
          <w:rFonts w:cs="Arial"/>
          <w:b w:val="0"/>
          <w:i/>
          <w:lang w:val="en-US"/>
        </w:rPr>
        <w:t>[Up to ½ page]</w:t>
      </w:r>
      <w:r w:rsidRPr="007F5D7B">
        <w:rPr>
          <w:rFonts w:cs="Arial"/>
          <w:lang w:val="en-US"/>
        </w:rPr>
        <w:t xml:space="preserve"> </w:t>
      </w:r>
    </w:p>
    <w:p w:rsidR="00930855" w:rsidRPr="007F5D7B" w:rsidRDefault="00930855" w:rsidP="00930855">
      <w:pPr>
        <w:pStyle w:val="APECFormHeadingA"/>
        <w:tabs>
          <w:tab w:val="clear" w:pos="360"/>
        </w:tabs>
        <w:spacing w:before="0" w:after="0" w:line="240" w:lineRule="auto"/>
        <w:ind w:left="-540" w:right="-340"/>
        <w:rPr>
          <w:rFonts w:cs="Arial"/>
          <w:i/>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noProof/>
        </w:rPr>
        <w:t> </w:t>
      </w:r>
      <w:r w:rsidRPr="007F5D7B">
        <w:rPr>
          <w:noProof/>
        </w:rPr>
        <w:t> </w:t>
      </w:r>
      <w:r w:rsidRPr="007F5D7B">
        <w:rPr>
          <w:noProof/>
        </w:rPr>
        <w:t> </w:t>
      </w:r>
      <w:r w:rsidRPr="007F5D7B">
        <w:rPr>
          <w:noProof/>
        </w:rPr>
        <w:t> </w:t>
      </w:r>
      <w:r w:rsidRPr="007F5D7B">
        <w:rPr>
          <w:noProof/>
        </w:rPr>
        <w:t> </w:t>
      </w:r>
      <w:r w:rsidRPr="007F5D7B">
        <w:rPr>
          <w:rFonts w:cs="Arial"/>
          <w:lang w:val="en-US"/>
        </w:rPr>
        <w:fldChar w:fldCharType="end"/>
      </w:r>
    </w:p>
    <w:p w:rsidR="00930855" w:rsidRPr="007F5D7B" w:rsidRDefault="00930855" w:rsidP="00930855">
      <w:pPr>
        <w:pStyle w:val="APECFormHeadingA"/>
        <w:tabs>
          <w:tab w:val="clear" w:pos="360"/>
        </w:tabs>
        <w:spacing w:before="0" w:after="0" w:line="240" w:lineRule="auto"/>
        <w:ind w:right="-340"/>
        <w:rPr>
          <w:rFonts w:cs="Arial"/>
          <w:i/>
          <w:lang w:val="en-US"/>
        </w:rPr>
      </w:pP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b/>
          <w:lang w:val="en-US"/>
        </w:rPr>
        <w:t xml:space="preserve">b) </w:t>
      </w:r>
      <w:r w:rsidRPr="007F5D7B">
        <w:rPr>
          <w:rFonts w:cs="Arial"/>
          <w:b/>
          <w:u w:val="single"/>
          <w:lang w:val="en-US"/>
        </w:rPr>
        <w:t xml:space="preserve">Alignment to APEC: </w:t>
      </w:r>
      <w:r w:rsidRPr="007F5D7B">
        <w:rPr>
          <w:rFonts w:cs="Arial"/>
          <w:b/>
          <w:lang w:val="en-US"/>
        </w:rPr>
        <w:t>Describe specific APEC priorities, goals, strategies and/ or statements that the project supports, and explain how the project will contribute to their achievement</w:t>
      </w:r>
      <w:r w:rsidRPr="007F5D7B">
        <w:rPr>
          <w:rFonts w:cs="Arial"/>
          <w:lang w:val="en-US"/>
        </w:rPr>
        <w:t xml:space="preserve">. </w:t>
      </w:r>
      <w:r w:rsidRPr="007F5D7B">
        <w:rPr>
          <w:rFonts w:cs="Arial"/>
          <w:i/>
          <w:lang w:val="en-US"/>
        </w:rPr>
        <w:t>[¼ page]</w:t>
      </w: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lang w:val="en-US"/>
        </w:rPr>
        <w:fldChar w:fldCharType="end"/>
      </w:r>
    </w:p>
    <w:p w:rsidR="00930855" w:rsidRPr="007F5D7B" w:rsidRDefault="00930855" w:rsidP="00930855">
      <w:pPr>
        <w:pStyle w:val="APECFormnumbered"/>
        <w:numPr>
          <w:ilvl w:val="0"/>
          <w:numId w:val="0"/>
        </w:numPr>
        <w:spacing w:before="0" w:after="0" w:line="240" w:lineRule="auto"/>
        <w:ind w:left="-540" w:right="-340" w:firstLine="14"/>
        <w:rPr>
          <w:rFonts w:cs="Arial"/>
          <w:b/>
          <w:lang w:val="en-US"/>
        </w:rPr>
      </w:pPr>
    </w:p>
    <w:p w:rsidR="00930855" w:rsidRPr="007F5D7B" w:rsidRDefault="00930855" w:rsidP="00930855">
      <w:pPr>
        <w:pStyle w:val="APECFormnumbered"/>
        <w:numPr>
          <w:ilvl w:val="0"/>
          <w:numId w:val="0"/>
        </w:numPr>
        <w:spacing w:before="0" w:after="0" w:line="240" w:lineRule="auto"/>
        <w:ind w:left="-540" w:right="-340" w:firstLine="14"/>
        <w:rPr>
          <w:rFonts w:cs="Arial"/>
          <w:u w:val="single"/>
          <w:lang w:val="en-US"/>
        </w:rPr>
      </w:pPr>
      <w:r w:rsidRPr="007F5D7B">
        <w:rPr>
          <w:rFonts w:cs="Arial"/>
          <w:b/>
          <w:lang w:val="en-US"/>
        </w:rPr>
        <w:t xml:space="preserve">c) </w:t>
      </w:r>
      <w:r w:rsidRPr="007F5D7B">
        <w:rPr>
          <w:rFonts w:cs="Arial"/>
          <w:b/>
          <w:u w:val="single"/>
          <w:lang w:val="en-US"/>
        </w:rPr>
        <w:t>Alignment to Forum: How does the project align with your forum’s work plan/ strategic plan?</w:t>
      </w:r>
      <w:r w:rsidRPr="007F5D7B">
        <w:rPr>
          <w:rFonts w:cs="Arial"/>
          <w:b/>
          <w:i/>
          <w:lang w:val="en-US"/>
        </w:rPr>
        <w:t xml:space="preserve"> </w:t>
      </w:r>
      <w:r w:rsidRPr="007F5D7B">
        <w:rPr>
          <w:rFonts w:cs="Arial"/>
          <w:i/>
          <w:lang w:val="en-US"/>
        </w:rPr>
        <w:t>[¼ page]</w:t>
      </w: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lang w:val="en-US"/>
        </w:rPr>
        <w:fldChar w:fldCharType="end"/>
      </w:r>
    </w:p>
    <w:p w:rsidR="00930855" w:rsidRPr="007F5D7B" w:rsidRDefault="00930855" w:rsidP="00930855">
      <w:pPr>
        <w:pStyle w:val="APECFormHeadingA"/>
        <w:tabs>
          <w:tab w:val="clear" w:pos="360"/>
        </w:tabs>
        <w:spacing w:before="0" w:after="0" w:line="240" w:lineRule="auto"/>
        <w:ind w:left="360" w:right="-340" w:hanging="360"/>
        <w:rPr>
          <w:rFonts w:cs="Arial"/>
          <w:lang w:val="en-US"/>
        </w:rPr>
      </w:pPr>
    </w:p>
    <w:p w:rsidR="00930855" w:rsidRPr="007F5D7B" w:rsidRDefault="00930855" w:rsidP="00930855">
      <w:pPr>
        <w:pStyle w:val="APECFormHeadingA"/>
        <w:tabs>
          <w:tab w:val="clear" w:pos="360"/>
        </w:tabs>
        <w:spacing w:before="0" w:after="0" w:line="240" w:lineRule="auto"/>
        <w:ind w:right="-340"/>
        <w:rPr>
          <w:rFonts w:cs="Arial"/>
          <w:i/>
          <w:lang w:val="en-US"/>
        </w:rPr>
      </w:pPr>
    </w:p>
    <w:p w:rsidR="00930855" w:rsidRPr="00B04E58" w:rsidRDefault="00930855" w:rsidP="007527CF">
      <w:pPr>
        <w:pStyle w:val="APECFormHeadingA"/>
        <w:numPr>
          <w:ilvl w:val="0"/>
          <w:numId w:val="49"/>
        </w:numPr>
        <w:tabs>
          <w:tab w:val="clear" w:pos="360"/>
        </w:tabs>
        <w:spacing w:before="0" w:after="0" w:line="240" w:lineRule="auto"/>
        <w:ind w:left="-540" w:right="-340" w:hanging="450"/>
        <w:rPr>
          <w:rFonts w:cs="Arial"/>
          <w:i/>
          <w:lang w:val="en-US"/>
        </w:rPr>
      </w:pPr>
      <w:r w:rsidRPr="007F5D7B">
        <w:rPr>
          <w:rFonts w:cs="Arial"/>
          <w:u w:val="single"/>
          <w:lang w:val="en-US"/>
        </w:rPr>
        <w:t>Eligibility and Fund Priorities:</w:t>
      </w:r>
      <w:r w:rsidRPr="007F5D7B">
        <w:rPr>
          <w:rFonts w:cs="Arial"/>
          <w:lang w:val="en-US"/>
        </w:rPr>
        <w:t xml:space="preserve"> How </w:t>
      </w:r>
      <w:r w:rsidRPr="00F26569">
        <w:rPr>
          <w:rFonts w:cs="Arial"/>
          <w:lang w:val="en-US"/>
        </w:rPr>
        <w:t xml:space="preserve">does the project a) meet the eligibility criteria and b) support the funding priorities for the nominated </w:t>
      </w:r>
      <w:r>
        <w:rPr>
          <w:rFonts w:cs="Arial"/>
          <w:lang w:val="en-US"/>
        </w:rPr>
        <w:t>F</w:t>
      </w:r>
      <w:r w:rsidRPr="00F26569">
        <w:rPr>
          <w:rFonts w:cs="Arial"/>
          <w:lang w:val="en-US"/>
        </w:rPr>
        <w:t xml:space="preserve">und or </w:t>
      </w:r>
      <w:r>
        <w:rPr>
          <w:rFonts w:cs="Arial"/>
          <w:lang w:val="en-US"/>
        </w:rPr>
        <w:t>S</w:t>
      </w:r>
      <w:r w:rsidRPr="00F26569">
        <w:rPr>
          <w:rFonts w:cs="Arial"/>
          <w:lang w:val="en-US"/>
        </w:rPr>
        <w:t>ub</w:t>
      </w:r>
      <w:r w:rsidRPr="00F26569">
        <w:rPr>
          <w:rFonts w:cs="Arial"/>
          <w:lang w:val="en-US"/>
        </w:rPr>
        <w:noBreakHyphen/>
        <w:t>fund?</w:t>
      </w:r>
      <w:r w:rsidRPr="00B04E58">
        <w:rPr>
          <w:rFonts w:cs="Arial"/>
          <w:b w:val="0"/>
          <w:i/>
          <w:lang w:val="en-US"/>
        </w:rPr>
        <w:t xml:space="preserve"> [¼ page]</w:t>
      </w:r>
    </w:p>
    <w:p w:rsidR="00930855" w:rsidRPr="00B04E58" w:rsidRDefault="00930855" w:rsidP="00930855">
      <w:pPr>
        <w:pStyle w:val="APECFormnumbered"/>
        <w:numPr>
          <w:ilvl w:val="0"/>
          <w:numId w:val="0"/>
        </w:numPr>
        <w:tabs>
          <w:tab w:val="clear" w:pos="360"/>
        </w:tabs>
        <w:spacing w:before="0" w:after="0" w:line="240" w:lineRule="auto"/>
        <w:ind w:left="-567" w:right="-340"/>
        <w:rPr>
          <w:rFonts w:cs="Arial"/>
          <w:i/>
          <w:lang w:val="en-US"/>
        </w:rPr>
      </w:pPr>
      <w:r w:rsidRPr="00B04E58">
        <w:rPr>
          <w:rFonts w:cs="Arial"/>
          <w:i/>
          <w:lang w:val="en-US"/>
        </w:rPr>
        <w:fldChar w:fldCharType="begin">
          <w:ffData>
            <w:name w:val="Text46"/>
            <w:enabled/>
            <w:calcOnExit w:val="0"/>
            <w:textInput/>
          </w:ffData>
        </w:fldChar>
      </w:r>
      <w:r w:rsidRPr="00B04E58">
        <w:rPr>
          <w:rFonts w:cs="Arial"/>
          <w:i/>
          <w:lang w:val="en-US"/>
        </w:rPr>
        <w:instrText xml:space="preserve"> FORMTEXT </w:instrText>
      </w:r>
      <w:r w:rsidRPr="00B04E58">
        <w:rPr>
          <w:rFonts w:cs="Arial"/>
          <w:i/>
          <w:lang w:val="en-US"/>
        </w:rPr>
      </w:r>
      <w:r w:rsidRPr="00B04E58">
        <w:rPr>
          <w:rFonts w:cs="Arial"/>
          <w:i/>
          <w:lang w:val="en-US"/>
        </w:rPr>
        <w:fldChar w:fldCharType="separate"/>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lang w:val="en-US"/>
        </w:rPr>
        <w:fldChar w:fldCharType="end"/>
      </w:r>
    </w:p>
    <w:p w:rsidR="00930855" w:rsidRPr="00F26569" w:rsidRDefault="00930855" w:rsidP="00930855">
      <w:pPr>
        <w:pStyle w:val="APECFormHeadingA"/>
        <w:tabs>
          <w:tab w:val="clear" w:pos="360"/>
        </w:tabs>
        <w:spacing w:before="0" w:after="0" w:line="240" w:lineRule="auto"/>
        <w:ind w:left="-540" w:right="-340"/>
        <w:rPr>
          <w:rFonts w:cs="Arial"/>
          <w:i/>
          <w:lang w:val="en-US"/>
        </w:rPr>
      </w:pPr>
    </w:p>
    <w:p w:rsidR="00930855" w:rsidRPr="00F26569" w:rsidRDefault="00930855" w:rsidP="00930855">
      <w:pPr>
        <w:pStyle w:val="APECFormHeadingA"/>
        <w:tabs>
          <w:tab w:val="clear" w:pos="360"/>
        </w:tabs>
        <w:spacing w:before="0" w:after="0" w:line="240" w:lineRule="auto"/>
        <w:ind w:left="-540" w:right="-340"/>
        <w:rPr>
          <w:rFonts w:cs="Arial"/>
          <w:i/>
          <w:lang w:val="en-US"/>
        </w:rPr>
      </w:pPr>
    </w:p>
    <w:p w:rsidR="00930855" w:rsidRPr="00B04E58" w:rsidRDefault="00930855" w:rsidP="007527CF">
      <w:pPr>
        <w:pStyle w:val="APECFormHeadingA"/>
        <w:numPr>
          <w:ilvl w:val="0"/>
          <w:numId w:val="49"/>
        </w:numPr>
        <w:tabs>
          <w:tab w:val="clear" w:pos="360"/>
        </w:tabs>
        <w:spacing w:before="0" w:after="0" w:line="240" w:lineRule="auto"/>
        <w:ind w:left="-540" w:right="-340" w:hanging="450"/>
        <w:rPr>
          <w:rFonts w:cs="Arial"/>
          <w:b w:val="0"/>
          <w:i/>
          <w:lang w:val="en-US"/>
        </w:rPr>
      </w:pPr>
      <w:r w:rsidRPr="00F26569">
        <w:rPr>
          <w:rFonts w:cs="Arial"/>
          <w:u w:val="single"/>
          <w:lang w:val="en-US"/>
        </w:rPr>
        <w:t>Capacity Building:</w:t>
      </w:r>
      <w:r w:rsidRPr="00F26569">
        <w:rPr>
          <w:rFonts w:cs="Arial"/>
          <w:lang w:val="en-US"/>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 </w:t>
      </w:r>
      <w:r w:rsidRPr="00B04E58">
        <w:rPr>
          <w:rFonts w:cs="Arial"/>
          <w:b w:val="0"/>
          <w:i/>
          <w:lang w:val="en-US"/>
        </w:rPr>
        <w:t>[Up to ½ page]</w:t>
      </w:r>
    </w:p>
    <w:p w:rsidR="00146542" w:rsidRPr="00D65483" w:rsidRDefault="00930855" w:rsidP="00D65483">
      <w:pPr>
        <w:pStyle w:val="APECFormnumbered"/>
        <w:numPr>
          <w:ilvl w:val="0"/>
          <w:numId w:val="0"/>
        </w:numPr>
        <w:tabs>
          <w:tab w:val="clear" w:pos="360"/>
        </w:tabs>
        <w:spacing w:before="0" w:after="0" w:line="240" w:lineRule="auto"/>
        <w:ind w:left="-502" w:right="-340"/>
        <w:rPr>
          <w:rStyle w:val="Run-inheading"/>
          <w:rFonts w:ascii="Arial" w:hAnsi="Arial" w:cs="Arial"/>
          <w:b w:val="0"/>
          <w:sz w:val="20"/>
          <w:lang w:val="en-US"/>
        </w:rPr>
      </w:pPr>
      <w:r w:rsidRPr="00B04E58">
        <w:rPr>
          <w:rFonts w:cs="Arial"/>
          <w:i/>
          <w:lang w:val="en-US"/>
        </w:rPr>
        <w:fldChar w:fldCharType="begin">
          <w:ffData>
            <w:name w:val="Text46"/>
            <w:enabled/>
            <w:calcOnExit w:val="0"/>
            <w:textInput/>
          </w:ffData>
        </w:fldChar>
      </w:r>
      <w:r w:rsidRPr="00B04E58">
        <w:rPr>
          <w:rFonts w:cs="Arial"/>
          <w:i/>
          <w:lang w:val="en-US"/>
        </w:rPr>
        <w:instrText xml:space="preserve"> FORMTEXT </w:instrText>
      </w:r>
      <w:r w:rsidRPr="00B04E58">
        <w:rPr>
          <w:rFonts w:cs="Arial"/>
          <w:i/>
          <w:lang w:val="en-US"/>
        </w:rPr>
      </w:r>
      <w:r w:rsidRPr="00B04E58">
        <w:rPr>
          <w:rFonts w:cs="Arial"/>
          <w:i/>
          <w:lang w:val="en-US"/>
        </w:rPr>
        <w:fldChar w:fldCharType="separate"/>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lang w:val="en-US"/>
        </w:rPr>
        <w:fldChar w:fldCharType="end"/>
      </w:r>
      <w:bookmarkEnd w:id="2"/>
    </w:p>
    <w:tbl>
      <w:tblPr>
        <w:tblpPr w:leftFromText="180" w:rightFromText="180" w:vertAnchor="text" w:horzAnchor="margin" w:tblpY="8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146542" w:rsidRPr="00146542" w:rsidTr="00146542">
        <w:trPr>
          <w:cantSplit/>
          <w:trHeight w:val="1134"/>
        </w:trPr>
        <w:tc>
          <w:tcPr>
            <w:tcW w:w="9135" w:type="dxa"/>
            <w:shd w:val="pct5" w:color="auto" w:fill="auto"/>
          </w:tcPr>
          <w:p w:rsidR="00146542" w:rsidRPr="00146542" w:rsidRDefault="00430654" w:rsidP="00146542">
            <w:pPr>
              <w:spacing w:after="0" w:line="240" w:lineRule="auto"/>
              <w:rPr>
                <w:rFonts w:ascii="Arial" w:hAnsi="Arial" w:cs="Arial"/>
                <w:color w:val="4472C4" w:themeColor="accent1"/>
                <w:sz w:val="20"/>
                <w:szCs w:val="20"/>
              </w:rPr>
            </w:pPr>
            <w:r>
              <w:rPr>
                <w:rFonts w:ascii="Arial" w:hAnsi="Arial" w:cs="Arial"/>
                <w:color w:val="4472C4" w:themeColor="accent1"/>
                <w:sz w:val="20"/>
                <w:szCs w:val="20"/>
              </w:rPr>
              <w:t>For 1-3 above, c</w:t>
            </w:r>
            <w:r w:rsidR="00146542" w:rsidRPr="00146542">
              <w:rPr>
                <w:rFonts w:ascii="Arial" w:hAnsi="Arial" w:cs="Arial"/>
                <w:color w:val="4472C4" w:themeColor="accent1"/>
                <w:sz w:val="20"/>
                <w:szCs w:val="20"/>
              </w:rPr>
              <w:t xml:space="preserve">ombine your responses from the Relevance sections in your Concept Note here. This response should convince the reviewer that your project is vital to the interests of APEC economies. In your description of the problem (or opportunity) that needs to be addressed, </w:t>
            </w:r>
            <w:r w:rsidR="00D65483">
              <w:rPr>
                <w:rFonts w:ascii="Arial" w:hAnsi="Arial" w:cs="Arial"/>
                <w:color w:val="4472C4" w:themeColor="accent1"/>
                <w:sz w:val="20"/>
                <w:szCs w:val="20"/>
              </w:rPr>
              <w:t>ensure you have addressed:</w:t>
            </w:r>
          </w:p>
          <w:p w:rsidR="00146542" w:rsidRPr="00146542" w:rsidRDefault="00146542" w:rsidP="00146542">
            <w:pPr>
              <w:spacing w:after="0" w:line="240" w:lineRule="auto"/>
              <w:rPr>
                <w:rFonts w:ascii="Arial" w:hAnsi="Arial" w:cs="Arial"/>
                <w:color w:val="4472C4" w:themeColor="accent1"/>
                <w:sz w:val="20"/>
                <w:szCs w:val="20"/>
              </w:rPr>
            </w:pPr>
          </w:p>
          <w:p w:rsidR="00146542" w:rsidRPr="00146542" w:rsidRDefault="00D65483"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Pr>
                <w:rFonts w:ascii="Arial" w:hAnsi="Arial" w:cs="Arial"/>
                <w:color w:val="4472C4" w:themeColor="accent1"/>
                <w:sz w:val="20"/>
                <w:szCs w:val="20"/>
              </w:rPr>
              <w:t>What is the ‘problem’ or issue your project seeks to address, and h</w:t>
            </w:r>
            <w:r w:rsidR="00146542" w:rsidRPr="00146542">
              <w:rPr>
                <w:rFonts w:ascii="Arial" w:hAnsi="Arial" w:cs="Arial"/>
                <w:color w:val="4472C4" w:themeColor="accent1"/>
                <w:sz w:val="20"/>
                <w:szCs w:val="20"/>
              </w:rPr>
              <w:t>ow the problem/opportunity affects APEC economies and/or certain sectors.</w:t>
            </w:r>
          </w:p>
          <w:p w:rsidR="00D65483" w:rsidRPr="00146542" w:rsidRDefault="00D65483"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How does the project and its objectives align with APEC’s current priorities and goals?</w:t>
            </w:r>
          </w:p>
          <w:p w:rsidR="00D65483" w:rsidRPr="00146542" w:rsidRDefault="00D65483"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 xml:space="preserve">Mention specific APEC priority goals, leaders’ statements, ministerial statements, strategies, action plans, initiatives, etc. </w:t>
            </w:r>
          </w:p>
          <w:p w:rsidR="00D65483" w:rsidRPr="00146542" w:rsidRDefault="00D65483"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Cite any connection with previous or planned activities, in any work plan approved by Leaders, Ministers, and Committees.</w:t>
            </w:r>
          </w:p>
          <w:p w:rsidR="00D65483" w:rsidRPr="00146542" w:rsidRDefault="00D65483"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Describe the elements of your Committee/fora’s workplan that the project aligns with. Describe how and why your project is the obvious next step.</w:t>
            </w:r>
          </w:p>
          <w:p w:rsidR="00146542" w:rsidRPr="00146542" w:rsidRDefault="00146542"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An overview of how your project will improve conditions for these economies/sectors.</w:t>
            </w:r>
          </w:p>
          <w:p w:rsidR="00146542" w:rsidRPr="00146542" w:rsidRDefault="00146542"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The current status of the issue in APEC or in the broader international community.</w:t>
            </w:r>
          </w:p>
          <w:p w:rsidR="00146542" w:rsidRPr="00146542" w:rsidRDefault="00146542"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How the project will benefit multiple APEC economies beyond the proposing economy.</w:t>
            </w:r>
          </w:p>
          <w:p w:rsidR="00146542" w:rsidRPr="00146542" w:rsidRDefault="00146542"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ascii="Arial" w:hAnsi="Arial" w:cs="Arial"/>
                <w:color w:val="4472C4" w:themeColor="accent1"/>
                <w:sz w:val="20"/>
                <w:szCs w:val="20"/>
              </w:rPr>
            </w:pPr>
            <w:r w:rsidRPr="00146542">
              <w:rPr>
                <w:rFonts w:ascii="Arial" w:hAnsi="Arial" w:cs="Arial"/>
                <w:color w:val="4472C4" w:themeColor="accent1"/>
                <w:sz w:val="20"/>
                <w:szCs w:val="20"/>
              </w:rPr>
              <w:t>How the project meets the eligibility criteria and the specific priorities of the nominated APEC funding source.</w:t>
            </w:r>
          </w:p>
          <w:p w:rsidR="00146542" w:rsidRPr="00146542" w:rsidRDefault="00146542" w:rsidP="007527CF">
            <w:pPr>
              <w:numPr>
                <w:ilvl w:val="0"/>
                <w:numId w:val="50"/>
              </w:numPr>
              <w:tabs>
                <w:tab w:val="left" w:pos="-1440"/>
                <w:tab w:val="left" w:pos="-720"/>
                <w:tab w:val="left" w:pos="360"/>
                <w:tab w:val="left" w:pos="2520"/>
                <w:tab w:val="left" w:pos="3240"/>
                <w:tab w:val="left" w:pos="4680"/>
                <w:tab w:val="left" w:pos="6480"/>
                <w:tab w:val="left" w:pos="8100"/>
                <w:tab w:val="left" w:pos="8640"/>
              </w:tabs>
              <w:suppressAutoHyphens/>
              <w:spacing w:after="0" w:line="240" w:lineRule="auto"/>
              <w:ind w:left="360"/>
              <w:rPr>
                <w:rFonts w:cs="Arial"/>
                <w:color w:val="4472C4" w:themeColor="accent1"/>
                <w:szCs w:val="20"/>
              </w:rPr>
            </w:pPr>
            <w:r w:rsidRPr="00146542">
              <w:rPr>
                <w:rFonts w:ascii="Arial" w:hAnsi="Arial" w:cs="Arial"/>
                <w:color w:val="4472C4" w:themeColor="accent1"/>
                <w:sz w:val="20"/>
                <w:szCs w:val="20"/>
              </w:rPr>
              <w:t>How the project will build capacity. Capacity building is central to APEC Projects. When completed, your project should have improved the enabling environment for APEC economies to deliver against APEC’s agreed priorities and goals. Your project will do this by including well-designed activities which increase the capacity of participants, and their respective institutions, to play a positive contributory role within this enabling environment. Further information on capacity building in APEC can be found in the Guidebook. Note that all ASF projects must address capacity building, and benefit at least one developing APEC economy.</w:t>
            </w:r>
          </w:p>
        </w:tc>
      </w:tr>
    </w:tbl>
    <w:p w:rsidR="00146542" w:rsidRDefault="00146542" w:rsidP="00146542">
      <w:pPr>
        <w:contextualSpacing/>
        <w:rPr>
          <w:rStyle w:val="Run-inheading"/>
          <w:rFonts w:ascii="Arial" w:hAnsi="Arial" w:cs="Arial"/>
          <w:i w:val="0"/>
          <w:szCs w:val="28"/>
        </w:rPr>
      </w:pPr>
    </w:p>
    <w:p w:rsidR="00930855" w:rsidRPr="009F4734" w:rsidRDefault="00930855" w:rsidP="00930855">
      <w:pPr>
        <w:spacing w:before="120"/>
        <w:ind w:left="-567" w:right="-624"/>
        <w:contextualSpacing/>
        <w:rPr>
          <w:rFonts w:ascii="Arial" w:hAnsi="Arial" w:cs="Arial"/>
          <w:b/>
          <w:i/>
        </w:rPr>
      </w:pPr>
      <w:r w:rsidRPr="009F4734">
        <w:rPr>
          <w:rStyle w:val="Run-inheading"/>
          <w:rFonts w:ascii="Arial" w:hAnsi="Arial" w:cs="Arial"/>
          <w:szCs w:val="28"/>
        </w:rPr>
        <w:t>SECTION B:  Project Impact</w:t>
      </w: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w:t>
      </w:r>
      <w:r>
        <w:rPr>
          <w:rFonts w:cs="Arial"/>
          <w:b/>
          <w:lang w:val="en-US"/>
        </w:rPr>
        <w:t xml:space="preserve">Using a numbered list in chronological sequence, identify and describe the key </w:t>
      </w:r>
      <w:r w:rsidRPr="009F4734">
        <w:rPr>
          <w:rFonts w:cs="Arial"/>
          <w:b/>
          <w:lang w:val="en-US"/>
        </w:rPr>
        <w:t xml:space="preserve">products or services that </w:t>
      </w:r>
      <w:r>
        <w:rPr>
          <w:rFonts w:cs="Arial"/>
          <w:b/>
          <w:lang w:val="en-US"/>
        </w:rPr>
        <w:t xml:space="preserve">will happen during the implementation of your Project in support of the </w:t>
      </w:r>
      <w:r>
        <w:rPr>
          <w:rFonts w:cs="Arial"/>
          <w:b/>
          <w:u w:val="single"/>
          <w:lang w:val="en-US"/>
        </w:rPr>
        <w:t>O</w:t>
      </w:r>
      <w:r w:rsidRPr="00C06BA2">
        <w:rPr>
          <w:rFonts w:cs="Arial"/>
          <w:b/>
          <w:u w:val="single"/>
          <w:lang w:val="en-US"/>
        </w:rPr>
        <w:t>utcomes</w:t>
      </w:r>
      <w:r>
        <w:rPr>
          <w:rFonts w:cs="Arial"/>
          <w:b/>
          <w:lang w:val="en-US"/>
        </w:rPr>
        <w:t xml:space="preserve">. </w:t>
      </w:r>
      <w:r w:rsidRPr="009F4734">
        <w:rPr>
          <w:rFonts w:cs="Arial"/>
          <w:b/>
          <w:lang w:val="en-US"/>
        </w:rPr>
        <w:t>This may include workshop</w:t>
      </w:r>
      <w:r>
        <w:rPr>
          <w:rFonts w:cs="Arial"/>
          <w:b/>
          <w:lang w:val="en-US"/>
        </w:rPr>
        <w:t>s</w:t>
      </w:r>
      <w:r w:rsidRPr="009F4734">
        <w:rPr>
          <w:rFonts w:cs="Arial"/>
          <w:b/>
          <w:lang w:val="en-US"/>
        </w:rPr>
        <w:t xml:space="preserve">, reports, </w:t>
      </w:r>
      <w:r>
        <w:rPr>
          <w:rFonts w:cs="Arial"/>
          <w:b/>
          <w:lang w:val="en-US"/>
        </w:rPr>
        <w:t>analysis and</w:t>
      </w:r>
      <w:r w:rsidRPr="009F4734">
        <w:rPr>
          <w:rFonts w:cs="Arial"/>
          <w:b/>
          <w:lang w:val="en-US"/>
        </w:rPr>
        <w:t xml:space="preserve"> research </w:t>
      </w:r>
      <w:r>
        <w:rPr>
          <w:rFonts w:cs="Arial"/>
          <w:b/>
          <w:lang w:val="en-US"/>
        </w:rPr>
        <w:t>work</w:t>
      </w:r>
      <w:r w:rsidRPr="009F4734">
        <w:rPr>
          <w:rFonts w:cs="Arial"/>
          <w:b/>
          <w:lang w:val="en-US"/>
        </w:rPr>
        <w:t>, recommendations, best practice</w:t>
      </w:r>
      <w:r>
        <w:rPr>
          <w:rFonts w:cs="Arial"/>
          <w:b/>
          <w:lang w:val="en-US"/>
        </w:rPr>
        <w:t xml:space="preserve"> guidelines</w:t>
      </w:r>
      <w:r w:rsidRPr="009F4734">
        <w:rPr>
          <w:rFonts w:cs="Arial"/>
          <w:b/>
          <w:lang w:val="en-US"/>
        </w:rPr>
        <w:t>, action plans</w:t>
      </w:r>
      <w:r>
        <w:rPr>
          <w:rFonts w:cs="Arial"/>
          <w:b/>
          <w:lang w:val="en-US"/>
        </w:rPr>
        <w:t>, websites</w:t>
      </w:r>
      <w:r w:rsidRPr="009F4734">
        <w:rPr>
          <w:rFonts w:cs="Arial"/>
          <w:b/>
          <w:lang w:val="en-US"/>
        </w:rPr>
        <w:t xml:space="preserve"> etc.</w:t>
      </w:r>
      <w:r>
        <w:rPr>
          <w:rFonts w:cs="Arial"/>
          <w:b/>
          <w:lang w:val="en-US"/>
        </w:rPr>
        <w:t xml:space="preserve"> Be brief but describe key parameters, like purpose, duration, location, expected scope and scale, timelines etc.</w:t>
      </w:r>
      <w:r w:rsidRPr="009F4734">
        <w:rPr>
          <w:rFonts w:cs="Arial"/>
          <w:b/>
          <w:lang w:val="en-US"/>
        </w:rPr>
        <w:t xml:space="preserve"> </w:t>
      </w:r>
      <w:r w:rsidRPr="009F4734">
        <w:rPr>
          <w:rFonts w:cs="Arial"/>
          <w:i/>
          <w:lang w:val="en-US"/>
        </w:rPr>
        <w:t>[½ to ¾ page]</w:t>
      </w:r>
    </w:p>
    <w:p w:rsidR="00D65483" w:rsidRPr="00806FB2" w:rsidRDefault="00930855" w:rsidP="00D65483">
      <w:pPr>
        <w:pStyle w:val="APECFormnumbered"/>
        <w:numPr>
          <w:ilvl w:val="0"/>
          <w:numId w:val="0"/>
        </w:numPr>
        <w:spacing w:before="0" w:after="0" w:line="240" w:lineRule="auto"/>
        <w:ind w:left="-567" w:right="-624"/>
        <w:rPr>
          <w:rFonts w:cs="Arial"/>
          <w:b/>
          <w:szCs w:val="20"/>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D65483" w:rsidRPr="00D65483" w:rsidTr="00677BF8">
        <w:tc>
          <w:tcPr>
            <w:tcW w:w="9270" w:type="dxa"/>
            <w:shd w:val="pct5" w:color="auto" w:fill="auto"/>
          </w:tcPr>
          <w:p w:rsidR="00D65483" w:rsidRPr="00D65483" w:rsidRDefault="00D65483" w:rsidP="00677BF8">
            <w:pPr>
              <w:spacing w:after="0" w:line="240" w:lineRule="auto"/>
              <w:rPr>
                <w:rFonts w:ascii="Arial" w:hAnsi="Arial" w:cs="Arial"/>
                <w:color w:val="4472C4" w:themeColor="accent1"/>
                <w:sz w:val="20"/>
                <w:szCs w:val="20"/>
              </w:rPr>
            </w:pPr>
            <w:r w:rsidRPr="00D65483">
              <w:rPr>
                <w:rFonts w:ascii="Arial" w:hAnsi="Arial" w:cs="Arial"/>
                <w:b/>
                <w:color w:val="4472C4" w:themeColor="accent1"/>
                <w:sz w:val="20"/>
                <w:szCs w:val="20"/>
              </w:rPr>
              <w:t>Outputs</w:t>
            </w:r>
            <w:r w:rsidRPr="00D65483">
              <w:rPr>
                <w:rFonts w:ascii="Arial" w:hAnsi="Arial" w:cs="Arial"/>
                <w:color w:val="4472C4" w:themeColor="accent1"/>
                <w:sz w:val="20"/>
                <w:szCs w:val="20"/>
              </w:rPr>
              <w:t xml:space="preserve"> are essentially the key activities within your project. Outputs are the</w:t>
            </w:r>
            <w:r>
              <w:rPr>
                <w:rFonts w:ascii="Arial" w:hAnsi="Arial" w:cs="Arial"/>
                <w:color w:val="4472C4" w:themeColor="accent1"/>
                <w:sz w:val="20"/>
                <w:szCs w:val="20"/>
              </w:rPr>
              <w:t xml:space="preserve"> activities or products </w:t>
            </w:r>
            <w:r w:rsidRPr="00D65483">
              <w:rPr>
                <w:rFonts w:ascii="Arial" w:hAnsi="Arial" w:cs="Arial"/>
                <w:color w:val="4472C4" w:themeColor="accent1"/>
                <w:sz w:val="20"/>
                <w:szCs w:val="20"/>
              </w:rPr>
              <w:t>that</w:t>
            </w:r>
            <w:r>
              <w:rPr>
                <w:rFonts w:ascii="Arial" w:hAnsi="Arial" w:cs="Arial"/>
                <w:color w:val="4472C4" w:themeColor="accent1"/>
                <w:sz w:val="20"/>
                <w:szCs w:val="20"/>
              </w:rPr>
              <w:t xml:space="preserve"> you will deliver in order to achieve the outcomes, and overall Objective</w:t>
            </w:r>
            <w:r w:rsidRPr="00D65483">
              <w:rPr>
                <w:rFonts w:ascii="Arial" w:hAnsi="Arial" w:cs="Arial"/>
                <w:color w:val="4472C4" w:themeColor="accent1"/>
                <w:sz w:val="20"/>
                <w:szCs w:val="20"/>
              </w:rPr>
              <w:t>. They might include:</w:t>
            </w:r>
          </w:p>
          <w:p w:rsidR="00D65483" w:rsidRPr="00D65483" w:rsidRDefault="00D65483" w:rsidP="00677BF8">
            <w:pPr>
              <w:spacing w:after="0" w:line="240" w:lineRule="auto"/>
              <w:rPr>
                <w:rFonts w:ascii="Arial" w:hAnsi="Arial" w:cs="Arial"/>
                <w:color w:val="4472C4" w:themeColor="accent1"/>
                <w:sz w:val="20"/>
                <w:szCs w:val="20"/>
              </w:rPr>
            </w:pPr>
          </w:p>
          <w:p w:rsidR="00D65483" w:rsidRPr="00D65483" w:rsidRDefault="00D65483" w:rsidP="007527CF">
            <w:pPr>
              <w:numPr>
                <w:ilvl w:val="0"/>
                <w:numId w:val="51"/>
              </w:numPr>
              <w:spacing w:after="0" w:line="240" w:lineRule="auto"/>
              <w:rPr>
                <w:rFonts w:ascii="Arial" w:hAnsi="Arial" w:cs="Arial"/>
                <w:color w:val="4472C4" w:themeColor="accent1"/>
                <w:sz w:val="20"/>
                <w:szCs w:val="20"/>
              </w:rPr>
            </w:pPr>
            <w:r w:rsidRPr="00D65483">
              <w:rPr>
                <w:rFonts w:ascii="Arial" w:hAnsi="Arial" w:cs="Arial"/>
                <w:b/>
                <w:color w:val="4472C4" w:themeColor="accent1"/>
                <w:sz w:val="20"/>
                <w:szCs w:val="20"/>
              </w:rPr>
              <w:t>Events:</w:t>
            </w:r>
            <w:r w:rsidRPr="00D65483">
              <w:rPr>
                <w:rFonts w:ascii="Arial" w:hAnsi="Arial" w:cs="Arial"/>
                <w:color w:val="4472C4" w:themeColor="accent1"/>
                <w:sz w:val="20"/>
                <w:szCs w:val="20"/>
              </w:rPr>
              <w:t xml:space="preserve"> workshops, seminars, conference (most effective events then achieve further outputs, such as creating tools, drafting recommendations, agreeing on an action plan etc., as below)</w:t>
            </w:r>
          </w:p>
          <w:p w:rsidR="00D65483" w:rsidRPr="00D65483" w:rsidRDefault="00D65483" w:rsidP="007527CF">
            <w:pPr>
              <w:numPr>
                <w:ilvl w:val="0"/>
                <w:numId w:val="51"/>
              </w:numPr>
              <w:spacing w:after="0" w:line="240" w:lineRule="auto"/>
              <w:rPr>
                <w:rFonts w:ascii="Arial" w:hAnsi="Arial" w:cs="Arial"/>
                <w:color w:val="4472C4" w:themeColor="accent1"/>
                <w:sz w:val="20"/>
                <w:szCs w:val="20"/>
              </w:rPr>
            </w:pPr>
            <w:r w:rsidRPr="00D65483">
              <w:rPr>
                <w:rFonts w:ascii="Arial" w:hAnsi="Arial" w:cs="Arial"/>
                <w:b/>
                <w:color w:val="4472C4" w:themeColor="accent1"/>
                <w:sz w:val="20"/>
                <w:szCs w:val="20"/>
              </w:rPr>
              <w:t>Written products:</w:t>
            </w:r>
            <w:r w:rsidRPr="00D65483">
              <w:rPr>
                <w:rFonts w:ascii="Arial" w:hAnsi="Arial" w:cs="Arial"/>
                <w:color w:val="4472C4" w:themeColor="accent1"/>
                <w:sz w:val="20"/>
                <w:szCs w:val="20"/>
              </w:rPr>
              <w:t xml:space="preserve"> a research paper, survey results, an analytical report, recommendations, a set of best practices, analytical frameworks, action plans</w:t>
            </w:r>
          </w:p>
          <w:p w:rsidR="00D65483" w:rsidRDefault="00D65483" w:rsidP="00677BF8">
            <w:pPr>
              <w:spacing w:after="0" w:line="240" w:lineRule="auto"/>
              <w:rPr>
                <w:rFonts w:ascii="Arial" w:hAnsi="Arial" w:cs="Arial"/>
                <w:color w:val="4472C4" w:themeColor="accent1"/>
                <w:sz w:val="20"/>
                <w:szCs w:val="20"/>
              </w:rPr>
            </w:pPr>
          </w:p>
          <w:p w:rsidR="00D65483" w:rsidRPr="00D65483" w:rsidRDefault="00D65483" w:rsidP="00D65483">
            <w:pPr>
              <w:spacing w:after="0" w:line="240" w:lineRule="auto"/>
              <w:rPr>
                <w:rFonts w:ascii="Arial" w:hAnsi="Arial" w:cs="Arial"/>
                <w:color w:val="4472C4" w:themeColor="accent1"/>
                <w:sz w:val="20"/>
                <w:szCs w:val="20"/>
              </w:rPr>
            </w:pPr>
            <w:r w:rsidRPr="00D65483">
              <w:rPr>
                <w:rFonts w:ascii="Arial" w:hAnsi="Arial" w:cs="Arial"/>
                <w:color w:val="4472C4" w:themeColor="accent1"/>
                <w:sz w:val="20"/>
                <w:szCs w:val="20"/>
              </w:rPr>
              <w:t xml:space="preserve">List the </w:t>
            </w:r>
            <w:r w:rsidRPr="00D65483">
              <w:rPr>
                <w:rFonts w:ascii="Arial" w:hAnsi="Arial" w:cs="Arial"/>
                <w:b/>
                <w:color w:val="4472C4" w:themeColor="accent1"/>
                <w:sz w:val="20"/>
                <w:szCs w:val="20"/>
              </w:rPr>
              <w:t>Outputs</w:t>
            </w:r>
            <w:r w:rsidRPr="00D65483">
              <w:rPr>
                <w:rFonts w:ascii="Arial" w:hAnsi="Arial" w:cs="Arial"/>
                <w:color w:val="4472C4" w:themeColor="accent1"/>
                <w:sz w:val="20"/>
                <w:szCs w:val="20"/>
              </w:rPr>
              <w:t xml:space="preserve"> in the chronological order they will be delivered. Describe them with a short title and use that title consistently throughout the Project Proposal, using capitals (e.g. </w:t>
            </w:r>
            <w:r w:rsidRPr="00D65483">
              <w:rPr>
                <w:rFonts w:ascii="Arial" w:hAnsi="Arial" w:cs="Arial"/>
                <w:b/>
                <w:color w:val="4472C4" w:themeColor="accent1"/>
                <w:sz w:val="20"/>
                <w:szCs w:val="20"/>
              </w:rPr>
              <w:t>I</w:t>
            </w:r>
            <w:r w:rsidRPr="00D65483">
              <w:rPr>
                <w:rFonts w:ascii="Arial" w:hAnsi="Arial" w:cs="Arial"/>
                <w:color w:val="4472C4" w:themeColor="accent1"/>
                <w:sz w:val="20"/>
                <w:szCs w:val="20"/>
              </w:rPr>
              <w:t xml:space="preserve">nitial </w:t>
            </w:r>
            <w:r w:rsidRPr="00D65483">
              <w:rPr>
                <w:rFonts w:ascii="Arial" w:hAnsi="Arial" w:cs="Arial"/>
                <w:b/>
                <w:color w:val="4472C4" w:themeColor="accent1"/>
                <w:sz w:val="20"/>
                <w:szCs w:val="20"/>
              </w:rPr>
              <w:t>P</w:t>
            </w:r>
            <w:r w:rsidRPr="00D65483">
              <w:rPr>
                <w:rFonts w:ascii="Arial" w:hAnsi="Arial" w:cs="Arial"/>
                <w:color w:val="4472C4" w:themeColor="accent1"/>
                <w:sz w:val="20"/>
                <w:szCs w:val="20"/>
              </w:rPr>
              <w:t xml:space="preserve">roject </w:t>
            </w:r>
            <w:r w:rsidRPr="00D65483">
              <w:rPr>
                <w:rFonts w:ascii="Arial" w:hAnsi="Arial" w:cs="Arial"/>
                <w:b/>
                <w:color w:val="4472C4" w:themeColor="accent1"/>
                <w:sz w:val="20"/>
                <w:szCs w:val="20"/>
              </w:rPr>
              <w:t>S</w:t>
            </w:r>
            <w:r w:rsidRPr="00D65483">
              <w:rPr>
                <w:rFonts w:ascii="Arial" w:hAnsi="Arial" w:cs="Arial"/>
                <w:color w:val="4472C4" w:themeColor="accent1"/>
                <w:sz w:val="20"/>
                <w:szCs w:val="20"/>
              </w:rPr>
              <w:t xml:space="preserve">eminar). Describe them in detailed terms, and also describe any supporting activities. You may also describe the benefits that the Output is creating for participants/beneficiaries. Focus on benefits that can be directly attributed to your project. </w:t>
            </w:r>
          </w:p>
        </w:tc>
      </w:tr>
    </w:tbl>
    <w:p w:rsidR="00D65483" w:rsidRDefault="00D65483" w:rsidP="00D65483">
      <w:pPr>
        <w:spacing w:after="0" w:line="240" w:lineRule="auto"/>
        <w:ind w:left="720"/>
        <w:rPr>
          <w:rFonts w:ascii="Arial" w:hAnsi="Arial" w:cs="Arial"/>
          <w:i/>
          <w:sz w:val="20"/>
          <w:szCs w:val="20"/>
        </w:rPr>
      </w:pP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lang w:val="en-US"/>
        </w:rPr>
      </w:pPr>
      <w:r w:rsidRPr="009F4734">
        <w:rPr>
          <w:rFonts w:cs="Arial"/>
          <w:b/>
          <w:u w:val="single"/>
          <w:lang w:val="en-US"/>
        </w:rPr>
        <w:t>Outcomes:</w:t>
      </w:r>
      <w:r w:rsidRPr="009F4734">
        <w:rPr>
          <w:rFonts w:cs="Arial"/>
          <w:b/>
          <w:lang w:val="en-US"/>
        </w:rPr>
        <w:t xml:space="preserve"> </w:t>
      </w:r>
      <w:r>
        <w:rPr>
          <w:rFonts w:cs="Arial"/>
          <w:b/>
          <w:lang w:val="en-US"/>
        </w:rPr>
        <w:t xml:space="preserve">Using a numbered list, describe the </w:t>
      </w:r>
      <w:r w:rsidRPr="009F4734">
        <w:rPr>
          <w:rFonts w:cs="Arial"/>
          <w:b/>
          <w:lang w:val="en-US"/>
        </w:rPr>
        <w:t xml:space="preserve">specific </w:t>
      </w:r>
      <w:r>
        <w:rPr>
          <w:rFonts w:cs="Arial"/>
          <w:b/>
          <w:lang w:val="en-US"/>
        </w:rPr>
        <w:t>impacts, changes or benefits</w:t>
      </w:r>
      <w:r w:rsidRPr="009F4734">
        <w:rPr>
          <w:rFonts w:cs="Arial"/>
          <w:b/>
          <w:lang w:val="en-US"/>
        </w:rPr>
        <w:t xml:space="preserve"> th</w:t>
      </w:r>
      <w:r>
        <w:rPr>
          <w:rFonts w:cs="Arial"/>
          <w:b/>
          <w:lang w:val="en-US"/>
        </w:rPr>
        <w:t xml:space="preserve">at the Project is expected to deliver, which directly support the Project </w:t>
      </w:r>
      <w:r>
        <w:rPr>
          <w:rFonts w:cs="Arial"/>
          <w:b/>
          <w:u w:val="single"/>
          <w:lang w:val="en-US"/>
        </w:rPr>
        <w:t>O</w:t>
      </w:r>
      <w:r w:rsidRPr="00C06BA2">
        <w:rPr>
          <w:rFonts w:cs="Arial"/>
          <w:b/>
          <w:u w:val="single"/>
          <w:lang w:val="en-US"/>
        </w:rPr>
        <w:t>bjective</w:t>
      </w:r>
      <w:r>
        <w:rPr>
          <w:rFonts w:cs="Arial"/>
          <w:b/>
          <w:lang w:val="en-US"/>
        </w:rPr>
        <w:t xml:space="preserve"> (above). These include </w:t>
      </w:r>
      <w:r w:rsidRPr="009F4734">
        <w:rPr>
          <w:rFonts w:cs="Arial"/>
          <w:b/>
          <w:lang w:val="en-US"/>
        </w:rPr>
        <w:t>changes in policy, processes</w:t>
      </w:r>
      <w:r>
        <w:rPr>
          <w:rFonts w:cs="Arial"/>
          <w:b/>
          <w:lang w:val="en-US"/>
        </w:rPr>
        <w:t>,</w:t>
      </w:r>
      <w:r w:rsidRPr="009F4734">
        <w:rPr>
          <w:rFonts w:cs="Arial"/>
          <w:b/>
          <w:lang w:val="en-US"/>
        </w:rPr>
        <w:t xml:space="preserve"> or behaviour </w:t>
      </w:r>
      <w:r>
        <w:rPr>
          <w:rFonts w:cs="Arial"/>
          <w:b/>
          <w:lang w:val="en-US"/>
        </w:rPr>
        <w:t>in the participating institutions, or in APEC more broadly. Be sure that each Outcome can be measured and is a direct result of the project.</w:t>
      </w:r>
      <w:r w:rsidRPr="009F4734">
        <w:rPr>
          <w:rFonts w:cs="Arial"/>
          <w:b/>
          <w:lang w:val="en-US"/>
        </w:rPr>
        <w:t xml:space="preserve"> </w:t>
      </w:r>
      <w:r w:rsidRPr="009F4734">
        <w:rPr>
          <w:rFonts w:cs="Arial"/>
          <w:i/>
          <w:lang w:val="en-US"/>
        </w:rPr>
        <w:t>[½ to ¾ page]</w:t>
      </w:r>
    </w:p>
    <w:p w:rsidR="00691359" w:rsidRPr="00806FB2" w:rsidRDefault="00691359" w:rsidP="00691359">
      <w:pPr>
        <w:spacing w:after="0" w:line="240" w:lineRule="auto"/>
        <w:ind w:left="720"/>
        <w:rPr>
          <w:rFonts w:ascii="Arial" w:hAnsi="Arial" w:cs="Arial"/>
          <w:b/>
          <w:sz w:val="20"/>
          <w:szCs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691359" w:rsidRPr="00691359" w:rsidTr="00677BF8">
        <w:tc>
          <w:tcPr>
            <w:tcW w:w="9135" w:type="dxa"/>
            <w:shd w:val="pct5" w:color="auto" w:fill="auto"/>
          </w:tcPr>
          <w:p w:rsidR="00691359" w:rsidRPr="00691359" w:rsidRDefault="00691359" w:rsidP="00677BF8">
            <w:pPr>
              <w:spacing w:after="0" w:line="240" w:lineRule="auto"/>
              <w:rPr>
                <w:rFonts w:ascii="Arial" w:hAnsi="Arial" w:cs="Arial"/>
                <w:color w:val="4472C4" w:themeColor="accent1"/>
                <w:sz w:val="20"/>
                <w:szCs w:val="20"/>
                <w:lang w:val="en-SG"/>
              </w:rPr>
            </w:pPr>
            <w:r w:rsidRPr="00691359">
              <w:rPr>
                <w:rFonts w:ascii="Arial" w:hAnsi="Arial" w:cs="Arial"/>
                <w:color w:val="4472C4" w:themeColor="accent1"/>
                <w:sz w:val="20"/>
                <w:szCs w:val="20"/>
                <w:lang w:val="en-SG"/>
              </w:rPr>
              <w:t xml:space="preserve">The outcomes that your project generates are the changes, impacts or benefits that </w:t>
            </w:r>
            <w:r w:rsidR="00430654">
              <w:rPr>
                <w:rFonts w:ascii="Arial" w:hAnsi="Arial" w:cs="Arial"/>
                <w:color w:val="4472C4" w:themeColor="accent1"/>
                <w:sz w:val="20"/>
                <w:szCs w:val="20"/>
                <w:lang w:val="en-SG"/>
              </w:rPr>
              <w:t>y</w:t>
            </w:r>
            <w:r>
              <w:rPr>
                <w:rFonts w:ascii="Arial" w:hAnsi="Arial" w:cs="Arial"/>
                <w:color w:val="4472C4" w:themeColor="accent1"/>
                <w:sz w:val="20"/>
                <w:szCs w:val="20"/>
                <w:lang w:val="en-SG"/>
              </w:rPr>
              <w:t xml:space="preserve">our project will generate on completion. They </w:t>
            </w:r>
            <w:r w:rsidRPr="00691359">
              <w:rPr>
                <w:rFonts w:ascii="Arial" w:hAnsi="Arial" w:cs="Arial"/>
                <w:color w:val="4472C4" w:themeColor="accent1"/>
                <w:sz w:val="20"/>
                <w:szCs w:val="20"/>
                <w:lang w:val="en-SG"/>
              </w:rPr>
              <w:t xml:space="preserve">must support your stated project </w:t>
            </w:r>
            <w:r>
              <w:rPr>
                <w:rFonts w:ascii="Arial" w:hAnsi="Arial" w:cs="Arial"/>
                <w:color w:val="4472C4" w:themeColor="accent1"/>
                <w:sz w:val="20"/>
                <w:szCs w:val="20"/>
                <w:lang w:val="en-SG"/>
              </w:rPr>
              <w:t>O</w:t>
            </w:r>
            <w:r w:rsidRPr="00691359">
              <w:rPr>
                <w:rFonts w:ascii="Arial" w:hAnsi="Arial" w:cs="Arial"/>
                <w:color w:val="4472C4" w:themeColor="accent1"/>
                <w:sz w:val="20"/>
                <w:szCs w:val="20"/>
                <w:lang w:val="en-SG"/>
              </w:rPr>
              <w:t xml:space="preserve">bjective(s). </w:t>
            </w:r>
            <w:r>
              <w:rPr>
                <w:rFonts w:ascii="Arial" w:hAnsi="Arial" w:cs="Arial"/>
                <w:color w:val="4472C4" w:themeColor="accent1"/>
                <w:sz w:val="20"/>
                <w:szCs w:val="20"/>
                <w:lang w:val="en-SG"/>
              </w:rPr>
              <w:t>Order</w:t>
            </w:r>
            <w:r w:rsidRPr="00691359">
              <w:rPr>
                <w:rFonts w:ascii="Arial" w:hAnsi="Arial" w:cs="Arial"/>
                <w:color w:val="4472C4" w:themeColor="accent1"/>
                <w:sz w:val="20"/>
                <w:szCs w:val="20"/>
                <w:lang w:val="en-SG"/>
              </w:rPr>
              <w:t xml:space="preserve"> your outcomes in a numbered list so they are clear. The outcomes must be dependent on your project, meaning that they occur because your project happened</w:t>
            </w:r>
            <w:r>
              <w:rPr>
                <w:rFonts w:ascii="Arial" w:hAnsi="Arial" w:cs="Arial"/>
                <w:color w:val="4472C4" w:themeColor="accent1"/>
                <w:sz w:val="20"/>
                <w:szCs w:val="20"/>
                <w:lang w:val="en-SG"/>
              </w:rPr>
              <w:t xml:space="preserve">, </w:t>
            </w:r>
            <w:r w:rsidR="003D1547">
              <w:rPr>
                <w:rFonts w:ascii="Arial" w:hAnsi="Arial" w:cs="Arial"/>
                <w:color w:val="4472C4" w:themeColor="accent1"/>
                <w:sz w:val="20"/>
                <w:szCs w:val="20"/>
                <w:lang w:val="en-SG"/>
              </w:rPr>
              <w:t xml:space="preserve">not </w:t>
            </w:r>
            <w:proofErr w:type="gramStart"/>
            <w:r w:rsidRPr="00691359">
              <w:rPr>
                <w:rFonts w:ascii="Arial" w:hAnsi="Arial" w:cs="Arial"/>
                <w:color w:val="4472C4" w:themeColor="accent1"/>
                <w:sz w:val="20"/>
                <w:szCs w:val="20"/>
                <w:lang w:val="en-SG"/>
              </w:rPr>
              <w:t>high level</w:t>
            </w:r>
            <w:proofErr w:type="gramEnd"/>
            <w:r w:rsidRPr="00691359">
              <w:rPr>
                <w:rFonts w:ascii="Arial" w:hAnsi="Arial" w:cs="Arial"/>
                <w:color w:val="4472C4" w:themeColor="accent1"/>
                <w:sz w:val="20"/>
                <w:szCs w:val="20"/>
                <w:lang w:val="en-SG"/>
              </w:rPr>
              <w:t xml:space="preserve"> </w:t>
            </w:r>
            <w:r w:rsidR="003D1547">
              <w:rPr>
                <w:rFonts w:ascii="Arial" w:hAnsi="Arial" w:cs="Arial"/>
                <w:color w:val="4472C4" w:themeColor="accent1"/>
                <w:sz w:val="20"/>
                <w:szCs w:val="20"/>
                <w:lang w:val="en-SG"/>
              </w:rPr>
              <w:t xml:space="preserve">outcomes such as </w:t>
            </w:r>
            <w:r w:rsidR="00050CDA">
              <w:rPr>
                <w:rFonts w:ascii="Arial" w:hAnsi="Arial" w:cs="Arial"/>
                <w:color w:val="4472C4" w:themeColor="accent1"/>
                <w:sz w:val="20"/>
                <w:szCs w:val="20"/>
                <w:lang w:val="en-SG"/>
              </w:rPr>
              <w:t xml:space="preserve">long term </w:t>
            </w:r>
            <w:r w:rsidR="003D1547">
              <w:rPr>
                <w:rFonts w:ascii="Arial" w:hAnsi="Arial" w:cs="Arial"/>
                <w:color w:val="4472C4" w:themeColor="accent1"/>
                <w:sz w:val="20"/>
                <w:szCs w:val="20"/>
                <w:lang w:val="en-SG"/>
              </w:rPr>
              <w:t>regional trends that cannot be directly linked</w:t>
            </w:r>
            <w:r w:rsidRPr="00691359">
              <w:rPr>
                <w:rFonts w:ascii="Arial" w:hAnsi="Arial" w:cs="Arial"/>
                <w:color w:val="4472C4" w:themeColor="accent1"/>
                <w:sz w:val="20"/>
                <w:szCs w:val="20"/>
                <w:lang w:val="en-SG"/>
              </w:rPr>
              <w:t xml:space="preserve"> to your project. </w:t>
            </w:r>
          </w:p>
          <w:p w:rsidR="00691359" w:rsidRPr="00691359" w:rsidRDefault="00691359" w:rsidP="00677BF8">
            <w:pPr>
              <w:spacing w:after="0" w:line="240" w:lineRule="auto"/>
              <w:rPr>
                <w:rFonts w:ascii="Arial" w:hAnsi="Arial" w:cs="Arial"/>
                <w:color w:val="4472C4" w:themeColor="accent1"/>
                <w:sz w:val="20"/>
                <w:szCs w:val="20"/>
                <w:lang w:val="en-SG"/>
              </w:rPr>
            </w:pPr>
          </w:p>
          <w:p w:rsidR="00691359" w:rsidRPr="00691359" w:rsidRDefault="00691359" w:rsidP="00677BF8">
            <w:pPr>
              <w:spacing w:after="0" w:line="240" w:lineRule="auto"/>
              <w:rPr>
                <w:rFonts w:ascii="Arial" w:hAnsi="Arial" w:cs="Arial"/>
                <w:color w:val="4472C4" w:themeColor="accent1"/>
                <w:sz w:val="20"/>
                <w:szCs w:val="20"/>
                <w:lang w:val="en-SG"/>
              </w:rPr>
            </w:pPr>
            <w:r w:rsidRPr="00691359">
              <w:rPr>
                <w:rFonts w:ascii="Arial" w:hAnsi="Arial" w:cs="Arial"/>
                <w:color w:val="4472C4" w:themeColor="accent1"/>
                <w:sz w:val="20"/>
                <w:szCs w:val="20"/>
                <w:lang w:val="en-SG"/>
              </w:rPr>
              <w:t>Each outcome must be</w:t>
            </w:r>
            <w:r>
              <w:rPr>
                <w:rFonts w:ascii="Arial" w:hAnsi="Arial" w:cs="Arial"/>
                <w:color w:val="4472C4" w:themeColor="accent1"/>
                <w:sz w:val="20"/>
                <w:szCs w:val="20"/>
                <w:lang w:val="en-SG"/>
              </w:rPr>
              <w:t xml:space="preserve"> measurable, so ensure you list </w:t>
            </w:r>
            <w:r w:rsidRPr="00691359">
              <w:rPr>
                <w:rFonts w:ascii="Arial" w:hAnsi="Arial" w:cs="Arial"/>
                <w:color w:val="4472C4" w:themeColor="accent1"/>
                <w:sz w:val="20"/>
                <w:szCs w:val="20"/>
                <w:lang w:val="en-SG"/>
              </w:rPr>
              <w:t>at least one indicator</w:t>
            </w:r>
            <w:r>
              <w:rPr>
                <w:rFonts w:ascii="Arial" w:hAnsi="Arial" w:cs="Arial"/>
                <w:color w:val="4472C4" w:themeColor="accent1"/>
                <w:sz w:val="20"/>
                <w:szCs w:val="20"/>
                <w:lang w:val="en-SG"/>
              </w:rPr>
              <w:t xml:space="preserve"> for each. The indicator will assist you to </w:t>
            </w:r>
            <w:r w:rsidRPr="00691359">
              <w:rPr>
                <w:rFonts w:ascii="Arial" w:hAnsi="Arial" w:cs="Arial"/>
                <w:color w:val="4472C4" w:themeColor="accent1"/>
                <w:sz w:val="20"/>
                <w:szCs w:val="20"/>
                <w:lang w:val="en-SG"/>
              </w:rPr>
              <w:t xml:space="preserve">assess whether or not you have achieved the outcome. </w:t>
            </w:r>
            <w:r>
              <w:rPr>
                <w:rFonts w:ascii="Arial" w:hAnsi="Arial" w:cs="Arial"/>
                <w:color w:val="4472C4" w:themeColor="accent1"/>
                <w:sz w:val="20"/>
                <w:szCs w:val="20"/>
                <w:lang w:val="en-SG"/>
              </w:rPr>
              <w:t>For example, if your outcome</w:t>
            </w:r>
            <w:r w:rsidR="00050CDA">
              <w:rPr>
                <w:rFonts w:ascii="Arial" w:hAnsi="Arial" w:cs="Arial"/>
                <w:color w:val="4472C4" w:themeColor="accent1"/>
                <w:sz w:val="20"/>
                <w:szCs w:val="20"/>
                <w:lang w:val="en-SG"/>
              </w:rPr>
              <w:t xml:space="preserve"> is increased knowledge amongst project participants on particular policy issues, the degree of knowledge gain could be measured through a post-event participant evaluation survey. </w:t>
            </w:r>
            <w:r w:rsidRPr="00691359">
              <w:rPr>
                <w:rFonts w:ascii="Arial" w:hAnsi="Arial" w:cs="Arial"/>
                <w:color w:val="4472C4" w:themeColor="accent1"/>
                <w:sz w:val="20"/>
                <w:szCs w:val="20"/>
                <w:lang w:val="en-SG"/>
              </w:rPr>
              <w:t xml:space="preserve">Because your indicators measure change, or impact, it is vital that you understand the starting point or baseline before your project. You could, for example, survey levels of participant knowledge </w:t>
            </w:r>
            <w:r w:rsidRPr="00050CDA">
              <w:rPr>
                <w:rFonts w:ascii="Arial" w:hAnsi="Arial" w:cs="Arial"/>
                <w:color w:val="4472C4" w:themeColor="accent1"/>
                <w:sz w:val="20"/>
                <w:szCs w:val="20"/>
                <w:u w:val="single"/>
                <w:lang w:val="en-SG"/>
              </w:rPr>
              <w:t>before</w:t>
            </w:r>
            <w:r w:rsidRPr="00691359">
              <w:rPr>
                <w:rFonts w:ascii="Arial" w:hAnsi="Arial" w:cs="Arial"/>
                <w:color w:val="4472C4" w:themeColor="accent1"/>
                <w:sz w:val="20"/>
                <w:szCs w:val="20"/>
                <w:lang w:val="en-SG"/>
              </w:rPr>
              <w:t xml:space="preserve"> the </w:t>
            </w:r>
            <w:r w:rsidR="00050CDA">
              <w:rPr>
                <w:rFonts w:ascii="Arial" w:hAnsi="Arial" w:cs="Arial"/>
                <w:color w:val="4472C4" w:themeColor="accent1"/>
                <w:sz w:val="20"/>
                <w:szCs w:val="20"/>
                <w:lang w:val="en-SG"/>
              </w:rPr>
              <w:t xml:space="preserve">project event, and then again </w:t>
            </w:r>
            <w:r w:rsidR="00050CDA" w:rsidRPr="00050CDA">
              <w:rPr>
                <w:rFonts w:ascii="Arial" w:hAnsi="Arial" w:cs="Arial"/>
                <w:color w:val="4472C4" w:themeColor="accent1"/>
                <w:sz w:val="20"/>
                <w:szCs w:val="20"/>
                <w:u w:val="single"/>
                <w:lang w:val="en-SG"/>
              </w:rPr>
              <w:t>afterwards</w:t>
            </w:r>
            <w:r w:rsidRPr="00691359">
              <w:rPr>
                <w:rFonts w:ascii="Arial" w:hAnsi="Arial" w:cs="Arial"/>
                <w:color w:val="4472C4" w:themeColor="accent1"/>
                <w:sz w:val="20"/>
                <w:szCs w:val="20"/>
                <w:lang w:val="en-SG"/>
              </w:rPr>
              <w:t xml:space="preserve">. You could also undertake research to understand the ‘state-of-play’ </w:t>
            </w:r>
            <w:r w:rsidR="00050CDA">
              <w:rPr>
                <w:rFonts w:ascii="Arial" w:hAnsi="Arial" w:cs="Arial"/>
                <w:color w:val="4472C4" w:themeColor="accent1"/>
                <w:sz w:val="20"/>
                <w:szCs w:val="20"/>
                <w:lang w:val="en-SG"/>
              </w:rPr>
              <w:t xml:space="preserve">of an issue </w:t>
            </w:r>
            <w:r w:rsidRPr="00691359">
              <w:rPr>
                <w:rFonts w:ascii="Arial" w:hAnsi="Arial" w:cs="Arial"/>
                <w:color w:val="4472C4" w:themeColor="accent1"/>
                <w:sz w:val="20"/>
                <w:szCs w:val="20"/>
                <w:lang w:val="en-SG"/>
              </w:rPr>
              <w:t>before your project, such as doing a survey</w:t>
            </w:r>
            <w:r w:rsidR="00050CDA">
              <w:rPr>
                <w:rFonts w:ascii="Arial" w:hAnsi="Arial" w:cs="Arial"/>
                <w:color w:val="4472C4" w:themeColor="accent1"/>
                <w:sz w:val="20"/>
                <w:szCs w:val="20"/>
                <w:lang w:val="en-SG"/>
              </w:rPr>
              <w:t xml:space="preserve"> of APEC economies or</w:t>
            </w:r>
            <w:r w:rsidRPr="00691359">
              <w:rPr>
                <w:rFonts w:ascii="Arial" w:hAnsi="Arial" w:cs="Arial"/>
                <w:color w:val="4472C4" w:themeColor="accent1"/>
                <w:sz w:val="20"/>
                <w:szCs w:val="20"/>
                <w:lang w:val="en-SG"/>
              </w:rPr>
              <w:t xml:space="preserve"> </w:t>
            </w:r>
            <w:r w:rsidR="00050CDA">
              <w:rPr>
                <w:rFonts w:ascii="Arial" w:hAnsi="Arial" w:cs="Arial"/>
                <w:color w:val="4472C4" w:themeColor="accent1"/>
                <w:sz w:val="20"/>
                <w:szCs w:val="20"/>
                <w:lang w:val="en-SG"/>
              </w:rPr>
              <w:t xml:space="preserve">undertake </w:t>
            </w:r>
            <w:r w:rsidRPr="00691359">
              <w:rPr>
                <w:rFonts w:ascii="Arial" w:hAnsi="Arial" w:cs="Arial"/>
                <w:color w:val="4472C4" w:themeColor="accent1"/>
                <w:sz w:val="20"/>
                <w:szCs w:val="20"/>
                <w:lang w:val="en-SG"/>
              </w:rPr>
              <w:t xml:space="preserve">desk research or other information gathering work. Once you understand the baseline situation, you can then describe what level of change your project is targeting. Your indicator can then be used to measure if this target has been reached or not.  </w:t>
            </w:r>
          </w:p>
          <w:p w:rsidR="00691359" w:rsidRPr="00691359" w:rsidRDefault="00691359" w:rsidP="00691359">
            <w:pPr>
              <w:spacing w:after="0" w:line="240" w:lineRule="auto"/>
              <w:rPr>
                <w:rFonts w:ascii="Arial" w:hAnsi="Arial" w:cs="Arial"/>
                <w:color w:val="4472C4" w:themeColor="accent1"/>
                <w:sz w:val="20"/>
                <w:szCs w:val="20"/>
              </w:rPr>
            </w:pPr>
            <w:r w:rsidRPr="00691359">
              <w:rPr>
                <w:rFonts w:ascii="Arial" w:hAnsi="Arial" w:cs="Arial"/>
                <w:color w:val="4472C4" w:themeColor="accent1"/>
                <w:sz w:val="20"/>
                <w:szCs w:val="20"/>
                <w:lang w:val="en-SG"/>
              </w:rPr>
              <w:t>It is feasible that some project outcomes, or elements of project outcomes, occur after the formal completion of your project</w:t>
            </w:r>
            <w:r w:rsidR="00050CDA">
              <w:rPr>
                <w:rFonts w:ascii="Arial" w:hAnsi="Arial" w:cs="Arial"/>
                <w:color w:val="4472C4" w:themeColor="accent1"/>
                <w:sz w:val="20"/>
                <w:szCs w:val="20"/>
                <w:lang w:val="en-SG"/>
              </w:rPr>
              <w:t>, such as instances of collaboration between APEC economies on certain issues or initiatives</w:t>
            </w:r>
            <w:r w:rsidRPr="00691359">
              <w:rPr>
                <w:rFonts w:ascii="Arial" w:hAnsi="Arial" w:cs="Arial"/>
                <w:color w:val="4472C4" w:themeColor="accent1"/>
                <w:sz w:val="20"/>
                <w:szCs w:val="20"/>
                <w:lang w:val="en-SG"/>
              </w:rPr>
              <w:t xml:space="preserve">. If that is the case, you need to make this clear in the Project Proposal and Completion Report, and you </w:t>
            </w:r>
            <w:r w:rsidR="00050CDA">
              <w:rPr>
                <w:rFonts w:ascii="Arial" w:hAnsi="Arial" w:cs="Arial"/>
                <w:color w:val="4472C4" w:themeColor="accent1"/>
                <w:sz w:val="20"/>
                <w:szCs w:val="20"/>
                <w:lang w:val="en-SG"/>
              </w:rPr>
              <w:t>should describe how you will</w:t>
            </w:r>
            <w:r w:rsidRPr="00691359">
              <w:rPr>
                <w:rFonts w:ascii="Arial" w:hAnsi="Arial" w:cs="Arial"/>
                <w:color w:val="4472C4" w:themeColor="accent1"/>
                <w:sz w:val="20"/>
                <w:szCs w:val="20"/>
                <w:lang w:val="en-SG"/>
              </w:rPr>
              <w:t xml:space="preserve"> monitor and evaluate that outcome after the end of the project. You can report back to the Secretariat after the project, or use the annual Longer-Term Evaluation of APEC Projects as an opportunity to report further progress.</w:t>
            </w:r>
          </w:p>
        </w:tc>
      </w:tr>
    </w:tbl>
    <w:p w:rsidR="00930855" w:rsidRPr="00AA7499" w:rsidRDefault="00930855" w:rsidP="00930855">
      <w:pPr>
        <w:pStyle w:val="APECFormHeadingA"/>
        <w:spacing w:before="0" w:after="0" w:line="240" w:lineRule="auto"/>
        <w:ind w:left="-567" w:right="-624"/>
        <w:rPr>
          <w:rFonts w:cs="Arial"/>
          <w:lang w:val="en-US"/>
        </w:rPr>
      </w:pP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w:t>
      </w:r>
      <w:r>
        <w:rPr>
          <w:rFonts w:cs="Arial"/>
          <w:b/>
          <w:lang w:val="en-US"/>
        </w:rPr>
        <w:t>O</w:t>
      </w:r>
      <w:r w:rsidRPr="009F4734">
        <w:rPr>
          <w:rFonts w:cs="Arial"/>
          <w:b/>
          <w:lang w:val="en-US"/>
        </w:rPr>
        <w:t>utputs? Describe their</w:t>
      </w:r>
      <w:r w:rsidRPr="009F4734">
        <w:rPr>
          <w:rFonts w:cs="Arial"/>
          <w:b/>
          <w:szCs w:val="20"/>
        </w:rPr>
        <w:t xml:space="preserve"> qualifications, level of expertise, roles/level of responsibility, gender, economies represented, government departments, APEC fora involvement</w:t>
      </w:r>
      <w:r>
        <w:rPr>
          <w:rFonts w:cs="Arial"/>
          <w:b/>
          <w:szCs w:val="20"/>
        </w:rPr>
        <w:t>,</w:t>
      </w:r>
      <w:r w:rsidRPr="009F4734">
        <w:rPr>
          <w:rFonts w:cs="Arial"/>
          <w:b/>
          <w:szCs w:val="20"/>
        </w:rPr>
        <w:t xml:space="preserve"> etc.</w:t>
      </w:r>
      <w:r>
        <w:rPr>
          <w:rFonts w:cs="Arial"/>
          <w:b/>
          <w:szCs w:val="20"/>
        </w:rPr>
        <w:t xml:space="preserve"> </w:t>
      </w:r>
      <w:r w:rsidRPr="00AA7499">
        <w:rPr>
          <w:rFonts w:cs="Arial"/>
          <w:b/>
          <w:lang w:val="en-US"/>
        </w:rPr>
        <w:t xml:space="preserve">Explain how they will use and benefit from the </w:t>
      </w:r>
      <w:r>
        <w:rPr>
          <w:rFonts w:cs="Arial"/>
          <w:b/>
          <w:lang w:val="en-US"/>
        </w:rPr>
        <w:t>project</w:t>
      </w:r>
      <w:r w:rsidRPr="00AA7499">
        <w:rPr>
          <w:rFonts w:cs="Arial"/>
          <w:b/>
          <w:lang w:val="en-US"/>
        </w:rPr>
        <w:t xml:space="preserve">. Who else will benefit from the project and how? </w:t>
      </w:r>
      <w:r w:rsidRPr="009F4734">
        <w:rPr>
          <w:rFonts w:cs="Arial"/>
          <w:i/>
          <w:lang w:val="en-US"/>
        </w:rPr>
        <w:t>[½ to ¾ page]</w:t>
      </w:r>
    </w:p>
    <w:p w:rsidR="00B567D7" w:rsidRPr="00B567D7" w:rsidRDefault="00B567D7" w:rsidP="00B567D7">
      <w:pPr>
        <w:spacing w:after="0"/>
        <w:rPr>
          <w:rFonts w:cs="Arial"/>
          <w:b/>
          <w:sz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B567D7" w:rsidRPr="00B567D7" w:rsidTr="00677BF8">
        <w:tc>
          <w:tcPr>
            <w:tcW w:w="9270" w:type="dxa"/>
            <w:shd w:val="pct5" w:color="auto" w:fill="auto"/>
          </w:tcPr>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color w:val="4472C4" w:themeColor="accent1"/>
                <w:sz w:val="20"/>
                <w:szCs w:val="20"/>
              </w:rPr>
              <w:t>Describe in this section the Direct Beneficiaries and identify any Long-Term or Indirect Beneficiaries.</w:t>
            </w:r>
          </w:p>
          <w:p w:rsidR="00B567D7" w:rsidRPr="00B567D7" w:rsidRDefault="00B567D7" w:rsidP="00677BF8">
            <w:pPr>
              <w:spacing w:after="0" w:line="240" w:lineRule="auto"/>
              <w:rPr>
                <w:rFonts w:ascii="Arial" w:hAnsi="Arial" w:cs="Arial"/>
                <w:color w:val="4472C4" w:themeColor="accent1"/>
                <w:sz w:val="20"/>
                <w:szCs w:val="20"/>
              </w:rPr>
            </w:pPr>
          </w:p>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b/>
                <w:color w:val="4472C4" w:themeColor="accent1"/>
                <w:sz w:val="20"/>
                <w:szCs w:val="20"/>
              </w:rPr>
              <w:t>Direct Beneficiaries</w:t>
            </w:r>
            <w:r w:rsidRPr="00B567D7">
              <w:rPr>
                <w:rFonts w:ascii="Arial" w:hAnsi="Arial" w:cs="Arial"/>
                <w:color w:val="4472C4" w:themeColor="accent1"/>
                <w:sz w:val="20"/>
                <w:szCs w:val="20"/>
              </w:rPr>
              <w:t xml:space="preserve"> are the people who will experience the project (e.g. workshop participants, policymakers using the tool created etc.) and use the outputs of the project (workshop, report, research results etc.) in an immediate way. </w:t>
            </w:r>
            <w:r>
              <w:rPr>
                <w:rFonts w:ascii="Arial" w:hAnsi="Arial" w:cs="Arial"/>
                <w:color w:val="4472C4" w:themeColor="accent1"/>
                <w:sz w:val="20"/>
                <w:szCs w:val="20"/>
              </w:rPr>
              <w:t>Describe these participant</w:t>
            </w:r>
            <w:r w:rsidR="00574BD4">
              <w:rPr>
                <w:rFonts w:ascii="Arial" w:hAnsi="Arial" w:cs="Arial"/>
                <w:color w:val="4472C4" w:themeColor="accent1"/>
                <w:sz w:val="20"/>
                <w:szCs w:val="20"/>
              </w:rPr>
              <w:t>s</w:t>
            </w:r>
            <w:r>
              <w:rPr>
                <w:rFonts w:ascii="Arial" w:hAnsi="Arial" w:cs="Arial"/>
                <w:color w:val="4472C4" w:themeColor="accent1"/>
                <w:sz w:val="20"/>
                <w:szCs w:val="20"/>
              </w:rPr>
              <w:t xml:space="preserve"> in detail</w:t>
            </w:r>
            <w:r w:rsidR="00000B25">
              <w:rPr>
                <w:rFonts w:ascii="Arial" w:hAnsi="Arial" w:cs="Arial"/>
                <w:color w:val="4472C4" w:themeColor="accent1"/>
                <w:sz w:val="20"/>
                <w:szCs w:val="20"/>
              </w:rPr>
              <w:t>, to ensure that you are targeting people with relevant skills and opportunity to make the most of the opportunity</w:t>
            </w:r>
            <w:r>
              <w:rPr>
                <w:rFonts w:ascii="Arial" w:hAnsi="Arial" w:cs="Arial"/>
                <w:color w:val="4472C4" w:themeColor="accent1"/>
                <w:sz w:val="20"/>
                <w:szCs w:val="20"/>
              </w:rPr>
              <w:t xml:space="preserve">: </w:t>
            </w:r>
            <w:r w:rsidR="00000B25">
              <w:rPr>
                <w:rFonts w:ascii="Arial" w:hAnsi="Arial" w:cs="Arial"/>
                <w:color w:val="4472C4" w:themeColor="accent1"/>
                <w:sz w:val="20"/>
                <w:szCs w:val="20"/>
              </w:rPr>
              <w:t xml:space="preserve">outline </w:t>
            </w:r>
            <w:r>
              <w:rPr>
                <w:rFonts w:ascii="Arial" w:hAnsi="Arial" w:cs="Arial"/>
                <w:color w:val="4472C4" w:themeColor="accent1"/>
                <w:sz w:val="20"/>
                <w:szCs w:val="20"/>
              </w:rPr>
              <w:t xml:space="preserve">the skills, experience and role/positions that they should have, the </w:t>
            </w:r>
            <w:r w:rsidR="00000B25">
              <w:rPr>
                <w:rFonts w:ascii="Arial" w:hAnsi="Arial" w:cs="Arial"/>
                <w:color w:val="4472C4" w:themeColor="accent1"/>
                <w:sz w:val="20"/>
                <w:szCs w:val="20"/>
              </w:rPr>
              <w:t xml:space="preserve">kinds of </w:t>
            </w:r>
            <w:r>
              <w:rPr>
                <w:rFonts w:ascii="Arial" w:hAnsi="Arial" w:cs="Arial"/>
                <w:color w:val="4472C4" w:themeColor="accent1"/>
                <w:sz w:val="20"/>
                <w:szCs w:val="20"/>
              </w:rPr>
              <w:t>organisations they may work for (public and private sector)</w:t>
            </w:r>
            <w:r w:rsidR="00000B25">
              <w:rPr>
                <w:rFonts w:ascii="Arial" w:hAnsi="Arial" w:cs="Arial"/>
                <w:color w:val="4472C4" w:themeColor="accent1"/>
                <w:sz w:val="20"/>
                <w:szCs w:val="20"/>
              </w:rPr>
              <w:t xml:space="preserve"> etc</w:t>
            </w:r>
            <w:r>
              <w:rPr>
                <w:rFonts w:ascii="Arial" w:hAnsi="Arial" w:cs="Arial"/>
                <w:color w:val="4472C4" w:themeColor="accent1"/>
                <w:sz w:val="20"/>
                <w:szCs w:val="20"/>
              </w:rPr>
              <w:t xml:space="preserve">   </w:t>
            </w:r>
          </w:p>
          <w:p w:rsidR="00B567D7" w:rsidRPr="00B567D7" w:rsidRDefault="00B567D7" w:rsidP="00677BF8">
            <w:pPr>
              <w:spacing w:after="0" w:line="240" w:lineRule="auto"/>
              <w:rPr>
                <w:rFonts w:ascii="Arial" w:hAnsi="Arial" w:cs="Arial"/>
                <w:color w:val="4472C4" w:themeColor="accent1"/>
                <w:sz w:val="20"/>
                <w:szCs w:val="20"/>
              </w:rPr>
            </w:pPr>
          </w:p>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b/>
                <w:color w:val="4472C4" w:themeColor="accent1"/>
                <w:sz w:val="20"/>
                <w:szCs w:val="20"/>
              </w:rPr>
              <w:t>Long-Term or Indirect Beneficiaries</w:t>
            </w:r>
            <w:r w:rsidRPr="00B567D7">
              <w:rPr>
                <w:rFonts w:ascii="Arial" w:hAnsi="Arial" w:cs="Arial"/>
                <w:color w:val="4472C4" w:themeColor="accent1"/>
                <w:sz w:val="20"/>
                <w:szCs w:val="20"/>
              </w:rPr>
              <w:t>: Limit your focus on this group if they will benefit only after the project is over and/or only if next steps are followed. Conversely, highlight benefits to the general public or end consumers if the project plans to provide them with longer term benefits such as reduced prices, better product quality, etc.</w:t>
            </w:r>
          </w:p>
        </w:tc>
      </w:tr>
    </w:tbl>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w:t>
      </w:r>
      <w:r>
        <w:rPr>
          <w:rFonts w:cs="Arial"/>
          <w:b/>
          <w:u w:val="single"/>
          <w:lang w:val="en-US"/>
        </w:rPr>
        <w:t>all</w:t>
      </w:r>
      <w:r>
        <w:rPr>
          <w:rFonts w:cs="Arial"/>
          <w:b/>
          <w:lang w:val="en-US"/>
        </w:rPr>
        <w:t xml:space="preserve"> output documents/reports and other results</w:t>
      </w:r>
      <w:r w:rsidRPr="009F4734">
        <w:rPr>
          <w:rFonts w:cs="Arial"/>
          <w:b/>
          <w:lang w:val="en-US"/>
        </w:rPr>
        <w:t xml:space="preserve"> of the project, including:</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Pr>
          <w:rFonts w:cs="Arial"/>
          <w:b/>
          <w:lang w:val="en-US"/>
        </w:rPr>
        <w:t>Whether the document(s) and/or report(s) will be an APEC Publication</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sidRPr="009F4734">
        <w:rPr>
          <w:rFonts w:cs="Arial"/>
          <w:b/>
          <w:lang w:val="en-US"/>
        </w:rPr>
        <w:t xml:space="preserve">The number, form and content of publications (Note: </w:t>
      </w:r>
      <w:r>
        <w:rPr>
          <w:rFonts w:cs="Arial"/>
          <w:b/>
          <w:lang w:val="en-US"/>
        </w:rPr>
        <w:t xml:space="preserve">Electronic publication is preferred. </w:t>
      </w:r>
      <w:r w:rsidRPr="009F4734">
        <w:rPr>
          <w:rFonts w:cs="Arial"/>
          <w:b/>
          <w:lang w:val="en-US"/>
        </w:rPr>
        <w:t>APEC will not fund publications that are only presentation slides, or website maintenance)</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Pr>
          <w:rFonts w:cs="Arial"/>
          <w:b/>
          <w:lang w:val="en-US"/>
        </w:rPr>
        <w:t>Channels of dissemination (identify any websites, including the APEC website, or social media)</w:t>
      </w:r>
    </w:p>
    <w:p w:rsidR="00930855" w:rsidRPr="009F4734" w:rsidRDefault="00930855" w:rsidP="000A0E47">
      <w:pPr>
        <w:pStyle w:val="APECFormBullet"/>
        <w:numPr>
          <w:ilvl w:val="0"/>
          <w:numId w:val="33"/>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r>
        <w:rPr>
          <w:rFonts w:cs="Arial"/>
          <w:b/>
          <w:lang w:val="en-US"/>
        </w:rPr>
        <w:t xml:space="preserve"> of each output document/report</w:t>
      </w:r>
    </w:p>
    <w:p w:rsidR="00930855" w:rsidRPr="009F4734" w:rsidRDefault="00930855" w:rsidP="000A0E47">
      <w:pPr>
        <w:pStyle w:val="APECFormBullet"/>
        <w:numPr>
          <w:ilvl w:val="0"/>
          <w:numId w:val="33"/>
        </w:numPr>
        <w:tabs>
          <w:tab w:val="clear" w:pos="2880"/>
          <w:tab w:val="left" w:pos="360"/>
        </w:tabs>
        <w:spacing w:before="0" w:after="0" w:line="240" w:lineRule="auto"/>
        <w:ind w:left="-284" w:right="-624" w:hanging="283"/>
        <w:rPr>
          <w:rFonts w:cs="Arial"/>
          <w:b/>
          <w:lang w:val="en-US"/>
        </w:rPr>
      </w:pPr>
      <w:r w:rsidRPr="009F4734">
        <w:rPr>
          <w:rFonts w:cs="Arial"/>
          <w:b/>
          <w:lang w:val="en-US"/>
        </w:rPr>
        <w:t xml:space="preserve">Any intention to sell outputs arising from this project </w:t>
      </w:r>
      <w:r w:rsidRPr="009F4734">
        <w:rPr>
          <w:rFonts w:cs="Arial"/>
          <w:i/>
          <w:lang w:val="en-US"/>
        </w:rPr>
        <w:t>[less than ½ page]</w:t>
      </w:r>
    </w:p>
    <w:p w:rsidR="00B567D7" w:rsidRPr="00B567D7" w:rsidRDefault="00B567D7" w:rsidP="00B567D7">
      <w:pPr>
        <w:spacing w:after="0"/>
        <w:rPr>
          <w:rFonts w:cs="Arial"/>
          <w:b/>
          <w:sz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B567D7" w:rsidRPr="00B567D7" w:rsidTr="00677BF8">
        <w:tc>
          <w:tcPr>
            <w:tcW w:w="9270" w:type="dxa"/>
            <w:shd w:val="pct5" w:color="auto" w:fill="auto"/>
          </w:tcPr>
          <w:p w:rsidR="00B567D7" w:rsidRDefault="00B567D7" w:rsidP="00677BF8">
            <w:pPr>
              <w:spacing w:after="0" w:line="240" w:lineRule="auto"/>
              <w:rPr>
                <w:rFonts w:ascii="Arial" w:hAnsi="Arial" w:cs="Arial"/>
                <w:color w:val="4472C4" w:themeColor="accent1"/>
                <w:sz w:val="20"/>
                <w:szCs w:val="20"/>
              </w:rPr>
            </w:pPr>
            <w:r w:rsidRPr="00B567D7">
              <w:rPr>
                <w:rFonts w:ascii="Arial" w:hAnsi="Arial" w:cs="Arial"/>
                <w:b/>
                <w:color w:val="4472C4" w:themeColor="accent1"/>
                <w:sz w:val="20"/>
                <w:szCs w:val="20"/>
              </w:rPr>
              <w:t>Publications</w:t>
            </w:r>
            <w:r w:rsidRPr="00B567D7">
              <w:rPr>
                <w:rFonts w:ascii="Arial" w:hAnsi="Arial" w:cs="Arial"/>
                <w:color w:val="4472C4" w:themeColor="accent1"/>
                <w:sz w:val="20"/>
                <w:szCs w:val="20"/>
              </w:rPr>
              <w:t xml:space="preserve"> may include curricula, statistical studies, web content, CDs, electronic documents, hard-copy reports, etc. </w:t>
            </w:r>
          </w:p>
          <w:p w:rsidR="00B567D7" w:rsidRPr="00B567D7" w:rsidRDefault="00B567D7" w:rsidP="00677BF8">
            <w:pPr>
              <w:spacing w:after="0" w:line="240" w:lineRule="auto"/>
              <w:rPr>
                <w:rFonts w:ascii="Arial" w:hAnsi="Arial" w:cs="Arial"/>
                <w:color w:val="4472C4" w:themeColor="accent1"/>
                <w:sz w:val="20"/>
                <w:szCs w:val="20"/>
              </w:rPr>
            </w:pPr>
          </w:p>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color w:val="4472C4" w:themeColor="accent1"/>
                <w:sz w:val="20"/>
                <w:szCs w:val="20"/>
              </w:rPr>
              <w:t>If you inte</w:t>
            </w:r>
            <w:r>
              <w:rPr>
                <w:rFonts w:ascii="Arial" w:hAnsi="Arial" w:cs="Arial"/>
                <w:color w:val="4472C4" w:themeColor="accent1"/>
                <w:sz w:val="20"/>
                <w:szCs w:val="20"/>
              </w:rPr>
              <w:t xml:space="preserve">nd your publication to be published by APEC, state it clearly in this section. </w:t>
            </w:r>
            <w:r w:rsidRPr="00B567D7">
              <w:rPr>
                <w:rFonts w:ascii="Arial" w:hAnsi="Arial" w:cs="Arial"/>
                <w:b/>
                <w:color w:val="4472C4" w:themeColor="accent1"/>
                <w:sz w:val="20"/>
                <w:szCs w:val="20"/>
              </w:rPr>
              <w:t>All APEC publications must meet the relevant guidelines. Draft publications will be reviewed by the APEC Secretariat before publication. Ensure that draft publications do not require any further copy-editing once they are submitted to the Secretariat.</w:t>
            </w:r>
            <w:r w:rsidRPr="00B567D7">
              <w:rPr>
                <w:rFonts w:ascii="Arial" w:hAnsi="Arial" w:cs="Arial"/>
                <w:color w:val="4472C4" w:themeColor="accent1"/>
                <w:sz w:val="20"/>
                <w:szCs w:val="20"/>
              </w:rPr>
              <w:t xml:space="preserve"> APEC does not support publication of PowerPoint slides. Electronic publication is strongly encouraged – if printed copies are necessary, justify </w:t>
            </w:r>
            <w:r w:rsidR="003640BB">
              <w:rPr>
                <w:rFonts w:ascii="Arial" w:hAnsi="Arial" w:cs="Arial"/>
                <w:color w:val="4472C4" w:themeColor="accent1"/>
                <w:sz w:val="20"/>
                <w:szCs w:val="20"/>
              </w:rPr>
              <w:t>why</w:t>
            </w:r>
            <w:r w:rsidRPr="00B567D7">
              <w:rPr>
                <w:rFonts w:ascii="Arial" w:hAnsi="Arial" w:cs="Arial"/>
                <w:color w:val="4472C4" w:themeColor="accent1"/>
                <w:sz w:val="20"/>
                <w:szCs w:val="20"/>
              </w:rPr>
              <w:t>.</w:t>
            </w:r>
          </w:p>
          <w:p w:rsidR="00B567D7" w:rsidRPr="00B567D7" w:rsidRDefault="00B567D7" w:rsidP="00677BF8">
            <w:pPr>
              <w:spacing w:after="0" w:line="240" w:lineRule="auto"/>
              <w:rPr>
                <w:rFonts w:ascii="Arial" w:hAnsi="Arial" w:cs="Arial"/>
                <w:color w:val="4472C4" w:themeColor="accent1"/>
                <w:sz w:val="20"/>
                <w:szCs w:val="20"/>
              </w:rPr>
            </w:pPr>
          </w:p>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color w:val="4472C4" w:themeColor="accent1"/>
                <w:sz w:val="20"/>
                <w:szCs w:val="20"/>
              </w:rPr>
              <w:t xml:space="preserve">The </w:t>
            </w:r>
            <w:r w:rsidRPr="00B567D7">
              <w:rPr>
                <w:rFonts w:ascii="Arial" w:hAnsi="Arial" w:cs="Arial"/>
                <w:b/>
                <w:color w:val="4472C4" w:themeColor="accent1"/>
                <w:sz w:val="20"/>
                <w:szCs w:val="20"/>
              </w:rPr>
              <w:t xml:space="preserve">target audiences </w:t>
            </w:r>
            <w:r w:rsidRPr="00B567D7">
              <w:rPr>
                <w:rFonts w:ascii="Arial" w:hAnsi="Arial" w:cs="Arial"/>
                <w:color w:val="4472C4" w:themeColor="accent1"/>
                <w:sz w:val="20"/>
                <w:szCs w:val="20"/>
              </w:rPr>
              <w:t>are those who will be directly using the disseminated results or outputs. Where applicable, mention their occupations, economies, industries, government departments, etc.</w:t>
            </w:r>
          </w:p>
          <w:p w:rsidR="00B567D7" w:rsidRPr="00B567D7" w:rsidRDefault="00B567D7" w:rsidP="00677BF8">
            <w:pPr>
              <w:spacing w:after="0" w:line="240" w:lineRule="auto"/>
              <w:rPr>
                <w:rFonts w:ascii="Arial" w:hAnsi="Arial" w:cs="Arial"/>
                <w:color w:val="4472C4" w:themeColor="accent1"/>
                <w:sz w:val="20"/>
                <w:szCs w:val="20"/>
              </w:rPr>
            </w:pPr>
          </w:p>
          <w:p w:rsidR="00B567D7" w:rsidRPr="00B567D7" w:rsidRDefault="00B567D7" w:rsidP="00677BF8">
            <w:pPr>
              <w:spacing w:after="0" w:line="240" w:lineRule="auto"/>
              <w:rPr>
                <w:rFonts w:ascii="Arial" w:hAnsi="Arial" w:cs="Arial"/>
                <w:color w:val="4472C4" w:themeColor="accent1"/>
                <w:sz w:val="20"/>
                <w:szCs w:val="20"/>
              </w:rPr>
            </w:pPr>
            <w:r w:rsidRPr="00B567D7">
              <w:rPr>
                <w:rFonts w:ascii="Arial" w:hAnsi="Arial" w:cs="Arial"/>
                <w:color w:val="4472C4" w:themeColor="accent1"/>
                <w:sz w:val="20"/>
                <w:szCs w:val="20"/>
              </w:rPr>
              <w:t xml:space="preserve">Websites and databases can be effective tools but APEC does not support the ongoing maintenance and upkeep of </w:t>
            </w:r>
            <w:r w:rsidRPr="00B567D7">
              <w:rPr>
                <w:rFonts w:ascii="Arial" w:hAnsi="Arial" w:cs="Arial"/>
                <w:b/>
                <w:color w:val="4472C4" w:themeColor="accent1"/>
                <w:sz w:val="20"/>
                <w:szCs w:val="20"/>
              </w:rPr>
              <w:t>websites or databases</w:t>
            </w:r>
            <w:r w:rsidRPr="00B567D7">
              <w:rPr>
                <w:rFonts w:ascii="Arial" w:hAnsi="Arial" w:cs="Arial"/>
                <w:color w:val="4472C4" w:themeColor="accent1"/>
                <w:sz w:val="20"/>
                <w:szCs w:val="20"/>
              </w:rPr>
              <w:t>. If you are producing a website or database, clearly explain who will maintain it and how it will be sustained after APEC funding ends.</w:t>
            </w:r>
          </w:p>
        </w:tc>
      </w:tr>
    </w:tbl>
    <w:p w:rsidR="00930855" w:rsidRDefault="00930855" w:rsidP="00930855">
      <w:pPr>
        <w:pStyle w:val="APECForm"/>
        <w:spacing w:before="0" w:after="0" w:line="240" w:lineRule="auto"/>
        <w:ind w:left="-567" w:right="-624"/>
        <w:rPr>
          <w:rFonts w:cs="Arial"/>
          <w:lang w:val="en-US"/>
        </w:rPr>
      </w:pP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b/>
          <w:lang w:val="en-US"/>
        </w:rPr>
      </w:pPr>
      <w:r w:rsidRPr="009F4734">
        <w:rPr>
          <w:rFonts w:cs="Arial"/>
          <w:b/>
          <w:u w:val="single"/>
          <w:lang w:val="en-US"/>
        </w:rPr>
        <w:t>Gender:</w:t>
      </w:r>
      <w:r w:rsidRPr="009F4734">
        <w:rPr>
          <w:rFonts w:cs="Arial"/>
          <w:b/>
          <w:lang w:val="en-US"/>
        </w:rPr>
        <w:t xml:space="preserve"> What steps will the project take to ensure the participation and engagement of both men and women in project activities? How do </w:t>
      </w:r>
      <w:r>
        <w:rPr>
          <w:rFonts w:cs="Arial"/>
          <w:b/>
          <w:lang w:val="en-US"/>
        </w:rPr>
        <w:t xml:space="preserve">the </w:t>
      </w:r>
      <w:r w:rsidRPr="009F4734">
        <w:rPr>
          <w:rFonts w:cs="Arial"/>
          <w:b/>
          <w:lang w:val="en-US"/>
        </w:rPr>
        <w:t xml:space="preserve">project </w:t>
      </w:r>
      <w:r>
        <w:rPr>
          <w:rFonts w:cs="Arial"/>
          <w:b/>
          <w:lang w:val="en-US"/>
        </w:rPr>
        <w:t xml:space="preserve">outcomes and the project </w:t>
      </w:r>
      <w:r w:rsidRPr="009F4734">
        <w:rPr>
          <w:rFonts w:cs="Arial"/>
          <w:b/>
          <w:lang w:val="en-US"/>
        </w:rPr>
        <w:t xml:space="preserve">objective benefit women? </w:t>
      </w:r>
      <w:r>
        <w:rPr>
          <w:rFonts w:cs="Arial"/>
          <w:b/>
          <w:lang w:val="en-US"/>
        </w:rPr>
        <w:t>Please indicate the target percentages of female participants, and female speakers/experts, in the table below:</w:t>
      </w:r>
      <w:r w:rsidRPr="009F4734">
        <w:rPr>
          <w:rFonts w:cs="Arial"/>
          <w:b/>
          <w:lang w:val="en-US"/>
        </w:rPr>
        <w:t xml:space="preserve"> </w:t>
      </w:r>
      <w:r w:rsidRPr="009F4734">
        <w:rPr>
          <w:rFonts w:cs="Arial"/>
          <w:i/>
          <w:lang w:val="en-US"/>
        </w:rPr>
        <w:t>[less than ½ page]</w:t>
      </w:r>
    </w:p>
    <w:p w:rsidR="00930855" w:rsidRPr="00AA7499" w:rsidDel="00954C7D" w:rsidRDefault="00930855" w:rsidP="00930855">
      <w:pPr>
        <w:pStyle w:val="APECFormnumbered"/>
        <w:numPr>
          <w:ilvl w:val="0"/>
          <w:numId w:val="0"/>
        </w:numPr>
        <w:tabs>
          <w:tab w:val="clear" w:pos="360"/>
          <w:tab w:val="left" w:pos="-540"/>
        </w:tabs>
        <w:spacing w:before="0" w:after="0" w:line="240" w:lineRule="auto"/>
        <w:ind w:left="-567" w:right="-624"/>
        <w:rPr>
          <w:rFonts w:cs="Arial"/>
          <w:lang w:val="en-US"/>
        </w:rPr>
      </w:pPr>
      <w:r w:rsidRPr="009F4734">
        <w:rPr>
          <w:rFonts w:cs="Arial"/>
          <w:lang w:val="en-US"/>
        </w:rPr>
        <w:tab/>
      </w:r>
    </w:p>
    <w:tbl>
      <w:tblPr>
        <w:tblStyle w:val="TableGrid"/>
        <w:tblW w:w="0" w:type="auto"/>
        <w:tblInd w:w="-572" w:type="dxa"/>
        <w:tblLook w:val="04A0" w:firstRow="1" w:lastRow="0" w:firstColumn="1" w:lastColumn="0" w:noHBand="0" w:noVBand="1"/>
      </w:tblPr>
      <w:tblGrid>
        <w:gridCol w:w="1637"/>
        <w:gridCol w:w="4907"/>
      </w:tblGrid>
      <w:tr w:rsidR="00930855" w:rsidTr="00930855">
        <w:trPr>
          <w:cnfStyle w:val="100000000000" w:firstRow="1" w:lastRow="0" w:firstColumn="0" w:lastColumn="0" w:oddVBand="0" w:evenVBand="0" w:oddHBand="0" w:evenHBand="0" w:firstRowFirstColumn="0" w:firstRowLastColumn="0" w:lastRowFirstColumn="0" w:lastRowLastColumn="0"/>
          <w:trHeight w:val="288"/>
        </w:trPr>
        <w:tc>
          <w:tcPr>
            <w:tcW w:w="4907" w:type="dxa"/>
            <w:gridSpan w:val="2"/>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jc w:val="center"/>
              <w:rPr>
                <w:rFonts w:ascii="Arial" w:hAnsi="Arial" w:cs="Arial"/>
                <w:b/>
                <w:sz w:val="18"/>
                <w:szCs w:val="18"/>
                <w:lang w:val="en-SG"/>
              </w:rPr>
            </w:pPr>
            <w:r w:rsidRPr="00906526">
              <w:rPr>
                <w:rFonts w:ascii="Arial" w:hAnsi="Arial" w:cs="Arial"/>
                <w:b/>
                <w:sz w:val="18"/>
                <w:szCs w:val="18"/>
              </w:rPr>
              <w:t>Targets</w:t>
            </w:r>
          </w:p>
        </w:tc>
      </w:tr>
      <w:tr w:rsidR="00930855" w:rsidTr="00930855">
        <w:trPr>
          <w:trHeight w:val="396"/>
        </w:trPr>
        <w:tc>
          <w:tcPr>
            <w:tcW w:w="0" w:type="dxa"/>
            <w:tcBorders>
              <w:top w:val="single" w:sz="4" w:space="0" w:color="auto"/>
              <w:left w:val="single" w:sz="4" w:space="0" w:color="auto"/>
              <w:bottom w:val="single" w:sz="4" w:space="0" w:color="auto"/>
              <w:right w:val="single" w:sz="4" w:space="0" w:color="auto"/>
            </w:tcBorders>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Female Participants (%)</w:t>
            </w:r>
          </w:p>
        </w:tc>
        <w:tc>
          <w:tcPr>
            <w:tcW w:w="0"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rPr>
                <w:rFonts w:ascii="Arial" w:hAnsi="Arial" w:cs="Arial"/>
                <w:sz w:val="18"/>
                <w:szCs w:val="18"/>
              </w:rPr>
            </w:pPr>
          </w:p>
        </w:tc>
      </w:tr>
      <w:tr w:rsidR="00930855" w:rsidTr="00930855">
        <w:trPr>
          <w:trHeight w:val="396"/>
        </w:trPr>
        <w:tc>
          <w:tcPr>
            <w:tcW w:w="0" w:type="dxa"/>
            <w:tcBorders>
              <w:top w:val="single" w:sz="4" w:space="0" w:color="auto"/>
              <w:left w:val="single" w:sz="4" w:space="0" w:color="auto"/>
              <w:bottom w:val="single" w:sz="4" w:space="0" w:color="auto"/>
              <w:right w:val="single" w:sz="4" w:space="0" w:color="auto"/>
            </w:tcBorders>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Female Speakers/Experts (%)</w:t>
            </w:r>
          </w:p>
        </w:tc>
        <w:tc>
          <w:tcPr>
            <w:tcW w:w="0"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rPr>
                <w:rFonts w:ascii="Arial" w:hAnsi="Arial" w:cs="Arial"/>
                <w:sz w:val="18"/>
                <w:szCs w:val="18"/>
              </w:rPr>
            </w:pPr>
          </w:p>
        </w:tc>
      </w:tr>
    </w:tbl>
    <w:p w:rsidR="00930855" w:rsidRPr="009F4734" w:rsidRDefault="00930855" w:rsidP="00930855">
      <w:pPr>
        <w:pStyle w:val="APECFormnumbered"/>
        <w:numPr>
          <w:ilvl w:val="0"/>
          <w:numId w:val="0"/>
        </w:numPr>
        <w:tabs>
          <w:tab w:val="clear" w:pos="360"/>
          <w:tab w:val="left" w:pos="-540"/>
        </w:tabs>
        <w:spacing w:before="0" w:after="0" w:line="240" w:lineRule="auto"/>
        <w:ind w:left="-567" w:right="-624"/>
        <w:rPr>
          <w:rFonts w:cs="Arial"/>
          <w:lang w:val="en-US"/>
        </w:rPr>
      </w:pPr>
    </w:p>
    <w:p w:rsidR="00930855" w:rsidRDefault="00930855" w:rsidP="00930855">
      <w:pPr>
        <w:pStyle w:val="APECForm"/>
        <w:spacing w:before="0" w:after="0" w:line="240" w:lineRule="auto"/>
        <w:ind w:left="-567" w:right="-624"/>
        <w:rPr>
          <w:rFonts w:cs="Arial"/>
          <w:b/>
          <w:lang w:val="en-US"/>
        </w:rPr>
      </w:pPr>
      <w:r w:rsidRPr="00105BA6">
        <w:rPr>
          <w:rFonts w:cs="Arial"/>
          <w:b/>
          <w:lang w:val="en-US"/>
        </w:rPr>
        <w:t xml:space="preserve">Referring to the </w:t>
      </w:r>
      <w:r w:rsidRPr="00105BA6">
        <w:rPr>
          <w:rFonts w:cs="Arial"/>
          <w:b/>
          <w:i/>
          <w:lang w:val="en-US"/>
        </w:rPr>
        <w:t>Guide on Gender Criteria for APEC Project Proposals</w:t>
      </w:r>
      <w:r>
        <w:rPr>
          <w:rFonts w:cs="Arial"/>
          <w:b/>
          <w:i/>
          <w:lang w:val="en-US"/>
        </w:rPr>
        <w:t xml:space="preserve"> </w:t>
      </w:r>
      <w:r w:rsidRPr="00105BA6">
        <w:rPr>
          <w:rFonts w:cs="Arial"/>
          <w:b/>
          <w:lang w:val="en-US"/>
        </w:rPr>
        <w:t xml:space="preserve">in the Guidebook on APEC Projects, please </w:t>
      </w:r>
      <w:r w:rsidRPr="00FE5FBC">
        <w:rPr>
          <w:rFonts w:cs="Arial"/>
          <w:b/>
          <w:lang w:val="en-US"/>
        </w:rPr>
        <w:t>tick the pillar or pillars that this pro</w:t>
      </w:r>
      <w:r>
        <w:rPr>
          <w:rFonts w:cs="Arial"/>
          <w:b/>
          <w:lang w:val="en-US"/>
        </w:rPr>
        <w:t>ject supports, in promoting women’s economic empowerment:</w:t>
      </w:r>
    </w:p>
    <w:p w:rsidR="00930855" w:rsidRDefault="00930855" w:rsidP="00930855">
      <w:pPr>
        <w:pStyle w:val="APECForm"/>
        <w:spacing w:before="0" w:after="0" w:line="240" w:lineRule="auto"/>
        <w:ind w:left="-567" w:right="-624"/>
        <w:rPr>
          <w:rFonts w:cs="Arial"/>
          <w:b/>
          <w:lang w:val="en-US"/>
        </w:rPr>
      </w:pPr>
    </w:p>
    <w:tbl>
      <w:tblPr>
        <w:tblStyle w:val="TableGrid"/>
        <w:tblW w:w="0" w:type="auto"/>
        <w:tblInd w:w="-572" w:type="dxa"/>
        <w:tblLook w:val="04A0" w:firstRow="1" w:lastRow="0" w:firstColumn="1" w:lastColumn="0" w:noHBand="0" w:noVBand="1"/>
      </w:tblPr>
      <w:tblGrid>
        <w:gridCol w:w="317"/>
        <w:gridCol w:w="3227"/>
        <w:gridCol w:w="893"/>
      </w:tblGrid>
      <w:tr w:rsidR="00930855" w:rsidRPr="00F66E47" w:rsidTr="00930855">
        <w:trPr>
          <w:cnfStyle w:val="100000000000" w:firstRow="1" w:lastRow="0" w:firstColumn="0" w:lastColumn="0" w:oddVBand="0" w:evenVBand="0" w:oddHBand="0" w:evenHBand="0" w:firstRowFirstColumn="0" w:firstRowLastColumn="0" w:lastRowFirstColumn="0" w:lastRowLastColumn="0"/>
          <w:trHeight w:val="288"/>
        </w:trPr>
        <w:tc>
          <w:tcPr>
            <w:tcW w:w="317"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rPr>
                <w:rFonts w:ascii="Arial" w:hAnsi="Arial" w:cs="Arial"/>
                <w:sz w:val="18"/>
                <w:szCs w:val="18"/>
              </w:rPr>
            </w:pPr>
          </w:p>
        </w:tc>
        <w:tc>
          <w:tcPr>
            <w:tcW w:w="4120" w:type="dxa"/>
            <w:gridSpan w:val="2"/>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jc w:val="center"/>
              <w:rPr>
                <w:rFonts w:ascii="Arial" w:hAnsi="Arial" w:cs="Arial"/>
                <w:b/>
                <w:sz w:val="18"/>
                <w:szCs w:val="18"/>
              </w:rPr>
            </w:pPr>
            <w:r w:rsidRPr="00906526">
              <w:rPr>
                <w:rFonts w:ascii="Arial" w:hAnsi="Arial" w:cs="Arial"/>
                <w:b/>
                <w:sz w:val="18"/>
                <w:szCs w:val="18"/>
              </w:rPr>
              <w:t>5 Pillars (you may tick more than one)</w:t>
            </w: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1</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Access to Capital and Assets</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2</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Access to Markets</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3</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Skills, Capacity Building, and Health</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4</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Leadership, Voice and Agency</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5</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Innovation and Technology</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bl>
    <w:p w:rsidR="003640BB" w:rsidRPr="00806FB2" w:rsidRDefault="00930855" w:rsidP="003640BB">
      <w:pPr>
        <w:pStyle w:val="APECForm"/>
        <w:spacing w:before="0" w:after="0" w:line="240" w:lineRule="auto"/>
        <w:ind w:left="-567" w:right="-624"/>
        <w:rPr>
          <w:rFonts w:cs="Arial"/>
          <w:szCs w:val="20"/>
        </w:rPr>
      </w:pPr>
      <w:r w:rsidRPr="00105BA6">
        <w:rPr>
          <w:rFonts w:cs="Arial"/>
          <w:b/>
          <w:lang w:val="en-US"/>
        </w:rPr>
        <w:t xml:space="preserve"> </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3640BB" w:rsidRPr="003640BB" w:rsidTr="00677BF8">
        <w:tc>
          <w:tcPr>
            <w:tcW w:w="9270" w:type="dxa"/>
            <w:shd w:val="pct5" w:color="auto" w:fill="auto"/>
          </w:tcPr>
          <w:p w:rsidR="003640BB" w:rsidRPr="003640BB" w:rsidRDefault="003640BB" w:rsidP="00677BF8">
            <w:pPr>
              <w:pStyle w:val="Style2"/>
              <w:numPr>
                <w:ilvl w:val="0"/>
                <w:numId w:val="0"/>
              </w:numPr>
              <w:jc w:val="left"/>
              <w:rPr>
                <w:rFonts w:ascii="Arial" w:hAnsi="Arial" w:cs="Arial"/>
                <w:color w:val="4472C4" w:themeColor="accent1"/>
                <w:sz w:val="20"/>
                <w:szCs w:val="20"/>
              </w:rPr>
            </w:pPr>
            <w:r w:rsidRPr="003640BB">
              <w:rPr>
                <w:rFonts w:ascii="Arial" w:hAnsi="Arial" w:cs="Arial"/>
                <w:color w:val="4472C4" w:themeColor="accent1"/>
                <w:sz w:val="20"/>
                <w:szCs w:val="20"/>
                <w:lang w:val="en-GB"/>
              </w:rPr>
              <w:t>Women’s full participation in economic activity is critical to the achievement of sustainable economic development in the region.</w:t>
            </w:r>
            <w:r w:rsidRPr="003640BB">
              <w:rPr>
                <w:rFonts w:ascii="Arial" w:hAnsi="Arial" w:cs="Arial"/>
                <w:b/>
                <w:color w:val="4472C4" w:themeColor="accent1"/>
                <w:sz w:val="20"/>
                <w:szCs w:val="20"/>
              </w:rPr>
              <w:t xml:space="preserve"> </w:t>
            </w:r>
            <w:r w:rsidR="00C4319C">
              <w:rPr>
                <w:rFonts w:ascii="Arial" w:hAnsi="Arial" w:cs="Arial"/>
                <w:b/>
                <w:color w:val="4472C4" w:themeColor="accent1"/>
                <w:sz w:val="20"/>
                <w:szCs w:val="20"/>
              </w:rPr>
              <w:t>Opportunities</w:t>
            </w:r>
            <w:r w:rsidRPr="003640BB">
              <w:rPr>
                <w:rFonts w:ascii="Arial" w:hAnsi="Arial" w:cs="Arial"/>
                <w:b/>
                <w:color w:val="4472C4" w:themeColor="accent1"/>
                <w:sz w:val="20"/>
                <w:szCs w:val="20"/>
              </w:rPr>
              <w:t xml:space="preserve"> to </w:t>
            </w:r>
            <w:r>
              <w:rPr>
                <w:rFonts w:ascii="Arial" w:hAnsi="Arial" w:cs="Arial"/>
                <w:b/>
                <w:color w:val="4472C4" w:themeColor="accent1"/>
                <w:sz w:val="20"/>
                <w:szCs w:val="20"/>
              </w:rPr>
              <w:t>include gender perspectives</w:t>
            </w:r>
            <w:r w:rsidRPr="003640BB">
              <w:rPr>
                <w:rFonts w:ascii="Arial" w:hAnsi="Arial" w:cs="Arial"/>
                <w:color w:val="4472C4" w:themeColor="accent1"/>
                <w:sz w:val="20"/>
                <w:szCs w:val="20"/>
              </w:rPr>
              <w:t xml:space="preserve"> include: using gender analysis to design project methodologies and inputs (e.g. surveys); including women in the planning, management, allocation of resources and implementation of a project; taking steps to ensure equitable participation by men and women; making special efforts to disseminate project results to women; and using sex-disaggregated data for project assessments.</w:t>
            </w:r>
          </w:p>
          <w:p w:rsidR="003640BB" w:rsidRPr="003640BB" w:rsidRDefault="003640BB" w:rsidP="00677BF8">
            <w:pPr>
              <w:pStyle w:val="Style2"/>
              <w:numPr>
                <w:ilvl w:val="0"/>
                <w:numId w:val="0"/>
              </w:numPr>
              <w:jc w:val="left"/>
              <w:rPr>
                <w:rFonts w:ascii="Arial" w:hAnsi="Arial" w:cs="Arial"/>
                <w:color w:val="4472C4" w:themeColor="accent1"/>
                <w:sz w:val="20"/>
                <w:szCs w:val="20"/>
              </w:rPr>
            </w:pPr>
          </w:p>
          <w:p w:rsidR="003640BB" w:rsidRPr="003640BB" w:rsidRDefault="003640BB" w:rsidP="00677BF8">
            <w:pPr>
              <w:pStyle w:val="Style2"/>
              <w:numPr>
                <w:ilvl w:val="0"/>
                <w:numId w:val="0"/>
              </w:numPr>
              <w:jc w:val="left"/>
              <w:rPr>
                <w:rFonts w:ascii="Arial" w:hAnsi="Arial" w:cs="Arial"/>
                <w:b/>
                <w:color w:val="4472C4" w:themeColor="accent1"/>
                <w:sz w:val="20"/>
                <w:szCs w:val="20"/>
              </w:rPr>
            </w:pPr>
            <w:r w:rsidRPr="003640BB">
              <w:rPr>
                <w:rFonts w:ascii="Arial" w:hAnsi="Arial" w:cs="Arial"/>
                <w:color w:val="4472C4" w:themeColor="accent1"/>
                <w:sz w:val="20"/>
                <w:szCs w:val="20"/>
              </w:rPr>
              <w:t xml:space="preserve">Set </w:t>
            </w:r>
            <w:r>
              <w:rPr>
                <w:rFonts w:ascii="Arial" w:hAnsi="Arial" w:cs="Arial"/>
                <w:color w:val="4472C4" w:themeColor="accent1"/>
                <w:sz w:val="20"/>
                <w:szCs w:val="20"/>
              </w:rPr>
              <w:t xml:space="preserve">female participation targets for participants and speakers. </w:t>
            </w:r>
            <w:r w:rsidRPr="003640BB">
              <w:rPr>
                <w:rFonts w:ascii="Arial" w:hAnsi="Arial" w:cs="Arial"/>
                <w:b/>
                <w:color w:val="4472C4" w:themeColor="accent1"/>
                <w:sz w:val="20"/>
                <w:szCs w:val="20"/>
              </w:rPr>
              <w:t xml:space="preserve">Most projects should </w:t>
            </w:r>
            <w:r w:rsidR="00B02194">
              <w:rPr>
                <w:rFonts w:ascii="Arial" w:hAnsi="Arial" w:cs="Arial"/>
                <w:b/>
                <w:color w:val="4472C4" w:themeColor="accent1"/>
                <w:sz w:val="20"/>
                <w:szCs w:val="20"/>
              </w:rPr>
              <w:t>set</w:t>
            </w:r>
            <w:r w:rsidRPr="003640BB">
              <w:rPr>
                <w:rFonts w:ascii="Arial" w:hAnsi="Arial" w:cs="Arial"/>
                <w:b/>
                <w:color w:val="4472C4" w:themeColor="accent1"/>
                <w:sz w:val="20"/>
                <w:szCs w:val="20"/>
              </w:rPr>
              <w:t xml:space="preserve"> a 50% female participation (and speaker) target. </w:t>
            </w:r>
            <w:r w:rsidR="00B02194" w:rsidRPr="00B02194">
              <w:rPr>
                <w:rFonts w:ascii="Arial" w:hAnsi="Arial" w:cs="Arial"/>
                <w:color w:val="4472C4" w:themeColor="accent1"/>
                <w:sz w:val="20"/>
                <w:szCs w:val="20"/>
              </w:rPr>
              <w:t>However, s</w:t>
            </w:r>
            <w:r>
              <w:rPr>
                <w:rFonts w:ascii="Arial" w:hAnsi="Arial" w:cs="Arial"/>
                <w:color w:val="4472C4" w:themeColor="accent1"/>
                <w:sz w:val="20"/>
                <w:szCs w:val="20"/>
              </w:rPr>
              <w:t>ome projects may focus on issues or industries with traditionally low female representation. In th</w:t>
            </w:r>
            <w:r w:rsidR="00B02194">
              <w:rPr>
                <w:rFonts w:ascii="Arial" w:hAnsi="Arial" w:cs="Arial"/>
                <w:color w:val="4472C4" w:themeColor="accent1"/>
                <w:sz w:val="20"/>
                <w:szCs w:val="20"/>
              </w:rPr>
              <w:t>ese</w:t>
            </w:r>
            <w:r>
              <w:rPr>
                <w:rFonts w:ascii="Arial" w:hAnsi="Arial" w:cs="Arial"/>
                <w:color w:val="4472C4" w:themeColor="accent1"/>
                <w:sz w:val="20"/>
                <w:szCs w:val="20"/>
              </w:rPr>
              <w:t xml:space="preserve"> case</w:t>
            </w:r>
            <w:r w:rsidR="00B02194">
              <w:rPr>
                <w:rFonts w:ascii="Arial" w:hAnsi="Arial" w:cs="Arial"/>
                <w:color w:val="4472C4" w:themeColor="accent1"/>
                <w:sz w:val="20"/>
                <w:szCs w:val="20"/>
              </w:rPr>
              <w:t>s</w:t>
            </w:r>
            <w:r>
              <w:rPr>
                <w:rFonts w:ascii="Arial" w:hAnsi="Arial" w:cs="Arial"/>
                <w:color w:val="4472C4" w:themeColor="accent1"/>
                <w:sz w:val="20"/>
                <w:szCs w:val="20"/>
              </w:rPr>
              <w:t xml:space="preserve">, 50% may not be achievable, but at least 30% is required for critical mass – the point at which female perspectives can be represented. </w:t>
            </w:r>
            <w:r w:rsidRPr="003640BB">
              <w:rPr>
                <w:rFonts w:ascii="Arial" w:hAnsi="Arial" w:cs="Arial"/>
                <w:b/>
                <w:color w:val="4472C4" w:themeColor="accent1"/>
                <w:sz w:val="20"/>
                <w:szCs w:val="20"/>
              </w:rPr>
              <w:t xml:space="preserve">   </w:t>
            </w:r>
          </w:p>
          <w:p w:rsidR="003640BB" w:rsidRPr="003640BB" w:rsidRDefault="003640BB" w:rsidP="00677BF8">
            <w:pPr>
              <w:pStyle w:val="Style2"/>
              <w:numPr>
                <w:ilvl w:val="0"/>
                <w:numId w:val="0"/>
              </w:numPr>
              <w:jc w:val="left"/>
              <w:rPr>
                <w:rFonts w:ascii="Arial" w:hAnsi="Arial" w:cs="Arial"/>
                <w:color w:val="4472C4" w:themeColor="accent1"/>
                <w:sz w:val="20"/>
                <w:szCs w:val="20"/>
              </w:rPr>
            </w:pPr>
          </w:p>
          <w:p w:rsidR="003640BB" w:rsidRPr="003640BB" w:rsidRDefault="003640BB" w:rsidP="00677BF8">
            <w:pPr>
              <w:pStyle w:val="Style2"/>
              <w:numPr>
                <w:ilvl w:val="0"/>
                <w:numId w:val="0"/>
              </w:numPr>
              <w:jc w:val="left"/>
              <w:rPr>
                <w:rFonts w:ascii="Arial" w:hAnsi="Arial" w:cs="Arial"/>
                <w:color w:val="4472C4" w:themeColor="accent1"/>
                <w:sz w:val="20"/>
                <w:szCs w:val="20"/>
              </w:rPr>
            </w:pPr>
            <w:r w:rsidRPr="003640BB">
              <w:rPr>
                <w:rFonts w:ascii="Arial" w:hAnsi="Arial" w:cs="Arial"/>
                <w:b/>
                <w:color w:val="4472C4" w:themeColor="accent1"/>
                <w:sz w:val="20"/>
                <w:szCs w:val="20"/>
              </w:rPr>
              <w:t>If it is difficult to incorporate women into the project design</w:t>
            </w:r>
            <w:r w:rsidRPr="003640BB">
              <w:rPr>
                <w:rFonts w:ascii="Arial" w:hAnsi="Arial" w:cs="Arial"/>
                <w:color w:val="4472C4" w:themeColor="accent1"/>
                <w:sz w:val="20"/>
                <w:szCs w:val="20"/>
              </w:rPr>
              <w:t xml:space="preserve"> due to the type of economic sector covered by your project, consider incorporating a gender component through research or community outreach. Inexpensive examples could include inviting female students from a local university to observe </w:t>
            </w:r>
            <w:r w:rsidR="0000135D">
              <w:rPr>
                <w:rFonts w:ascii="Arial" w:hAnsi="Arial" w:cs="Arial"/>
                <w:color w:val="4472C4" w:themeColor="accent1"/>
                <w:sz w:val="20"/>
                <w:szCs w:val="20"/>
              </w:rPr>
              <w:t>project events,</w:t>
            </w:r>
            <w:r w:rsidRPr="003640BB">
              <w:rPr>
                <w:rFonts w:ascii="Arial" w:hAnsi="Arial" w:cs="Arial"/>
                <w:color w:val="4472C4" w:themeColor="accent1"/>
                <w:sz w:val="20"/>
                <w:szCs w:val="20"/>
              </w:rPr>
              <w:t xml:space="preserve"> or adding a gender related survey question to research </w:t>
            </w:r>
            <w:r w:rsidR="0000135D">
              <w:rPr>
                <w:rFonts w:ascii="Arial" w:hAnsi="Arial" w:cs="Arial"/>
                <w:color w:val="4472C4" w:themeColor="accent1"/>
                <w:sz w:val="20"/>
                <w:szCs w:val="20"/>
              </w:rPr>
              <w:t>tasks</w:t>
            </w:r>
            <w:r w:rsidRPr="003640BB">
              <w:rPr>
                <w:rFonts w:ascii="Arial" w:hAnsi="Arial" w:cs="Arial"/>
                <w:color w:val="4472C4" w:themeColor="accent1"/>
                <w:sz w:val="20"/>
                <w:szCs w:val="20"/>
              </w:rPr>
              <w:t xml:space="preserve">.  </w:t>
            </w:r>
          </w:p>
          <w:p w:rsidR="003640BB" w:rsidRPr="003640BB" w:rsidRDefault="003640BB" w:rsidP="00677BF8">
            <w:pPr>
              <w:pStyle w:val="Style2"/>
              <w:numPr>
                <w:ilvl w:val="0"/>
                <w:numId w:val="0"/>
              </w:numPr>
              <w:jc w:val="left"/>
              <w:rPr>
                <w:rFonts w:ascii="Arial" w:hAnsi="Arial" w:cs="Arial"/>
                <w:color w:val="4472C4" w:themeColor="accent1"/>
                <w:sz w:val="20"/>
                <w:szCs w:val="20"/>
              </w:rPr>
            </w:pPr>
          </w:p>
          <w:p w:rsidR="003640BB" w:rsidRPr="003640BB" w:rsidRDefault="003640BB" w:rsidP="00677BF8">
            <w:pPr>
              <w:pStyle w:val="BodyTextIndent"/>
              <w:spacing w:after="0" w:line="240" w:lineRule="auto"/>
              <w:ind w:left="-36"/>
              <w:rPr>
                <w:rFonts w:ascii="Arial" w:hAnsi="Arial" w:cs="Arial"/>
                <w:color w:val="4472C4" w:themeColor="accent1"/>
                <w:sz w:val="20"/>
                <w:szCs w:val="20"/>
              </w:rPr>
            </w:pPr>
            <w:r w:rsidRPr="003640BB">
              <w:rPr>
                <w:rFonts w:ascii="Arial" w:hAnsi="Arial" w:cs="Arial"/>
                <w:b/>
                <w:color w:val="4472C4" w:themeColor="accent1"/>
                <w:sz w:val="20"/>
                <w:szCs w:val="20"/>
              </w:rPr>
              <w:t xml:space="preserve">Benefits of gender programming </w:t>
            </w:r>
            <w:r w:rsidRPr="003640BB">
              <w:rPr>
                <w:rFonts w:ascii="Arial" w:hAnsi="Arial" w:cs="Arial"/>
                <w:color w:val="4472C4" w:themeColor="accent1"/>
                <w:sz w:val="20"/>
                <w:szCs w:val="20"/>
              </w:rPr>
              <w:t xml:space="preserve">can include: increasing the involvement of women in the economy and economic institutions; integrating women into global economic networks; strengthening small and medium sized enterprises; and reducing gender inequalities, including through education and training. Wherever possible, give baseline indicators.  </w:t>
            </w:r>
          </w:p>
          <w:p w:rsidR="003640BB" w:rsidRPr="003640BB" w:rsidRDefault="003640BB" w:rsidP="00677BF8">
            <w:pPr>
              <w:pStyle w:val="BodyTextIndent"/>
              <w:spacing w:after="0" w:line="240" w:lineRule="auto"/>
              <w:ind w:left="-36"/>
              <w:rPr>
                <w:rFonts w:ascii="Arial" w:hAnsi="Arial" w:cs="Arial"/>
                <w:color w:val="4472C4" w:themeColor="accent1"/>
                <w:sz w:val="20"/>
                <w:szCs w:val="20"/>
              </w:rPr>
            </w:pPr>
          </w:p>
          <w:p w:rsidR="003640BB" w:rsidRPr="003640BB" w:rsidRDefault="003640BB" w:rsidP="00CE77A3">
            <w:pPr>
              <w:pStyle w:val="BodyTextIndent"/>
              <w:spacing w:after="0" w:line="240" w:lineRule="auto"/>
              <w:ind w:left="-36"/>
              <w:rPr>
                <w:rFonts w:ascii="Arial" w:hAnsi="Arial" w:cs="Arial"/>
                <w:color w:val="4472C4" w:themeColor="accent1"/>
                <w:sz w:val="20"/>
                <w:szCs w:val="20"/>
              </w:rPr>
            </w:pPr>
            <w:r w:rsidRPr="003640BB">
              <w:rPr>
                <w:rFonts w:ascii="Arial" w:hAnsi="Arial" w:cs="Arial"/>
                <w:color w:val="4472C4" w:themeColor="accent1"/>
                <w:sz w:val="20"/>
                <w:szCs w:val="20"/>
              </w:rPr>
              <w:t xml:space="preserve">See </w:t>
            </w:r>
            <w:r w:rsidRPr="0024160A">
              <w:rPr>
                <w:rFonts w:ascii="Arial" w:hAnsi="Arial" w:cs="Arial"/>
                <w:b/>
                <w:color w:val="4472C4" w:themeColor="accent1"/>
                <w:sz w:val="20"/>
                <w:szCs w:val="20"/>
              </w:rPr>
              <w:t>Appendix G</w:t>
            </w:r>
            <w:r w:rsidRPr="003640BB">
              <w:rPr>
                <w:rFonts w:ascii="Arial" w:hAnsi="Arial" w:cs="Arial"/>
                <w:color w:val="4472C4" w:themeColor="accent1"/>
                <w:sz w:val="20"/>
                <w:szCs w:val="20"/>
              </w:rPr>
              <w:t xml:space="preserve">, </w:t>
            </w:r>
            <w:bookmarkStart w:id="4" w:name="_Toc412793936"/>
            <w:r w:rsidRPr="003640BB">
              <w:rPr>
                <w:rFonts w:ascii="Arial" w:hAnsi="Arial" w:cs="Arial"/>
                <w:color w:val="4472C4" w:themeColor="accent1"/>
                <w:sz w:val="20"/>
                <w:szCs w:val="20"/>
              </w:rPr>
              <w:t>Guide on Gender Criteria for APEC Project Proposals</w:t>
            </w:r>
            <w:bookmarkEnd w:id="4"/>
            <w:r w:rsidRPr="003640BB">
              <w:rPr>
                <w:rFonts w:ascii="Arial" w:hAnsi="Arial" w:cs="Arial"/>
                <w:color w:val="4472C4" w:themeColor="accent1"/>
                <w:sz w:val="20"/>
                <w:szCs w:val="20"/>
              </w:rPr>
              <w:t xml:space="preserve"> of the Guidebook on APEC Projects for further information.</w:t>
            </w:r>
          </w:p>
        </w:tc>
      </w:tr>
    </w:tbl>
    <w:p w:rsidR="003640BB" w:rsidRDefault="003640BB" w:rsidP="00930855">
      <w:pPr>
        <w:ind w:left="-567" w:right="-624"/>
        <w:contextualSpacing/>
        <w:rPr>
          <w:rStyle w:val="Run-inheading"/>
          <w:rFonts w:ascii="Arial" w:hAnsi="Arial" w:cs="Arial"/>
          <w:szCs w:val="28"/>
        </w:rPr>
      </w:pPr>
    </w:p>
    <w:p w:rsidR="00930855" w:rsidRPr="009F4734" w:rsidRDefault="00930855" w:rsidP="00930855">
      <w:pPr>
        <w:ind w:left="-567" w:right="-624"/>
        <w:contextualSpacing/>
        <w:rPr>
          <w:rFonts w:ascii="Arial" w:hAnsi="Arial" w:cs="Arial"/>
          <w:b/>
          <w:i/>
        </w:rPr>
      </w:pPr>
      <w:r w:rsidRPr="009F4734">
        <w:rPr>
          <w:rStyle w:val="Run-inheading"/>
          <w:rFonts w:ascii="Arial" w:hAnsi="Arial" w:cs="Arial"/>
          <w:szCs w:val="28"/>
        </w:rPr>
        <w:t>SECTION C:  Project Effectiveness</w:t>
      </w:r>
      <w:r w:rsidRPr="009F4734">
        <w:rPr>
          <w:rStyle w:val="Run-inheading"/>
          <w:rFonts w:ascii="Arial" w:hAnsi="Arial" w:cs="Arial"/>
        </w:rPr>
        <w:t xml:space="preserve"> </w:t>
      </w:r>
    </w:p>
    <w:p w:rsidR="00930855" w:rsidRPr="00F62788" w:rsidRDefault="00930855" w:rsidP="007527CF">
      <w:pPr>
        <w:pStyle w:val="APECFormHeadingA"/>
        <w:numPr>
          <w:ilvl w:val="0"/>
          <w:numId w:val="49"/>
        </w:numPr>
        <w:tabs>
          <w:tab w:val="clear" w:pos="360"/>
          <w:tab w:val="left" w:pos="0"/>
        </w:tabs>
        <w:spacing w:before="0" w:after="0" w:line="240" w:lineRule="auto"/>
        <w:ind w:left="-567" w:right="-624"/>
        <w:rPr>
          <w:rFonts w:cs="Arial"/>
          <w:lang w:val="en-US"/>
        </w:rPr>
      </w:pPr>
      <w:r w:rsidRPr="009F4734">
        <w:rPr>
          <w:rFonts w:cs="Arial"/>
          <w:u w:val="single"/>
          <w:lang w:val="en-US"/>
        </w:rPr>
        <w:t>Workplan:</w:t>
      </w:r>
      <w:r w:rsidRPr="009F4734">
        <w:rPr>
          <w:rFonts w:cs="Arial"/>
          <w:lang w:val="en-US"/>
        </w:rPr>
        <w:t xml:space="preserve"> </w:t>
      </w:r>
      <w:r>
        <w:rPr>
          <w:rFonts w:cs="Arial"/>
          <w:lang w:val="en-US"/>
        </w:rPr>
        <w:t>Produce a Workplan using the table below.  Refer to the Outputs section and make sure you include:</w:t>
      </w:r>
    </w:p>
    <w:p w:rsidR="00930855" w:rsidRPr="00906526"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All outputs as Deliverables</w:t>
      </w:r>
      <w:r w:rsidRPr="00E42FCF">
        <w:rPr>
          <w:rFonts w:cs="Arial"/>
          <w:snapToGrid w:val="0"/>
          <w:lang w:val="en-US"/>
        </w:rPr>
        <w:t xml:space="preserve"> </w:t>
      </w:r>
      <w:r>
        <w:rPr>
          <w:rFonts w:cs="Arial"/>
          <w:snapToGrid w:val="0"/>
          <w:lang w:val="en-US"/>
        </w:rPr>
        <w:t>such as</w:t>
      </w:r>
      <w:r w:rsidRPr="00E42FCF">
        <w:rPr>
          <w:rFonts w:cs="Arial"/>
          <w:snapToGrid w:val="0"/>
          <w:lang w:val="en-US"/>
        </w:rPr>
        <w:t xml:space="preserve"> </w:t>
      </w:r>
      <w:r>
        <w:rPr>
          <w:rFonts w:cs="Arial"/>
          <w:snapToGrid w:val="0"/>
          <w:lang w:val="en-US"/>
        </w:rPr>
        <w:t xml:space="preserve">research work/survey, events, and </w:t>
      </w:r>
      <w:r w:rsidRPr="00E42FCF">
        <w:rPr>
          <w:rFonts w:cs="Arial"/>
          <w:snapToGrid w:val="0"/>
          <w:lang w:val="en-US"/>
        </w:rPr>
        <w:t>project report</w:t>
      </w:r>
      <w:r>
        <w:rPr>
          <w:rFonts w:cs="Arial"/>
          <w:snapToGrid w:val="0"/>
          <w:lang w:val="en-US"/>
        </w:rPr>
        <w:t xml:space="preserve">s/publications </w:t>
      </w:r>
      <w:r>
        <w:rPr>
          <w:rFonts w:cs="Arial"/>
          <w:b w:val="0"/>
          <w:i/>
          <w:snapToGrid w:val="0"/>
          <w:lang w:val="en-US"/>
        </w:rPr>
        <w:t>(Indicate their submission dates. E</w:t>
      </w:r>
      <w:r w:rsidRPr="00906526">
        <w:rPr>
          <w:rFonts w:cs="Arial"/>
          <w:b w:val="0"/>
          <w:i/>
          <w:snapToGrid w:val="0"/>
          <w:lang w:val="en-US"/>
        </w:rPr>
        <w:t>nsure the same names for outputs are used)</w:t>
      </w:r>
    </w:p>
    <w:p w:rsidR="00930855" w:rsidRPr="00C06BA2"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Pr>
          <w:rFonts w:cs="Arial"/>
          <w:lang w:val="en-US"/>
        </w:rPr>
        <w:t xml:space="preserve">Other Deliverables such as agenda, participant/speaker lists, evaluation activities, etc. </w:t>
      </w:r>
    </w:p>
    <w:p w:rsidR="00930855" w:rsidRPr="00F62788"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 xml:space="preserve">Procurement steps and contractor related milestones </w:t>
      </w:r>
    </w:p>
    <w:p w:rsidR="00930855" w:rsidRPr="00906526"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Engagement with other economies, organizations and/or working fora</w:t>
      </w:r>
    </w:p>
    <w:p w:rsidR="00930855" w:rsidRPr="009D22A7"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Pr>
          <w:rFonts w:cs="Arial"/>
          <w:lang w:val="en-US"/>
        </w:rPr>
        <w:t xml:space="preserve">One Monitoring Report per calendar year and a Completion Report two months </w:t>
      </w:r>
      <w:r w:rsidRPr="00906526">
        <w:rPr>
          <w:rFonts w:cs="Arial"/>
          <w:u w:val="single"/>
          <w:lang w:val="en-US"/>
        </w:rPr>
        <w:t>after</w:t>
      </w:r>
      <w:r>
        <w:rPr>
          <w:rFonts w:cs="Arial"/>
          <w:lang w:val="en-US"/>
        </w:rPr>
        <w:t xml:space="preserve"> the Project Completion Date </w:t>
      </w:r>
      <w:r w:rsidRPr="009F4734">
        <w:rPr>
          <w:rFonts w:cs="Arial"/>
          <w:b w:val="0"/>
          <w:i/>
          <w:snapToGrid w:val="0"/>
          <w:lang w:val="en-US"/>
        </w:rPr>
        <w:t xml:space="preserve">[1-2 pages. </w:t>
      </w:r>
      <w:r w:rsidRPr="009F4734">
        <w:rPr>
          <w:rFonts w:cs="Arial"/>
          <w:b w:val="0"/>
          <w:i/>
          <w:lang w:val="en-US"/>
        </w:rPr>
        <w:t>Answers</w:t>
      </w:r>
      <w:r>
        <w:rPr>
          <w:rFonts w:cs="Arial"/>
          <w:b w:val="0"/>
          <w:i/>
          <w:lang w:val="en-US"/>
        </w:rPr>
        <w:t xml:space="preserve"> can</w:t>
      </w:r>
      <w:r w:rsidRPr="009F4734">
        <w:rPr>
          <w:rFonts w:cs="Arial"/>
          <w:b w:val="0"/>
          <w:i/>
          <w:lang w:val="en-US"/>
        </w:rPr>
        <w:t xml:space="preserve"> be adapted from the Concept Note</w:t>
      </w:r>
      <w:r>
        <w:rPr>
          <w:rFonts w:cs="Arial"/>
          <w:b w:val="0"/>
          <w:i/>
          <w:lang w:val="en-US"/>
        </w:rPr>
        <w:t>]</w:t>
      </w:r>
    </w:p>
    <w:p w:rsidR="00930855" w:rsidRPr="007F5D7B" w:rsidRDefault="00930855" w:rsidP="007527CF">
      <w:pPr>
        <w:pStyle w:val="APECFormHeadingA"/>
        <w:numPr>
          <w:ilvl w:val="0"/>
          <w:numId w:val="44"/>
        </w:numPr>
        <w:tabs>
          <w:tab w:val="clear" w:pos="360"/>
          <w:tab w:val="clear" w:pos="5760"/>
          <w:tab w:val="left" w:pos="-90"/>
        </w:tabs>
        <w:spacing w:before="0" w:after="0" w:line="240" w:lineRule="auto"/>
        <w:ind w:left="-270" w:right="-624" w:hanging="270"/>
        <w:rPr>
          <w:rFonts w:cs="Arial"/>
          <w:lang w:val="en-US"/>
        </w:rPr>
      </w:pPr>
      <w:r w:rsidRPr="007F5D7B">
        <w:rPr>
          <w:rFonts w:cs="Arial"/>
          <w:lang w:val="en-US"/>
        </w:rPr>
        <w:t xml:space="preserve">Indicate if you intend to record any project event. Refer to the </w:t>
      </w:r>
      <w:r w:rsidRPr="007F5D7B">
        <w:rPr>
          <w:rFonts w:cs="Arial"/>
          <w:i/>
          <w:lang w:val="en-US"/>
        </w:rPr>
        <w:t>APEC Project Event Recording Policy</w:t>
      </w:r>
      <w:r w:rsidRPr="007F5D7B">
        <w:rPr>
          <w:rFonts w:cs="Arial"/>
          <w:lang w:val="en-US"/>
        </w:rPr>
        <w:t xml:space="preserve"> at Annex N of the Guidebook.   </w:t>
      </w:r>
    </w:p>
    <w:p w:rsidR="00930855" w:rsidRPr="007F5D7B" w:rsidRDefault="00930855" w:rsidP="00930855">
      <w:pPr>
        <w:pStyle w:val="APECFormHeadingA"/>
        <w:tabs>
          <w:tab w:val="clear" w:pos="360"/>
          <w:tab w:val="clear" w:pos="5760"/>
          <w:tab w:val="left" w:pos="-284"/>
        </w:tabs>
        <w:spacing w:before="0" w:after="0" w:line="240" w:lineRule="auto"/>
        <w:ind w:left="-567" w:right="-624"/>
        <w:rPr>
          <w:rFonts w:cs="Arial"/>
          <w:lang w:val="en-US"/>
        </w:rPr>
      </w:pPr>
      <w:r w:rsidRPr="007F5D7B" w:rsidDel="00051F13">
        <w:rPr>
          <w:rFonts w:cs="Arial"/>
          <w:snapToGrid w:val="0"/>
          <w:lang w:val="en-US"/>
        </w:rPr>
        <w:t xml:space="preserve"> </w:t>
      </w:r>
    </w:p>
    <w:tbl>
      <w:tblPr>
        <w:tblStyle w:val="TableGrid"/>
        <w:tblW w:w="10182"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2"/>
        <w:gridCol w:w="4680"/>
        <w:gridCol w:w="3600"/>
      </w:tblGrid>
      <w:tr w:rsidR="00930855" w:rsidRPr="00505232" w:rsidTr="00930855">
        <w:trPr>
          <w:cnfStyle w:val="100000000000" w:firstRow="1" w:lastRow="0" w:firstColumn="0" w:lastColumn="0" w:oddVBand="0" w:evenVBand="0" w:oddHBand="0" w:evenHBand="0" w:firstRowFirstColumn="0" w:firstRowLastColumn="0" w:lastRowFirstColumn="0" w:lastRowLastColumn="0"/>
          <w:trHeight w:val="432"/>
          <w:jc w:val="center"/>
        </w:trPr>
        <w:tc>
          <w:tcPr>
            <w:tcW w:w="1902"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Timeline</w:t>
            </w:r>
          </w:p>
        </w:tc>
        <w:tc>
          <w:tcPr>
            <w:tcW w:w="4680"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Tasks</w:t>
            </w:r>
          </w:p>
        </w:tc>
        <w:tc>
          <w:tcPr>
            <w:tcW w:w="3600"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Deliverables</w:t>
            </w: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bl>
    <w:p w:rsidR="00930855" w:rsidRDefault="00930855" w:rsidP="00930855">
      <w:pPr>
        <w:pStyle w:val="APECFormnumbered"/>
        <w:numPr>
          <w:ilvl w:val="0"/>
          <w:numId w:val="0"/>
        </w:numPr>
        <w:spacing w:before="0" w:after="0" w:line="240" w:lineRule="auto"/>
        <w:ind w:left="-567" w:right="-624"/>
        <w:rPr>
          <w:rFonts w:cs="Arial"/>
          <w:lang w:val="en-US"/>
        </w:rPr>
      </w:pPr>
    </w:p>
    <w:p w:rsidR="00CE77A3" w:rsidRDefault="00CE77A3" w:rsidP="00CE77A3">
      <w:pPr>
        <w:pStyle w:val="APECFormHeadingA"/>
        <w:tabs>
          <w:tab w:val="clear" w:pos="360"/>
          <w:tab w:val="clear" w:pos="5760"/>
          <w:tab w:val="left" w:pos="270"/>
        </w:tabs>
        <w:spacing w:before="0" w:after="0" w:line="240" w:lineRule="auto"/>
        <w:ind w:left="360"/>
        <w:rPr>
          <w:rFonts w:cs="Arial"/>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B9584F" w:rsidRPr="00B9584F" w:rsidTr="00677BF8">
        <w:tc>
          <w:tcPr>
            <w:tcW w:w="9135" w:type="dxa"/>
            <w:shd w:val="pct5" w:color="auto" w:fill="auto"/>
          </w:tcPr>
          <w:p w:rsidR="00CE77A3" w:rsidRPr="00B9584F" w:rsidRDefault="00CE77A3" w:rsidP="00677BF8">
            <w:pPr>
              <w:pStyle w:val="APECFormHeadingA"/>
              <w:tabs>
                <w:tab w:val="clear" w:pos="360"/>
                <w:tab w:val="left" w:pos="0"/>
              </w:tabs>
              <w:spacing w:before="0" w:after="0" w:line="240" w:lineRule="auto"/>
              <w:rPr>
                <w:rFonts w:cs="Arial"/>
                <w:b w:val="0"/>
                <w:snapToGrid w:val="0"/>
                <w:color w:val="4472C4" w:themeColor="accent1"/>
                <w:szCs w:val="20"/>
              </w:rPr>
            </w:pPr>
            <w:r w:rsidRPr="00B9584F">
              <w:rPr>
                <w:rFonts w:cs="Arial"/>
                <w:b w:val="0"/>
                <w:color w:val="4472C4" w:themeColor="accent1"/>
                <w:szCs w:val="20"/>
              </w:rPr>
              <w:t xml:space="preserve">Reflecting the order that actions will be performed, describe each step of the project to form a realistic, comprehensive </w:t>
            </w:r>
            <w:r w:rsidRPr="00B9584F">
              <w:rPr>
                <w:rFonts w:cs="Arial"/>
                <w:color w:val="4472C4" w:themeColor="accent1"/>
                <w:szCs w:val="20"/>
              </w:rPr>
              <w:t>Work Plan</w:t>
            </w:r>
            <w:r w:rsidRPr="00B9584F">
              <w:rPr>
                <w:rFonts w:cs="Arial"/>
                <w:b w:val="0"/>
                <w:snapToGrid w:val="0"/>
                <w:color w:val="4472C4" w:themeColor="accent1"/>
                <w:szCs w:val="20"/>
              </w:rPr>
              <w:t xml:space="preserve">. </w:t>
            </w:r>
            <w:r w:rsidR="00B9584F">
              <w:rPr>
                <w:rFonts w:cs="Arial"/>
                <w:b w:val="0"/>
                <w:snapToGrid w:val="0"/>
                <w:color w:val="4472C4" w:themeColor="accent1"/>
                <w:szCs w:val="20"/>
              </w:rPr>
              <w:t>U</w:t>
            </w:r>
            <w:r w:rsidRPr="00B9584F">
              <w:rPr>
                <w:rFonts w:cs="Arial"/>
                <w:b w:val="0"/>
                <w:color w:val="4472C4" w:themeColor="accent1"/>
                <w:szCs w:val="20"/>
              </w:rPr>
              <w:t xml:space="preserve">se </w:t>
            </w:r>
            <w:r w:rsidR="00B9584F">
              <w:rPr>
                <w:rFonts w:cs="Arial"/>
                <w:b w:val="0"/>
                <w:color w:val="4472C4" w:themeColor="accent1"/>
                <w:szCs w:val="20"/>
              </w:rPr>
              <w:t>the table above</w:t>
            </w:r>
            <w:r w:rsidRPr="00B9584F">
              <w:rPr>
                <w:rFonts w:cs="Arial"/>
                <w:b w:val="0"/>
                <w:color w:val="4472C4" w:themeColor="accent1"/>
                <w:szCs w:val="20"/>
              </w:rPr>
              <w:t xml:space="preserve"> to provide </w:t>
            </w:r>
            <w:r w:rsidR="00B9584F">
              <w:rPr>
                <w:rFonts w:cs="Arial"/>
                <w:b w:val="0"/>
                <w:color w:val="4472C4" w:themeColor="accent1"/>
                <w:szCs w:val="20"/>
              </w:rPr>
              <w:t>a</w:t>
            </w:r>
            <w:r w:rsidRPr="00B9584F">
              <w:rPr>
                <w:rFonts w:cs="Arial"/>
                <w:b w:val="0"/>
                <w:color w:val="4472C4" w:themeColor="accent1"/>
                <w:szCs w:val="20"/>
              </w:rPr>
              <w:t xml:space="preserve"> framework for your Work</w:t>
            </w:r>
            <w:r w:rsidR="00B9584F">
              <w:rPr>
                <w:rFonts w:cs="Arial"/>
                <w:b w:val="0"/>
                <w:color w:val="4472C4" w:themeColor="accent1"/>
                <w:szCs w:val="20"/>
              </w:rPr>
              <w:t>p</w:t>
            </w:r>
            <w:r w:rsidRPr="00B9584F">
              <w:rPr>
                <w:rFonts w:cs="Arial"/>
                <w:b w:val="0"/>
                <w:color w:val="4472C4" w:themeColor="accent1"/>
                <w:szCs w:val="20"/>
              </w:rPr>
              <w:t xml:space="preserve">lan. </w:t>
            </w:r>
            <w:r w:rsidRPr="00B9584F">
              <w:rPr>
                <w:rFonts w:cs="Arial"/>
                <w:b w:val="0"/>
                <w:snapToGrid w:val="0"/>
                <w:color w:val="4472C4" w:themeColor="accent1"/>
                <w:szCs w:val="20"/>
              </w:rPr>
              <w:t>For each action addressed in the matrix please include:</w:t>
            </w:r>
          </w:p>
          <w:p w:rsidR="00CE77A3" w:rsidRPr="00B9584F" w:rsidRDefault="00CE77A3" w:rsidP="00677BF8">
            <w:pPr>
              <w:pStyle w:val="APECFormHeadingA"/>
              <w:tabs>
                <w:tab w:val="clear" w:pos="360"/>
                <w:tab w:val="left" w:pos="0"/>
              </w:tabs>
              <w:spacing w:before="0" w:after="0" w:line="240" w:lineRule="auto"/>
              <w:rPr>
                <w:rFonts w:cs="Arial"/>
                <w:b w:val="0"/>
                <w:color w:val="4472C4" w:themeColor="accent1"/>
                <w:szCs w:val="20"/>
              </w:rPr>
            </w:pPr>
          </w:p>
          <w:p w:rsidR="00CE77A3" w:rsidRPr="00B9584F" w:rsidRDefault="00CE77A3" w:rsidP="007527CF">
            <w:pPr>
              <w:pStyle w:val="APECFormnumbered"/>
              <w:numPr>
                <w:ilvl w:val="0"/>
                <w:numId w:val="53"/>
              </w:numPr>
              <w:spacing w:before="0" w:after="0" w:line="240" w:lineRule="auto"/>
              <w:ind w:left="360"/>
              <w:rPr>
                <w:rFonts w:cs="Arial"/>
                <w:color w:val="4472C4" w:themeColor="accent1"/>
                <w:szCs w:val="20"/>
              </w:rPr>
            </w:pPr>
            <w:r w:rsidRPr="00B9584F">
              <w:rPr>
                <w:rFonts w:cs="Arial"/>
                <w:b/>
                <w:color w:val="4472C4" w:themeColor="accent1"/>
                <w:szCs w:val="20"/>
              </w:rPr>
              <w:t>Specified dates or date-ranges to indicate the timing of actions</w:t>
            </w:r>
            <w:r w:rsidRPr="00B9584F">
              <w:rPr>
                <w:rFonts w:cs="Arial"/>
                <w:color w:val="4472C4" w:themeColor="accent1"/>
                <w:szCs w:val="20"/>
              </w:rPr>
              <w:t>. The duration of each task should be realistic given the budget and project duration. Consider the following guidance when defining the duration of specific tasks:</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color w:val="4472C4" w:themeColor="accent1"/>
                <w:szCs w:val="20"/>
              </w:rPr>
              <w:t xml:space="preserve">Event preparation including nomination process of participants should commence at least 8 weeks before event date </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color w:val="4472C4" w:themeColor="accent1"/>
                <w:szCs w:val="20"/>
              </w:rPr>
              <w:t>Pre-event engagement of economies in survey activities or research activities generally take at least 4-8 weeks to finalize</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color w:val="4472C4" w:themeColor="accent1"/>
                <w:szCs w:val="20"/>
              </w:rPr>
              <w:t xml:space="preserve">Secretariat payments processing times </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color w:val="4472C4" w:themeColor="accent1"/>
                <w:szCs w:val="20"/>
              </w:rPr>
              <w:t>Procurement and contracting takes time – ensure you allow 6-8 weeks between the submission of minor contract Terms of Reference for Secretariat approval and the date that a contractor is required to start. RFP timelines can be lengthy and you should work with your PD as soon as possible.</w:t>
            </w:r>
          </w:p>
          <w:p w:rsidR="00CE77A3" w:rsidRPr="00B9584F" w:rsidRDefault="00CE77A3" w:rsidP="007527CF">
            <w:pPr>
              <w:pStyle w:val="APECFormnumbered"/>
              <w:numPr>
                <w:ilvl w:val="0"/>
                <w:numId w:val="53"/>
              </w:numPr>
              <w:spacing w:before="0" w:after="0" w:line="240" w:lineRule="auto"/>
              <w:ind w:left="360"/>
              <w:rPr>
                <w:rFonts w:cs="Arial"/>
                <w:color w:val="4472C4" w:themeColor="accent1"/>
                <w:szCs w:val="20"/>
              </w:rPr>
            </w:pPr>
            <w:r w:rsidRPr="00B9584F">
              <w:rPr>
                <w:rFonts w:cs="Arial"/>
                <w:snapToGrid w:val="0"/>
                <w:color w:val="4472C4" w:themeColor="accent1"/>
                <w:szCs w:val="20"/>
              </w:rPr>
              <w:t xml:space="preserve">All the </w:t>
            </w:r>
            <w:r w:rsidRPr="00B9584F">
              <w:rPr>
                <w:rFonts w:cs="Arial"/>
                <w:b/>
                <w:snapToGrid w:val="0"/>
                <w:color w:val="4472C4" w:themeColor="accent1"/>
                <w:szCs w:val="20"/>
              </w:rPr>
              <w:t xml:space="preserve">Tasks </w:t>
            </w:r>
            <w:r w:rsidRPr="00B9584F">
              <w:rPr>
                <w:rFonts w:cs="Arial"/>
                <w:snapToGrid w:val="0"/>
                <w:color w:val="4472C4" w:themeColor="accent1"/>
                <w:szCs w:val="20"/>
              </w:rPr>
              <w:t>or actions (which might have sub-actions) which may include:</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Formation of Steering Committees</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Pre-workshop research or survey work</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Contracting</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Project planning such as organizing event logistics, nominating participants, inviting speakers</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Engaging fora, businesses etc.</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Monitoring/evaluation (to be described in detail in Q1</w:t>
            </w:r>
            <w:r w:rsidR="00B9584F">
              <w:rPr>
                <w:rFonts w:cs="Arial"/>
                <w:color w:val="4472C4" w:themeColor="accent1"/>
                <w:szCs w:val="20"/>
              </w:rPr>
              <w:t>1</w:t>
            </w:r>
            <w:r w:rsidRPr="00B9584F">
              <w:rPr>
                <w:rFonts w:cs="Arial"/>
                <w:color w:val="4472C4" w:themeColor="accent1"/>
                <w:szCs w:val="20"/>
              </w:rPr>
              <w:t>)</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Drafting of reports, followed by circulation and endorsement by forum</w:t>
            </w:r>
          </w:p>
          <w:p w:rsidR="00CE77A3" w:rsidRPr="00B9584F" w:rsidRDefault="00CE77A3" w:rsidP="007527CF">
            <w:pPr>
              <w:pStyle w:val="APECFormnumbered"/>
              <w:numPr>
                <w:ilvl w:val="0"/>
                <w:numId w:val="53"/>
              </w:numPr>
              <w:spacing w:before="0" w:after="0" w:line="240" w:lineRule="auto"/>
              <w:ind w:left="360"/>
              <w:rPr>
                <w:rFonts w:cs="Arial"/>
                <w:color w:val="4472C4" w:themeColor="accent1"/>
                <w:szCs w:val="20"/>
              </w:rPr>
            </w:pPr>
            <w:r w:rsidRPr="00B9584F">
              <w:rPr>
                <w:rFonts w:cs="Arial"/>
                <w:snapToGrid w:val="0"/>
                <w:color w:val="4472C4" w:themeColor="accent1"/>
                <w:szCs w:val="20"/>
              </w:rPr>
              <w:t>Details on involvement in the planning and implementation by:</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Various APEC economies</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Other APEC fora</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Other fora outside APEC: multilateral and regional institutions; sector specific institutions</w:t>
            </w:r>
          </w:p>
          <w:p w:rsidR="00CE77A3" w:rsidRPr="00B9584F" w:rsidRDefault="00CE77A3" w:rsidP="007527CF">
            <w:pPr>
              <w:pStyle w:val="APECFormnumbered"/>
              <w:numPr>
                <w:ilvl w:val="0"/>
                <w:numId w:val="54"/>
              </w:numPr>
              <w:spacing w:before="0" w:after="0" w:line="240" w:lineRule="auto"/>
              <w:rPr>
                <w:rFonts w:cs="Arial"/>
                <w:color w:val="4472C4" w:themeColor="accent1"/>
                <w:szCs w:val="20"/>
              </w:rPr>
            </w:pPr>
            <w:r w:rsidRPr="00B9584F">
              <w:rPr>
                <w:rFonts w:cs="Arial"/>
                <w:color w:val="4472C4" w:themeColor="accent1"/>
                <w:szCs w:val="20"/>
              </w:rPr>
              <w:t>Business and industry</w:t>
            </w:r>
          </w:p>
          <w:p w:rsidR="00CE77A3" w:rsidRPr="00B9584F" w:rsidRDefault="00CE77A3" w:rsidP="007527CF">
            <w:pPr>
              <w:pStyle w:val="APECFormnumbered"/>
              <w:numPr>
                <w:ilvl w:val="0"/>
                <w:numId w:val="53"/>
              </w:numPr>
              <w:spacing w:before="0" w:after="0" w:line="240" w:lineRule="auto"/>
              <w:ind w:left="360"/>
              <w:rPr>
                <w:rFonts w:cs="Arial"/>
                <w:color w:val="4472C4" w:themeColor="accent1"/>
                <w:szCs w:val="20"/>
              </w:rPr>
            </w:pPr>
            <w:r w:rsidRPr="00B9584F">
              <w:rPr>
                <w:rFonts w:cs="Arial"/>
                <w:snapToGrid w:val="0"/>
                <w:color w:val="4472C4" w:themeColor="accent1"/>
                <w:szCs w:val="20"/>
              </w:rPr>
              <w:t xml:space="preserve">Related </w:t>
            </w:r>
            <w:r w:rsidRPr="00B9584F">
              <w:rPr>
                <w:rFonts w:cs="Arial"/>
                <w:b/>
                <w:snapToGrid w:val="0"/>
                <w:color w:val="4472C4" w:themeColor="accent1"/>
                <w:szCs w:val="20"/>
              </w:rPr>
              <w:t>D</w:t>
            </w:r>
            <w:r w:rsidRPr="00B9584F">
              <w:rPr>
                <w:rFonts w:cs="Arial"/>
                <w:b/>
                <w:color w:val="4472C4" w:themeColor="accent1"/>
                <w:szCs w:val="20"/>
              </w:rPr>
              <w:t>eliverables</w:t>
            </w:r>
            <w:r w:rsidRPr="00B9584F">
              <w:rPr>
                <w:rFonts w:cs="Arial"/>
                <w:b/>
                <w:snapToGrid w:val="0"/>
                <w:color w:val="4472C4" w:themeColor="accent1"/>
                <w:szCs w:val="20"/>
              </w:rPr>
              <w:t xml:space="preserve"> </w:t>
            </w:r>
            <w:r w:rsidRPr="00B9584F">
              <w:rPr>
                <w:rFonts w:cs="Arial"/>
                <w:snapToGrid w:val="0"/>
                <w:color w:val="4472C4" w:themeColor="accent1"/>
                <w:szCs w:val="20"/>
              </w:rPr>
              <w:t xml:space="preserve">for that particular task. Most tasks have a deliverable of some sort. A Deliverable might be an Output, which is the key product or service the project will create, such as a workshop, a research study or a project report. A Deliverable may also be the result of minor tasks, such as workshop preparations, where the resulting deliverable would be an event agenda or a participant list.  </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snapToGrid w:val="0"/>
                <w:color w:val="4472C4" w:themeColor="accent1"/>
                <w:szCs w:val="20"/>
              </w:rPr>
              <w:t xml:space="preserve">Be consistent in the naming of the Deliverables. </w:t>
            </w:r>
          </w:p>
          <w:p w:rsidR="00CE77A3" w:rsidRPr="00B9584F" w:rsidRDefault="00CE77A3" w:rsidP="007527CF">
            <w:pPr>
              <w:pStyle w:val="APECFormnumbered"/>
              <w:numPr>
                <w:ilvl w:val="1"/>
                <w:numId w:val="53"/>
              </w:numPr>
              <w:tabs>
                <w:tab w:val="clear" w:pos="1440"/>
                <w:tab w:val="num" w:pos="705"/>
              </w:tabs>
              <w:spacing w:before="0" w:after="0" w:line="240" w:lineRule="auto"/>
              <w:ind w:left="705"/>
              <w:rPr>
                <w:rFonts w:cs="Arial"/>
                <w:color w:val="4472C4" w:themeColor="accent1"/>
                <w:szCs w:val="20"/>
              </w:rPr>
            </w:pPr>
            <w:r w:rsidRPr="00B9584F">
              <w:rPr>
                <w:rFonts w:cs="Arial"/>
                <w:snapToGrid w:val="0"/>
                <w:color w:val="4472C4" w:themeColor="accent1"/>
                <w:szCs w:val="20"/>
              </w:rPr>
              <w:t>Note – the final Deliverable should be the submission of an endorsed Completion Report to the Secretariat, generally within two months after all project activities and financial disbursements have been undertaken.</w:t>
            </w:r>
          </w:p>
          <w:p w:rsidR="00CE77A3" w:rsidRPr="00D66D38" w:rsidRDefault="00CE77A3" w:rsidP="007527CF">
            <w:pPr>
              <w:pStyle w:val="APECFormnumbered"/>
              <w:numPr>
                <w:ilvl w:val="0"/>
                <w:numId w:val="53"/>
              </w:numPr>
              <w:spacing w:before="0" w:after="0" w:line="240" w:lineRule="auto"/>
              <w:ind w:left="360"/>
              <w:rPr>
                <w:rFonts w:cs="Arial"/>
                <w:color w:val="4472C4" w:themeColor="accent1"/>
                <w:szCs w:val="20"/>
                <w:lang w:val="en-US"/>
              </w:rPr>
            </w:pPr>
            <w:r w:rsidRPr="00B9584F">
              <w:rPr>
                <w:rFonts w:cs="Arial"/>
                <w:color w:val="4472C4" w:themeColor="accent1"/>
                <w:szCs w:val="20"/>
              </w:rPr>
              <w:t xml:space="preserve">Note that </w:t>
            </w:r>
            <w:r w:rsidR="00D66D38">
              <w:rPr>
                <w:rFonts w:cs="Arial"/>
                <w:color w:val="4472C4" w:themeColor="accent1"/>
                <w:szCs w:val="20"/>
              </w:rPr>
              <w:t xml:space="preserve">the </w:t>
            </w:r>
            <w:r w:rsidRPr="00B9584F">
              <w:rPr>
                <w:rFonts w:cs="Arial"/>
                <w:color w:val="4472C4" w:themeColor="accent1"/>
                <w:szCs w:val="20"/>
                <w:lang w:val="en-US"/>
              </w:rPr>
              <w:t xml:space="preserve">Project </w:t>
            </w:r>
            <w:r w:rsidRPr="00B9584F">
              <w:rPr>
                <w:rFonts w:cs="Arial"/>
                <w:b/>
                <w:color w:val="4472C4" w:themeColor="accent1"/>
                <w:szCs w:val="20"/>
                <w:lang w:val="en-US"/>
              </w:rPr>
              <w:t>Start Date</w:t>
            </w:r>
            <w:r w:rsidRPr="00B9584F">
              <w:rPr>
                <w:rFonts w:cs="Arial"/>
                <w:color w:val="4472C4" w:themeColor="accent1"/>
                <w:szCs w:val="20"/>
                <w:lang w:val="en-US"/>
              </w:rPr>
              <w:t xml:space="preserve"> may only begin after approval from the BMC, and not earlier. </w:t>
            </w:r>
          </w:p>
        </w:tc>
      </w:tr>
    </w:tbl>
    <w:p w:rsidR="00CE77A3" w:rsidRPr="00806FB2" w:rsidRDefault="00CE77A3" w:rsidP="00CE77A3">
      <w:pPr>
        <w:spacing w:after="0" w:line="240" w:lineRule="auto"/>
        <w:rPr>
          <w:rFonts w:ascii="Arial" w:hAnsi="Arial" w:cs="Arial"/>
          <w:sz w:val="20"/>
          <w:szCs w:val="20"/>
        </w:rPr>
      </w:pP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   </w:t>
      </w:r>
    </w:p>
    <w:p w:rsidR="00930855" w:rsidRDefault="00930855" w:rsidP="00930855">
      <w:pPr>
        <w:pStyle w:val="APECFormnumbered"/>
        <w:numPr>
          <w:ilvl w:val="0"/>
          <w:numId w:val="0"/>
        </w:numPr>
        <w:spacing w:before="0" w:after="0" w:line="240" w:lineRule="auto"/>
        <w:ind w:left="-567" w:right="-624"/>
        <w:rPr>
          <w:rFonts w:cs="Arial"/>
          <w:i/>
          <w:lang w:val="en-US"/>
        </w:rPr>
      </w:pPr>
      <w:r w:rsidRPr="009F4734">
        <w:rPr>
          <w:rFonts w:cs="Arial"/>
          <w:i/>
          <w:lang w:val="en-US"/>
        </w:rPr>
        <w:t>[⅛ to 1 page, depending on project nature/complexity]</w:t>
      </w:r>
    </w:p>
    <w:p w:rsidR="00930855" w:rsidRPr="009F4734" w:rsidRDefault="00930855" w:rsidP="00930855">
      <w:pPr>
        <w:pStyle w:val="APECFormnumbered"/>
        <w:numPr>
          <w:ilvl w:val="0"/>
          <w:numId w:val="0"/>
        </w:numPr>
        <w:spacing w:before="0" w:after="0" w:line="240" w:lineRule="auto"/>
        <w:ind w:left="-567" w:right="-624"/>
        <w:rPr>
          <w:rFonts w:cs="Arial"/>
          <w:lang w:val="en-US"/>
        </w:rPr>
      </w:pPr>
    </w:p>
    <w:tbl>
      <w:tblPr>
        <w:tblStyle w:val="TableGrid"/>
        <w:tblW w:w="101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052"/>
        <w:gridCol w:w="3591"/>
      </w:tblGrid>
      <w:tr w:rsidR="00930855" w:rsidTr="00930855">
        <w:trPr>
          <w:cnfStyle w:val="100000000000" w:firstRow="1" w:lastRow="0" w:firstColumn="0" w:lastColumn="0" w:oddVBand="0" w:evenVBand="0" w:oddHBand="0" w:evenHBand="0" w:firstRowFirstColumn="0" w:firstRowLastColumn="0" w:lastRowFirstColumn="0" w:lastRowLastColumn="0"/>
          <w:trHeight w:val="213"/>
          <w:jc w:val="center"/>
        </w:trPr>
        <w:tc>
          <w:tcPr>
            <w:tcW w:w="552" w:type="dxa"/>
            <w:shd w:val="clear" w:color="auto" w:fill="8EAADB" w:themeFill="accent1" w:themeFillTint="99"/>
            <w:vAlign w:val="top"/>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No.</w:t>
            </w:r>
          </w:p>
        </w:tc>
        <w:tc>
          <w:tcPr>
            <w:tcW w:w="6052" w:type="dxa"/>
            <w:shd w:val="clear" w:color="auto" w:fill="8EAADB" w:themeFill="accent1" w:themeFillTint="99"/>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Risks</w:t>
            </w:r>
          </w:p>
        </w:tc>
        <w:tc>
          <w:tcPr>
            <w:tcW w:w="3591" w:type="dxa"/>
            <w:shd w:val="clear" w:color="auto" w:fill="8EAADB" w:themeFill="accent1" w:themeFillTint="99"/>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How will it be managed?</w:t>
            </w: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1</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2</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3</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4</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5</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bl>
    <w:p w:rsidR="00D66D38" w:rsidRDefault="00D66D38" w:rsidP="00D66D38">
      <w:pPr>
        <w:pStyle w:val="APECFormnumbered"/>
        <w:numPr>
          <w:ilvl w:val="0"/>
          <w:numId w:val="0"/>
        </w:numPr>
        <w:spacing w:before="0" w:after="0" w:line="240" w:lineRule="auto"/>
        <w:ind w:left="360"/>
        <w:rPr>
          <w:rFonts w:cs="Arial"/>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D66D38" w:rsidRPr="00D66D38" w:rsidTr="00677BF8">
        <w:tc>
          <w:tcPr>
            <w:tcW w:w="9270" w:type="dxa"/>
            <w:shd w:val="pct5" w:color="auto" w:fill="auto"/>
          </w:tcPr>
          <w:p w:rsidR="00D66D38" w:rsidRPr="00D66D38" w:rsidRDefault="00D66D38" w:rsidP="00D66D38">
            <w:pPr>
              <w:pStyle w:val="APECFormnumbered"/>
              <w:numPr>
                <w:ilvl w:val="0"/>
                <w:numId w:val="0"/>
              </w:numPr>
              <w:spacing w:before="0" w:after="0" w:line="240" w:lineRule="auto"/>
              <w:rPr>
                <w:color w:val="4472C4" w:themeColor="accent1"/>
              </w:rPr>
            </w:pPr>
            <w:r w:rsidRPr="00D66D38">
              <w:rPr>
                <w:rFonts w:cs="Arial"/>
                <w:b/>
                <w:color w:val="4472C4" w:themeColor="accent1"/>
                <w:szCs w:val="20"/>
              </w:rPr>
              <w:t xml:space="preserve">Risks </w:t>
            </w:r>
            <w:r w:rsidRPr="00D66D38">
              <w:rPr>
                <w:rFonts w:cs="Arial"/>
                <w:color w:val="4472C4" w:themeColor="accent1"/>
                <w:szCs w:val="20"/>
              </w:rPr>
              <w:t xml:space="preserve">and risk management strategies need to be described for the project as a whole, and sometimes for specific actions or stages. </w:t>
            </w:r>
            <w:r w:rsidRPr="00D66D38">
              <w:rPr>
                <w:color w:val="4472C4" w:themeColor="accent1"/>
              </w:rPr>
              <w:t>Explain these strategies in detail if your risks are significant or complicated.</w:t>
            </w:r>
          </w:p>
          <w:p w:rsidR="00D66D38" w:rsidRPr="00D66D38" w:rsidRDefault="00D66D38" w:rsidP="00D66D38">
            <w:pPr>
              <w:pStyle w:val="APECFormnumbered"/>
              <w:numPr>
                <w:ilvl w:val="0"/>
                <w:numId w:val="0"/>
              </w:numPr>
              <w:spacing w:before="0" w:after="0" w:line="240" w:lineRule="auto"/>
              <w:ind w:left="360"/>
              <w:rPr>
                <w:color w:val="4472C4" w:themeColor="accent1"/>
              </w:rPr>
            </w:pPr>
          </w:p>
          <w:p w:rsidR="00D66D38" w:rsidRPr="00D66D38" w:rsidRDefault="00D66D38" w:rsidP="00D66D38">
            <w:pPr>
              <w:pStyle w:val="APECFormnumbered"/>
              <w:numPr>
                <w:ilvl w:val="0"/>
                <w:numId w:val="0"/>
              </w:numPr>
              <w:spacing w:before="0" w:after="0" w:line="240" w:lineRule="auto"/>
              <w:ind w:left="360" w:hanging="360"/>
              <w:rPr>
                <w:rFonts w:cs="Arial"/>
                <w:color w:val="4472C4" w:themeColor="accent1"/>
                <w:szCs w:val="20"/>
              </w:rPr>
            </w:pPr>
            <w:r w:rsidRPr="00D66D38">
              <w:rPr>
                <w:color w:val="4472C4" w:themeColor="accent1"/>
              </w:rPr>
              <w:t>Some c</w:t>
            </w:r>
            <w:r w:rsidRPr="00D66D38">
              <w:rPr>
                <w:rFonts w:cs="Arial"/>
                <w:color w:val="4472C4" w:themeColor="accent1"/>
                <w:szCs w:val="20"/>
              </w:rPr>
              <w:t>ommon risks (and possible management strategies) include:</w:t>
            </w:r>
          </w:p>
          <w:p w:rsidR="00D66D38" w:rsidRPr="00D66D38" w:rsidRDefault="00D66D38" w:rsidP="007527CF">
            <w:pPr>
              <w:pStyle w:val="APECFormnumbered"/>
              <w:numPr>
                <w:ilvl w:val="0"/>
                <w:numId w:val="55"/>
              </w:numPr>
              <w:spacing w:before="0" w:after="0" w:line="240" w:lineRule="auto"/>
              <w:rPr>
                <w:rFonts w:cs="Arial"/>
                <w:color w:val="4472C4" w:themeColor="accent1"/>
                <w:szCs w:val="20"/>
              </w:rPr>
            </w:pPr>
            <w:r w:rsidRPr="00D66D38">
              <w:rPr>
                <w:rFonts w:cs="Arial"/>
                <w:b/>
                <w:color w:val="4472C4" w:themeColor="accent1"/>
                <w:szCs w:val="20"/>
              </w:rPr>
              <w:t>Low interest</w:t>
            </w:r>
            <w:r w:rsidRPr="00D66D38">
              <w:rPr>
                <w:rFonts w:cs="Arial"/>
                <w:color w:val="4472C4" w:themeColor="accent1"/>
                <w:szCs w:val="20"/>
              </w:rPr>
              <w:t xml:space="preserve"> in participation or in using results </w:t>
            </w:r>
          </w:p>
          <w:p w:rsidR="00D66D38" w:rsidRPr="00D66D38" w:rsidRDefault="00D66D38" w:rsidP="007527CF">
            <w:pPr>
              <w:pStyle w:val="APECFormnumbered"/>
              <w:numPr>
                <w:ilvl w:val="1"/>
                <w:numId w:val="55"/>
              </w:numPr>
              <w:tabs>
                <w:tab w:val="clear" w:pos="360"/>
                <w:tab w:val="clear" w:pos="1080"/>
                <w:tab w:val="num" w:pos="702"/>
              </w:tabs>
              <w:spacing w:before="0" w:after="0" w:line="240" w:lineRule="auto"/>
              <w:ind w:left="702"/>
              <w:rPr>
                <w:rFonts w:cs="Arial"/>
                <w:color w:val="4472C4" w:themeColor="accent1"/>
                <w:szCs w:val="20"/>
              </w:rPr>
            </w:pPr>
            <w:r w:rsidRPr="00D66D38">
              <w:rPr>
                <w:rFonts w:cs="Arial"/>
                <w:color w:val="4472C4" w:themeColor="accent1"/>
                <w:szCs w:val="20"/>
              </w:rPr>
              <w:t>Possible risk management strategies: ongoing consultation with economies on speakers, strategies and agendas etc; clear communication and “marketing” strategy, survey of demand</w:t>
            </w:r>
          </w:p>
          <w:p w:rsidR="00D66D38" w:rsidRPr="00D66D38" w:rsidRDefault="00D66D38" w:rsidP="007527CF">
            <w:pPr>
              <w:pStyle w:val="APECFormnumbered"/>
              <w:numPr>
                <w:ilvl w:val="0"/>
                <w:numId w:val="55"/>
              </w:numPr>
              <w:spacing w:before="0" w:after="0" w:line="240" w:lineRule="auto"/>
              <w:rPr>
                <w:rFonts w:cs="Arial"/>
                <w:color w:val="4472C4" w:themeColor="accent1"/>
                <w:szCs w:val="20"/>
              </w:rPr>
            </w:pPr>
            <w:r w:rsidRPr="00D66D38">
              <w:rPr>
                <w:rFonts w:cs="Arial"/>
                <w:b/>
                <w:color w:val="4472C4" w:themeColor="accent1"/>
                <w:szCs w:val="20"/>
              </w:rPr>
              <w:t>Duplication</w:t>
            </w:r>
            <w:r w:rsidRPr="00D66D38">
              <w:rPr>
                <w:rFonts w:cs="Arial"/>
                <w:color w:val="4472C4" w:themeColor="accent1"/>
                <w:szCs w:val="20"/>
              </w:rPr>
              <w:t xml:space="preserve"> of work of other APEC fora or fora outside APEC</w:t>
            </w:r>
          </w:p>
          <w:p w:rsidR="00D66D38" w:rsidRPr="00D66D38" w:rsidRDefault="00D66D38" w:rsidP="007527CF">
            <w:pPr>
              <w:pStyle w:val="APECFormnumbered"/>
              <w:numPr>
                <w:ilvl w:val="1"/>
                <w:numId w:val="55"/>
              </w:numPr>
              <w:tabs>
                <w:tab w:val="clear" w:pos="360"/>
                <w:tab w:val="clear" w:pos="1080"/>
                <w:tab w:val="num" w:pos="702"/>
              </w:tabs>
              <w:spacing w:before="0" w:after="0" w:line="240" w:lineRule="auto"/>
              <w:ind w:left="702"/>
              <w:rPr>
                <w:rFonts w:cs="Arial"/>
                <w:color w:val="4472C4" w:themeColor="accent1"/>
                <w:szCs w:val="20"/>
              </w:rPr>
            </w:pPr>
            <w:r w:rsidRPr="00D66D38">
              <w:rPr>
                <w:rFonts w:cs="Arial"/>
                <w:color w:val="4472C4" w:themeColor="accent1"/>
                <w:szCs w:val="20"/>
              </w:rPr>
              <w:t>Possible risk management strategies: close consultation with relevant fora; comprehensive research into similar projects; consultation with overseers of precursor projects</w:t>
            </w:r>
          </w:p>
          <w:p w:rsidR="00D66D38" w:rsidRPr="00D66D38" w:rsidRDefault="00D66D38" w:rsidP="007527CF">
            <w:pPr>
              <w:pStyle w:val="APECFormnumbered"/>
              <w:numPr>
                <w:ilvl w:val="0"/>
                <w:numId w:val="55"/>
              </w:numPr>
              <w:spacing w:before="0" w:after="0" w:line="240" w:lineRule="auto"/>
              <w:rPr>
                <w:rFonts w:cs="Arial"/>
                <w:color w:val="4472C4" w:themeColor="accent1"/>
                <w:szCs w:val="20"/>
              </w:rPr>
            </w:pPr>
            <w:r w:rsidRPr="00D66D38">
              <w:rPr>
                <w:rFonts w:cs="Arial"/>
                <w:b/>
                <w:color w:val="4472C4" w:themeColor="accent1"/>
                <w:szCs w:val="20"/>
              </w:rPr>
              <w:t xml:space="preserve">Difficulty achieving policy change </w:t>
            </w:r>
            <w:r w:rsidRPr="00D66D38">
              <w:rPr>
                <w:rFonts w:cs="Arial"/>
                <w:color w:val="4472C4" w:themeColor="accent1"/>
                <w:szCs w:val="20"/>
              </w:rPr>
              <w:t>over the long-term,</w:t>
            </w:r>
            <w:r w:rsidRPr="00D66D38">
              <w:rPr>
                <w:rFonts w:cs="Arial"/>
                <w:b/>
                <w:color w:val="4472C4" w:themeColor="accent1"/>
                <w:szCs w:val="20"/>
              </w:rPr>
              <w:t xml:space="preserve"> </w:t>
            </w:r>
            <w:r w:rsidRPr="00D66D38">
              <w:rPr>
                <w:rFonts w:cs="Arial"/>
                <w:color w:val="4472C4" w:themeColor="accent1"/>
                <w:szCs w:val="20"/>
              </w:rPr>
              <w:t>in target economies</w:t>
            </w:r>
          </w:p>
          <w:p w:rsidR="00D66D38" w:rsidRPr="00D66D38" w:rsidRDefault="00D66D38" w:rsidP="007527CF">
            <w:pPr>
              <w:pStyle w:val="APECFormnumbered"/>
              <w:numPr>
                <w:ilvl w:val="1"/>
                <w:numId w:val="55"/>
              </w:numPr>
              <w:tabs>
                <w:tab w:val="clear" w:pos="360"/>
                <w:tab w:val="clear" w:pos="1080"/>
                <w:tab w:val="num" w:pos="702"/>
              </w:tabs>
              <w:spacing w:before="0" w:after="0" w:line="240" w:lineRule="auto"/>
              <w:ind w:left="702"/>
              <w:rPr>
                <w:rFonts w:cs="Arial"/>
                <w:color w:val="4472C4" w:themeColor="accent1"/>
                <w:szCs w:val="20"/>
              </w:rPr>
            </w:pPr>
            <w:r w:rsidRPr="00D66D38">
              <w:rPr>
                <w:rFonts w:cs="Arial"/>
                <w:color w:val="4472C4" w:themeColor="accent1"/>
                <w:szCs w:val="20"/>
              </w:rPr>
              <w:t>Possible risk management strategies: early and robust engagement of both supportive and oppositional stakeholders; appropriate selection of participants; creating tools/processes to support participants in policy change; follow-up steps to support economies</w:t>
            </w:r>
          </w:p>
          <w:p w:rsidR="00D66D38" w:rsidRPr="00D66D38" w:rsidRDefault="00D66D38" w:rsidP="007527CF">
            <w:pPr>
              <w:pStyle w:val="APECFormnumbered"/>
              <w:numPr>
                <w:ilvl w:val="0"/>
                <w:numId w:val="55"/>
              </w:numPr>
              <w:spacing w:before="0" w:after="0" w:line="240" w:lineRule="auto"/>
              <w:rPr>
                <w:rFonts w:cs="Arial"/>
                <w:color w:val="4472C4" w:themeColor="accent1"/>
                <w:szCs w:val="20"/>
              </w:rPr>
            </w:pPr>
            <w:r w:rsidRPr="00D66D38">
              <w:rPr>
                <w:rFonts w:cs="Arial"/>
                <w:b/>
                <w:color w:val="4472C4" w:themeColor="accent1"/>
                <w:szCs w:val="20"/>
              </w:rPr>
              <w:t>Delays</w:t>
            </w:r>
            <w:r w:rsidRPr="00D66D38">
              <w:rPr>
                <w:rFonts w:cs="Arial"/>
                <w:color w:val="4472C4" w:themeColor="accent1"/>
                <w:szCs w:val="20"/>
              </w:rPr>
              <w:t xml:space="preserve"> or untimely preparation </w:t>
            </w:r>
          </w:p>
          <w:p w:rsidR="00D66D38" w:rsidRPr="00D66D38" w:rsidRDefault="00D66D38" w:rsidP="007527CF">
            <w:pPr>
              <w:pStyle w:val="APECFormnumbered"/>
              <w:numPr>
                <w:ilvl w:val="1"/>
                <w:numId w:val="55"/>
              </w:numPr>
              <w:tabs>
                <w:tab w:val="clear" w:pos="1080"/>
                <w:tab w:val="num" w:pos="702"/>
              </w:tabs>
              <w:spacing w:before="0" w:after="0" w:line="240" w:lineRule="auto"/>
              <w:ind w:left="702" w:hanging="378"/>
              <w:rPr>
                <w:rFonts w:cs="Arial"/>
                <w:color w:val="4472C4" w:themeColor="accent1"/>
                <w:szCs w:val="20"/>
              </w:rPr>
            </w:pPr>
            <w:r w:rsidRPr="00D66D38">
              <w:rPr>
                <w:rFonts w:cs="Arial"/>
                <w:color w:val="4472C4" w:themeColor="accent1"/>
                <w:szCs w:val="20"/>
              </w:rPr>
              <w:t>Possible risk management strategies: ongoing consultation, adequate visa application time; early stakeholder/contractor engagement, early adoption of agenda; strict internal deadlines</w:t>
            </w:r>
            <w:r>
              <w:rPr>
                <w:rFonts w:cs="Arial"/>
                <w:color w:val="4472C4" w:themeColor="accent1"/>
                <w:szCs w:val="20"/>
              </w:rPr>
              <w:t>.</w:t>
            </w:r>
          </w:p>
        </w:tc>
      </w:tr>
    </w:tbl>
    <w:p w:rsidR="00D66D38" w:rsidRDefault="00D66D38" w:rsidP="00D66D38">
      <w:pPr>
        <w:spacing w:after="0" w:line="240" w:lineRule="auto"/>
        <w:rPr>
          <w:rFonts w:ascii="Arial" w:hAnsi="Arial" w:cs="Arial"/>
          <w:sz w:val="20"/>
          <w:szCs w:val="20"/>
        </w:rPr>
      </w:pPr>
    </w:p>
    <w:p w:rsidR="00930855" w:rsidRPr="00055A4D" w:rsidRDefault="00930855" w:rsidP="007527CF">
      <w:pPr>
        <w:pStyle w:val="APECFormHeadingA"/>
        <w:numPr>
          <w:ilvl w:val="0"/>
          <w:numId w:val="49"/>
        </w:numPr>
        <w:tabs>
          <w:tab w:val="clear" w:pos="360"/>
          <w:tab w:val="left" w:pos="0"/>
        </w:tabs>
        <w:spacing w:before="0" w:after="0" w:line="240" w:lineRule="auto"/>
        <w:ind w:left="-567" w:right="-342"/>
        <w:rPr>
          <w:rFonts w:cs="Arial"/>
          <w:szCs w:val="20"/>
          <w:lang w:val="en-US"/>
        </w:rPr>
      </w:pPr>
      <w:r w:rsidRPr="009F4734">
        <w:rPr>
          <w:rFonts w:cs="Arial"/>
          <w:u w:val="single"/>
          <w:lang w:val="en-US"/>
        </w:rPr>
        <w:t>Monitoring and Evaluation:</w:t>
      </w:r>
      <w:r>
        <w:rPr>
          <w:rFonts w:cs="Arial"/>
          <w:lang w:val="en-US"/>
        </w:rPr>
        <w:t xml:space="preserve"> </w:t>
      </w:r>
      <w:r w:rsidRPr="00055A4D">
        <w:rPr>
          <w:rFonts w:cs="Arial"/>
          <w:szCs w:val="20"/>
          <w:lang w:val="en-US"/>
        </w:rPr>
        <w:t xml:space="preserve">The project’s success will be measured by the extent to which it has delivered all its planned Outcomes, in support of the Project Objective.  </w:t>
      </w:r>
      <w:r w:rsidRPr="00906526">
        <w:rPr>
          <w:rFonts w:cs="Arial"/>
          <w:szCs w:val="20"/>
          <w:lang w:val="en-SG" w:eastAsia="en-AU"/>
        </w:rPr>
        <w:t xml:space="preserve">Please use the matrix table below to indicate your project evaluation plans by specifying </w:t>
      </w:r>
      <w:r w:rsidRPr="00906526">
        <w:rPr>
          <w:rFonts w:cs="Arial"/>
          <w:i/>
          <w:szCs w:val="20"/>
          <w:lang w:val="en-SG" w:eastAsia="en-AU"/>
        </w:rPr>
        <w:t>what will be measured, which indicators will be used, what the target goals are, and how</w:t>
      </w:r>
      <w:r w:rsidRPr="00906526">
        <w:rPr>
          <w:rFonts w:cs="Arial"/>
          <w:b w:val="0"/>
          <w:bCs w:val="0"/>
          <w:i/>
          <w:szCs w:val="20"/>
          <w:lang w:val="en-SG" w:eastAsia="en-AU"/>
        </w:rPr>
        <w:t xml:space="preserve"> </w:t>
      </w:r>
      <w:r w:rsidRPr="00906526">
        <w:rPr>
          <w:rFonts w:cs="Arial"/>
          <w:i/>
          <w:szCs w:val="20"/>
          <w:lang w:val="en-SG" w:eastAsia="en-AU"/>
        </w:rPr>
        <w:t xml:space="preserve">they </w:t>
      </w:r>
      <w:r w:rsidRPr="00906526">
        <w:rPr>
          <w:rFonts w:cs="Arial"/>
          <w:b w:val="0"/>
          <w:bCs w:val="0"/>
          <w:i/>
          <w:szCs w:val="20"/>
          <w:lang w:val="en-SG" w:eastAsia="en-AU"/>
        </w:rPr>
        <w:t xml:space="preserve">will </w:t>
      </w:r>
      <w:r w:rsidRPr="00906526">
        <w:rPr>
          <w:rFonts w:cs="Arial"/>
          <w:i/>
          <w:szCs w:val="20"/>
          <w:lang w:val="en-SG" w:eastAsia="en-AU"/>
        </w:rPr>
        <w:t>be evaluated and reported</w:t>
      </w:r>
      <w:r w:rsidRPr="00906526">
        <w:rPr>
          <w:rFonts w:cs="Arial"/>
          <w:szCs w:val="20"/>
          <w:lang w:val="en-SG" w:eastAsia="en-AU"/>
        </w:rPr>
        <w:t xml:space="preserve">. </w:t>
      </w:r>
    </w:p>
    <w:p w:rsidR="00930855" w:rsidRPr="00055A4D" w:rsidRDefault="00930855" w:rsidP="00930855">
      <w:pPr>
        <w:pStyle w:val="APECFormHeadingA"/>
        <w:tabs>
          <w:tab w:val="clear" w:pos="360"/>
          <w:tab w:val="left" w:pos="0"/>
        </w:tabs>
        <w:spacing w:before="0" w:after="0" w:line="240" w:lineRule="auto"/>
        <w:ind w:left="-567" w:right="-624"/>
        <w:rPr>
          <w:rFonts w:cs="Arial"/>
          <w:szCs w:val="20"/>
          <w:lang w:val="en-US"/>
        </w:rPr>
      </w:pPr>
      <w:r w:rsidRPr="00906526">
        <w:rPr>
          <w:rFonts w:cs="Arial"/>
          <w:b w:val="0"/>
          <w:bCs w:val="0"/>
          <w:szCs w:val="20"/>
          <w:lang w:val="en-SG" w:eastAsia="en-AU"/>
        </w:rPr>
        <w:t>**</w:t>
      </w:r>
      <w:r w:rsidRPr="00906526">
        <w:rPr>
          <w:rFonts w:cs="Arial"/>
          <w:b w:val="0"/>
          <w:szCs w:val="20"/>
          <w:lang w:val="en-SG" w:eastAsia="en-AU"/>
        </w:rPr>
        <w:t>Examples have been given in the fields below for your easy reference. Please amend according to your project requirements. % of speakers/participants, if mentioned, should be consistent with Section B</w:t>
      </w:r>
      <w:r>
        <w:rPr>
          <w:rFonts w:cs="Arial"/>
          <w:b w:val="0"/>
          <w:szCs w:val="20"/>
          <w:lang w:val="en-SG" w:eastAsia="en-AU"/>
        </w:rPr>
        <w:t>.</w:t>
      </w:r>
      <w:r w:rsidRPr="00906526">
        <w:rPr>
          <w:rFonts w:cs="Arial"/>
          <w:b w:val="0"/>
          <w:szCs w:val="20"/>
          <w:lang w:val="en-SG" w:eastAsia="en-AU"/>
        </w:rPr>
        <w:t>8</w:t>
      </w:r>
      <w:r w:rsidRPr="00906526">
        <w:rPr>
          <w:rFonts w:cs="Arial"/>
          <w:szCs w:val="20"/>
          <w:lang w:val="en-SG" w:eastAsia="en-AU"/>
        </w:rPr>
        <w:t xml:space="preserve">. </w:t>
      </w:r>
      <w:r w:rsidRPr="00055A4D">
        <w:rPr>
          <w:rFonts w:cs="Arial"/>
          <w:b w:val="0"/>
          <w:i/>
          <w:szCs w:val="20"/>
          <w:lang w:val="en-US"/>
        </w:rPr>
        <w:t>[½ page]</w:t>
      </w:r>
    </w:p>
    <w:p w:rsidR="00930855" w:rsidRPr="009F4734" w:rsidRDefault="00930855" w:rsidP="00930855">
      <w:pPr>
        <w:pStyle w:val="APECFormnumbered"/>
        <w:numPr>
          <w:ilvl w:val="0"/>
          <w:numId w:val="0"/>
        </w:numPr>
        <w:spacing w:before="0" w:after="0" w:line="240" w:lineRule="auto"/>
        <w:ind w:left="-567" w:right="-624"/>
        <w:rPr>
          <w:rFonts w:cs="Arial"/>
          <w:lang w:val="en-US"/>
        </w:rPr>
      </w:pPr>
    </w:p>
    <w:tbl>
      <w:tblPr>
        <w:tblW w:w="10546" w:type="dxa"/>
        <w:jc w:val="center"/>
        <w:tblLayout w:type="fixed"/>
        <w:tblCellMar>
          <w:left w:w="0" w:type="dxa"/>
          <w:right w:w="0" w:type="dxa"/>
        </w:tblCellMar>
        <w:tblLook w:val="04A0" w:firstRow="1" w:lastRow="0" w:firstColumn="1" w:lastColumn="0" w:noHBand="0" w:noVBand="1"/>
      </w:tblPr>
      <w:tblGrid>
        <w:gridCol w:w="990"/>
        <w:gridCol w:w="1990"/>
        <w:gridCol w:w="2430"/>
        <w:gridCol w:w="1086"/>
        <w:gridCol w:w="2070"/>
        <w:gridCol w:w="1980"/>
      </w:tblGrid>
      <w:tr w:rsidR="00930855" w:rsidRPr="007F5D7B" w:rsidTr="00930855">
        <w:trPr>
          <w:trHeight w:hRule="exact" w:val="576"/>
          <w:tblHeader/>
          <w:jc w:val="center"/>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120" w:after="120"/>
              <w:rPr>
                <w:rFonts w:ascii="Arial" w:eastAsia="PMingLiU" w:hAnsi="Arial" w:cs="Arial"/>
                <w:b/>
                <w:bCs/>
                <w:sz w:val="18"/>
                <w:szCs w:val="18"/>
                <w:lang w:val="en-SG" w:eastAsia="en-AU"/>
              </w:rPr>
            </w:pPr>
          </w:p>
        </w:tc>
        <w:tc>
          <w:tcPr>
            <w:tcW w:w="199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jc w:val="center"/>
              <w:rPr>
                <w:rFonts w:ascii="Arial" w:hAnsi="Arial" w:cs="Arial"/>
                <w:b/>
                <w:bCs/>
                <w:sz w:val="18"/>
                <w:szCs w:val="18"/>
                <w:lang w:val="en-SG" w:eastAsia="en-AU"/>
              </w:rPr>
            </w:pPr>
            <w:r w:rsidRPr="007F5D7B">
              <w:rPr>
                <w:rFonts w:ascii="Arial" w:hAnsi="Arial" w:cs="Arial"/>
                <w:b/>
                <w:bCs/>
                <w:sz w:val="18"/>
                <w:szCs w:val="18"/>
                <w:lang w:val="en-SG" w:eastAsia="en-AU"/>
              </w:rPr>
              <w:t>Evaluation Focus</w:t>
            </w:r>
          </w:p>
        </w:tc>
        <w:tc>
          <w:tcPr>
            <w:tcW w:w="243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jc w:val="center"/>
              <w:rPr>
                <w:rFonts w:ascii="Arial" w:eastAsia="Times New Roman" w:hAnsi="Arial" w:cs="Arial"/>
                <w:b/>
                <w:bCs/>
                <w:sz w:val="18"/>
                <w:szCs w:val="18"/>
                <w:lang w:val="en-SG" w:eastAsia="en-AU"/>
              </w:rPr>
            </w:pPr>
            <w:r w:rsidRPr="007F5D7B">
              <w:rPr>
                <w:rFonts w:ascii="Arial" w:hAnsi="Arial" w:cs="Arial"/>
                <w:b/>
                <w:bCs/>
                <w:sz w:val="18"/>
                <w:szCs w:val="18"/>
                <w:lang w:val="en-SG" w:eastAsia="en-AU"/>
              </w:rPr>
              <w:t>Indicators</w:t>
            </w:r>
          </w:p>
        </w:tc>
        <w:tc>
          <w:tcPr>
            <w:tcW w:w="1086"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72"/>
              <w:jc w:val="center"/>
              <w:rPr>
                <w:rFonts w:ascii="Arial" w:hAnsi="Arial" w:cs="Arial"/>
                <w:b/>
                <w:bCs/>
                <w:sz w:val="18"/>
                <w:szCs w:val="18"/>
                <w:lang w:val="en-SG" w:eastAsia="en-AU"/>
              </w:rPr>
            </w:pPr>
            <w:r w:rsidRPr="007F5D7B">
              <w:rPr>
                <w:rFonts w:ascii="Arial" w:hAnsi="Arial" w:cs="Arial"/>
                <w:b/>
                <w:bCs/>
                <w:sz w:val="18"/>
                <w:szCs w:val="18"/>
                <w:lang w:val="en-SG" w:eastAsia="en-AU"/>
              </w:rPr>
              <w:t>Target Goals</w:t>
            </w:r>
          </w:p>
        </w:tc>
        <w:tc>
          <w:tcPr>
            <w:tcW w:w="207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72"/>
              <w:jc w:val="center"/>
              <w:rPr>
                <w:rFonts w:ascii="Arial" w:hAnsi="Arial" w:cs="Arial"/>
                <w:b/>
                <w:bCs/>
                <w:sz w:val="18"/>
                <w:szCs w:val="18"/>
                <w:lang w:val="en-SG" w:eastAsia="en-AU"/>
              </w:rPr>
            </w:pPr>
            <w:r w:rsidRPr="007F5D7B">
              <w:rPr>
                <w:rFonts w:ascii="Arial" w:hAnsi="Arial" w:cs="Arial"/>
                <w:b/>
                <w:bCs/>
                <w:sz w:val="18"/>
                <w:szCs w:val="18"/>
                <w:lang w:val="en-SG" w:eastAsia="en-AU"/>
              </w:rPr>
              <w:t>Evaluation Method</w:t>
            </w:r>
          </w:p>
        </w:tc>
        <w:tc>
          <w:tcPr>
            <w:tcW w:w="198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162"/>
              <w:jc w:val="center"/>
              <w:rPr>
                <w:rFonts w:ascii="Arial" w:hAnsi="Arial" w:cs="Arial"/>
                <w:b/>
                <w:bCs/>
                <w:sz w:val="18"/>
                <w:szCs w:val="18"/>
                <w:lang w:val="en-SG" w:eastAsia="en-AU"/>
              </w:rPr>
            </w:pPr>
            <w:r w:rsidRPr="007F5D7B">
              <w:rPr>
                <w:rFonts w:ascii="Arial" w:hAnsi="Arial" w:cs="Arial"/>
                <w:b/>
                <w:bCs/>
                <w:sz w:val="18"/>
                <w:szCs w:val="18"/>
                <w:lang w:val="en-SG" w:eastAsia="en-AU"/>
              </w:rPr>
              <w:t>Reporting Method</w:t>
            </w:r>
          </w:p>
        </w:tc>
      </w:tr>
      <w:tr w:rsidR="00930855" w:rsidRPr="007F5D7B" w:rsidTr="00930855">
        <w:trPr>
          <w:jc w:val="center"/>
        </w:trPr>
        <w:tc>
          <w:tcPr>
            <w:tcW w:w="990" w:type="dxa"/>
            <w:vMerge w:val="restart"/>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bCs/>
                <w:sz w:val="18"/>
                <w:szCs w:val="18"/>
                <w:lang w:val="en-SG" w:eastAsia="en-AU"/>
              </w:rPr>
            </w:pPr>
            <w:r w:rsidRPr="007F5D7B">
              <w:rPr>
                <w:rFonts w:ascii="Arial" w:hAnsi="Arial" w:cs="Arial"/>
                <w:b/>
                <w:bCs/>
                <w:sz w:val="18"/>
                <w:szCs w:val="18"/>
                <w:lang w:val="en-SG" w:eastAsia="en-AU"/>
              </w:rPr>
              <w:t xml:space="preserve">Outputs </w:t>
            </w: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6"/>
              </w:numPr>
              <w:spacing w:before="60" w:after="60" w:line="276" w:lineRule="auto"/>
              <w:ind w:left="256" w:hanging="270"/>
              <w:contextualSpacing/>
              <w:rPr>
                <w:rFonts w:cs="Arial"/>
                <w:color w:val="auto"/>
                <w:sz w:val="18"/>
                <w:szCs w:val="18"/>
              </w:rPr>
            </w:pPr>
            <w:r w:rsidRPr="007F5D7B">
              <w:rPr>
                <w:rFonts w:cs="Arial"/>
                <w:color w:val="auto"/>
                <w:sz w:val="18"/>
                <w:szCs w:val="18"/>
              </w:rPr>
              <w:t>Online training (synchronous and asynchronous)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166"/>
              <w:contextualSpacing/>
              <w:rPr>
                <w:rFonts w:cs="Arial"/>
                <w:color w:val="auto"/>
                <w:sz w:val="18"/>
                <w:szCs w:val="18"/>
              </w:rPr>
            </w:pPr>
          </w:p>
          <w:p w:rsidR="00930855" w:rsidRPr="007F5D7B" w:rsidRDefault="00930855" w:rsidP="007527CF">
            <w:pPr>
              <w:pStyle w:val="ListParagraph"/>
              <w:numPr>
                <w:ilvl w:val="0"/>
                <w:numId w:val="39"/>
              </w:numPr>
              <w:spacing w:before="60" w:after="60"/>
              <w:ind w:left="315" w:hanging="284"/>
              <w:contextualSpacing/>
              <w:rPr>
                <w:rFonts w:cs="Arial"/>
                <w:color w:val="auto"/>
                <w:sz w:val="18"/>
                <w:szCs w:val="18"/>
              </w:rPr>
            </w:pPr>
            <w:r w:rsidRPr="007F5D7B">
              <w:rPr>
                <w:rFonts w:cs="Arial"/>
                <w:color w:val="auto"/>
                <w:sz w:val="18"/>
                <w:szCs w:val="18"/>
              </w:rPr>
              <w:t>Contracted executed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rPr>
              <w:t>31 Dec 202</w:t>
            </w:r>
            <w:r w:rsidR="000A57F8">
              <w:rPr>
                <w:rFonts w:ascii="Arial" w:hAnsi="Arial" w:cs="Arial"/>
                <w:sz w:val="18"/>
                <w:szCs w:val="18"/>
                <w:lang w:val="en-SG"/>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Contract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930855" w:rsidRPr="007F5D7B" w:rsidRDefault="00930855" w:rsidP="00930855">
            <w:pPr>
              <w:spacing w:before="240"/>
              <w:rPr>
                <w:rFonts w:ascii="Arial" w:hAnsi="Arial" w:cs="Arial"/>
                <w:b/>
                <w:bCs/>
                <w:sz w:val="18"/>
                <w:szCs w:val="18"/>
                <w:lang w:val="en-SG" w:eastAsia="en-AU"/>
              </w:rPr>
            </w:pPr>
          </w:p>
        </w:tc>
        <w:tc>
          <w:tcPr>
            <w:tcW w:w="1990" w:type="dxa"/>
            <w:vMerge/>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36"/>
              </w:numPr>
              <w:spacing w:before="60" w:after="60" w:line="276" w:lineRule="auto"/>
              <w:ind w:left="256" w:hanging="270"/>
              <w:contextualSpacing/>
              <w:rPr>
                <w:rFonts w:cs="Arial"/>
                <w:color w:val="auto"/>
                <w:sz w:val="18"/>
                <w:szCs w:val="18"/>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406"/>
              <w:contextualSpacing/>
              <w:rPr>
                <w:rFonts w:cs="Arial"/>
                <w:color w:val="auto"/>
                <w:sz w:val="18"/>
                <w:szCs w:val="18"/>
              </w:rPr>
            </w:pPr>
            <w:r w:rsidRPr="007F5D7B">
              <w:rPr>
                <w:rFonts w:cs="Arial"/>
                <w:color w:val="auto"/>
                <w:sz w:val="18"/>
                <w:szCs w:val="18"/>
              </w:rPr>
              <w:t xml:space="preserve"> </w:t>
            </w:r>
          </w:p>
          <w:p w:rsidR="00930855" w:rsidRPr="007F5D7B" w:rsidRDefault="00930855" w:rsidP="00930855">
            <w:pPr>
              <w:pStyle w:val="ListParagraph"/>
              <w:spacing w:before="60" w:after="60" w:line="276" w:lineRule="auto"/>
              <w:ind w:left="406"/>
              <w:contextualSpacing/>
              <w:rPr>
                <w:rFonts w:cs="Arial"/>
                <w:color w:val="auto"/>
                <w:sz w:val="18"/>
                <w:szCs w:val="18"/>
              </w:rPr>
            </w:pPr>
            <w:r w:rsidRPr="007F5D7B">
              <w:rPr>
                <w:rFonts w:cs="Arial"/>
                <w:color w:val="auto"/>
                <w:sz w:val="18"/>
                <w:szCs w:val="18"/>
              </w:rPr>
              <w:t>No. of participants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rPr>
            </w:pPr>
            <w:r w:rsidRPr="007F5D7B">
              <w:rPr>
                <w:rFonts w:ascii="Arial" w:hAnsi="Arial" w:cs="Arial"/>
                <w:sz w:val="18"/>
                <w:szCs w:val="18"/>
                <w:lang w:val="en-SG"/>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8"/>
              </w:numPr>
              <w:spacing w:before="60" w:after="60"/>
              <w:ind w:left="406"/>
              <w:contextualSpacing/>
              <w:rPr>
                <w:rFonts w:cs="Arial"/>
                <w:color w:val="auto"/>
                <w:sz w:val="18"/>
                <w:szCs w:val="18"/>
              </w:rPr>
            </w:pPr>
            <w:r w:rsidRPr="007F5D7B">
              <w:rPr>
                <w:rFonts w:cs="Arial"/>
                <w:color w:val="auto"/>
                <w:sz w:val="18"/>
                <w:szCs w:val="18"/>
              </w:rPr>
              <w:t>% of participating men/women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8"/>
              </w:numPr>
              <w:spacing w:before="60" w:after="60"/>
              <w:ind w:left="406"/>
              <w:contextualSpacing/>
              <w:rPr>
                <w:rFonts w:cs="Arial"/>
                <w:color w:val="auto"/>
                <w:sz w:val="18"/>
                <w:szCs w:val="18"/>
              </w:rPr>
            </w:pPr>
            <w:r w:rsidRPr="007F5D7B">
              <w:rPr>
                <w:rFonts w:cs="Arial"/>
                <w:color w:val="auto"/>
                <w:sz w:val="18"/>
                <w:szCs w:val="18"/>
              </w:rPr>
              <w:t>No. of speakers/experts engaged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8"/>
              </w:numPr>
              <w:spacing w:before="60" w:after="60"/>
              <w:ind w:left="315" w:hanging="284"/>
              <w:contextualSpacing/>
              <w:rPr>
                <w:rFonts w:cs="Arial"/>
                <w:color w:val="auto"/>
                <w:sz w:val="18"/>
                <w:szCs w:val="18"/>
              </w:rPr>
            </w:pPr>
            <w:r w:rsidRPr="007F5D7B">
              <w:rPr>
                <w:rFonts w:cs="Arial"/>
                <w:color w:val="auto"/>
                <w:sz w:val="18"/>
                <w:szCs w:val="18"/>
              </w:rPr>
              <w:t>% of speakers/experts (men/women)</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8"/>
              </w:numPr>
              <w:spacing w:before="60" w:after="60"/>
              <w:ind w:left="315" w:hanging="284"/>
              <w:contextualSpacing/>
              <w:rPr>
                <w:rFonts w:cs="Arial"/>
                <w:color w:val="auto"/>
                <w:sz w:val="18"/>
                <w:szCs w:val="18"/>
              </w:rPr>
            </w:pPr>
            <w:r w:rsidRPr="007F5D7B">
              <w:rPr>
                <w:rFonts w:cs="Arial"/>
                <w:color w:val="auto"/>
                <w:sz w:val="18"/>
                <w:szCs w:val="18"/>
              </w:rPr>
              <w:t xml:space="preserve">No. of attending economies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trHeight w:val="548"/>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8"/>
              </w:numPr>
              <w:spacing w:before="60" w:after="60"/>
              <w:ind w:left="315" w:hanging="284"/>
              <w:contextualSpacing/>
              <w:rPr>
                <w:rFonts w:cs="Arial"/>
                <w:color w:val="auto"/>
                <w:sz w:val="18"/>
                <w:szCs w:val="18"/>
              </w:rPr>
            </w:pPr>
            <w:r w:rsidRPr="007F5D7B">
              <w:rPr>
                <w:rFonts w:cs="Arial"/>
                <w:color w:val="auto"/>
                <w:sz w:val="18"/>
                <w:szCs w:val="18"/>
              </w:rPr>
              <w:t>No. of travel eligible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8</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8"/>
              </w:numPr>
              <w:spacing w:before="60" w:after="60"/>
              <w:ind w:left="315" w:hanging="284"/>
              <w:contextualSpacing/>
              <w:rPr>
                <w:rFonts w:cs="Arial"/>
                <w:color w:val="auto"/>
                <w:sz w:val="18"/>
                <w:szCs w:val="18"/>
              </w:rPr>
            </w:pPr>
            <w:r w:rsidRPr="007F5D7B">
              <w:rPr>
                <w:rFonts w:cs="Arial"/>
                <w:color w:val="auto"/>
                <w:sz w:val="18"/>
                <w:szCs w:val="18"/>
              </w:rPr>
              <w:t>Content developed and deployed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28 Feb 2021</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Contract</w:t>
            </w:r>
          </w:p>
        </w:tc>
      </w:tr>
      <w:tr w:rsidR="00930855" w:rsidRPr="007F5D7B" w:rsidTr="00930855">
        <w:trPr>
          <w:trHeight w:val="994"/>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6"/>
              </w:numPr>
              <w:spacing w:before="60" w:after="60" w:line="276" w:lineRule="auto"/>
              <w:ind w:left="256" w:hanging="270"/>
              <w:contextualSpacing/>
              <w:rPr>
                <w:color w:val="auto"/>
              </w:rPr>
            </w:pPr>
            <w:r w:rsidRPr="007F5D7B">
              <w:rPr>
                <w:rFonts w:cs="Arial"/>
                <w:color w:val="auto"/>
                <w:sz w:val="18"/>
                <w:szCs w:val="18"/>
              </w:rPr>
              <w:t>Workshop (case studies)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No. of participants (excl. speakers/ 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 of participating men/women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No. of speakers/</w:t>
            </w:r>
            <w:r w:rsidRPr="007F5D7B">
              <w:rPr>
                <w:rFonts w:cs="Arial"/>
                <w:color w:val="auto"/>
                <w:sz w:val="18"/>
                <w:szCs w:val="18"/>
              </w:rPr>
              <w:br/>
              <w:t>experts engaged</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 of speakers/</w:t>
            </w:r>
            <w:r w:rsidRPr="007F5D7B">
              <w:rPr>
                <w:rFonts w:cs="Arial"/>
                <w:color w:val="auto"/>
                <w:sz w:val="18"/>
                <w:szCs w:val="18"/>
              </w:rPr>
              <w:br/>
              <w:t>experts (men/women)</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No. of attending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No. of travel eligible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0"/>
              </w:numPr>
              <w:spacing w:before="60" w:after="60" w:line="276" w:lineRule="auto"/>
              <w:ind w:left="315" w:hanging="284"/>
              <w:contextualSpacing/>
              <w:rPr>
                <w:rFonts w:cs="Arial"/>
                <w:color w:val="auto"/>
                <w:sz w:val="18"/>
                <w:szCs w:val="18"/>
              </w:rPr>
            </w:pPr>
            <w:r w:rsidRPr="007F5D7B">
              <w:rPr>
                <w:rFonts w:cs="Arial"/>
                <w:color w:val="auto"/>
                <w:sz w:val="18"/>
                <w:szCs w:val="18"/>
              </w:rPr>
              <w:t>Content developed and deployed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31 Oct 202</w:t>
            </w:r>
            <w:r w:rsidR="000A57F8">
              <w:rPr>
                <w:rFonts w:ascii="Arial" w:hAnsi="Arial" w:cs="Arial"/>
                <w:sz w:val="18"/>
                <w:szCs w:val="18"/>
                <w:lang w:val="en-SG" w:eastAsia="en-AU"/>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7"/>
              </w:numPr>
              <w:spacing w:before="60" w:after="60" w:line="276" w:lineRule="auto"/>
              <w:ind w:left="346" w:hanging="270"/>
              <w:contextualSpacing/>
              <w:rPr>
                <w:rFonts w:cs="Arial"/>
                <w:color w:val="auto"/>
                <w:sz w:val="18"/>
                <w:szCs w:val="18"/>
              </w:rPr>
            </w:pPr>
            <w:r w:rsidRPr="007F5D7B">
              <w:rPr>
                <w:rFonts w:cs="Arial"/>
                <w:color w:val="auto"/>
                <w:sz w:val="18"/>
                <w:szCs w:val="18"/>
              </w:rPr>
              <w:t>Project Report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7527CF">
            <w:pPr>
              <w:pStyle w:val="ListParagraph"/>
              <w:numPr>
                <w:ilvl w:val="0"/>
                <w:numId w:val="41"/>
              </w:numPr>
              <w:spacing w:before="60" w:after="60" w:line="276" w:lineRule="auto"/>
              <w:ind w:left="315" w:hanging="284"/>
              <w:contextualSpacing/>
              <w:rPr>
                <w:rFonts w:cs="Arial"/>
                <w:color w:val="auto"/>
                <w:sz w:val="18"/>
                <w:szCs w:val="18"/>
              </w:rPr>
            </w:pPr>
            <w:r w:rsidRPr="007F5D7B">
              <w:rPr>
                <w:rFonts w:cs="Arial"/>
                <w:color w:val="auto"/>
                <w:sz w:val="18"/>
                <w:szCs w:val="18"/>
              </w:rPr>
              <w:t xml:space="preserve">No. of pages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3-5</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Email to the Secretariat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1"/>
              </w:numPr>
              <w:spacing w:before="60" w:after="60" w:line="276" w:lineRule="auto"/>
              <w:ind w:left="315" w:hanging="284"/>
              <w:contextualSpacing/>
              <w:rPr>
                <w:rFonts w:cs="Arial"/>
                <w:color w:val="auto"/>
                <w:sz w:val="18"/>
                <w:szCs w:val="18"/>
              </w:rPr>
            </w:pPr>
            <w:r w:rsidRPr="007F5D7B">
              <w:rPr>
                <w:rFonts w:cs="Arial"/>
                <w:color w:val="auto"/>
                <w:sz w:val="18"/>
                <w:szCs w:val="18"/>
              </w:rPr>
              <w:t xml:space="preserve">Submission to the Secretariat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 Nov 202</w:t>
            </w:r>
            <w:r w:rsidR="000A57F8">
              <w:rPr>
                <w:rFonts w:ascii="Arial" w:hAnsi="Arial" w:cs="Arial"/>
                <w:sz w:val="18"/>
                <w:szCs w:val="18"/>
                <w:lang w:val="en-SG" w:eastAsia="en-AU"/>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 xml:space="preserve">Submission to the Secretariat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Email to the Secretariat</w:t>
            </w:r>
          </w:p>
        </w:tc>
      </w:tr>
      <w:tr w:rsidR="00930855" w:rsidRPr="007F5D7B" w:rsidTr="00930855">
        <w:trPr>
          <w:jc w:val="center"/>
        </w:trPr>
        <w:tc>
          <w:tcPr>
            <w:tcW w:w="990" w:type="dxa"/>
            <w:vMerge w:val="restart"/>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sz w:val="18"/>
                <w:szCs w:val="18"/>
                <w:lang w:val="en-SG" w:eastAsia="en-AU"/>
              </w:rPr>
            </w:pPr>
            <w:r w:rsidRPr="007F5D7B">
              <w:rPr>
                <w:rFonts w:ascii="Arial" w:hAnsi="Arial" w:cs="Arial"/>
                <w:b/>
                <w:sz w:val="18"/>
                <w:szCs w:val="18"/>
                <w:lang w:val="en-SG" w:eastAsia="en-AU"/>
              </w:rPr>
              <w:t>Out-comes</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8"/>
              </w:numPr>
              <w:spacing w:before="60" w:after="60" w:line="276" w:lineRule="auto"/>
              <w:ind w:left="346" w:hanging="270"/>
              <w:contextualSpacing/>
              <w:rPr>
                <w:rFonts w:cs="Arial"/>
                <w:color w:val="auto"/>
                <w:sz w:val="18"/>
                <w:szCs w:val="18"/>
              </w:rPr>
            </w:pPr>
            <w:r w:rsidRPr="007F5D7B">
              <w:rPr>
                <w:rFonts w:cs="Arial"/>
                <w:color w:val="auto"/>
                <w:sz w:val="18"/>
                <w:szCs w:val="18"/>
              </w:rPr>
              <w:t>Best practices in approving Bio therapeutics and Advanced Therapies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7527CF">
            <w:pPr>
              <w:pStyle w:val="ListParagraph"/>
              <w:numPr>
                <w:ilvl w:val="0"/>
                <w:numId w:val="45"/>
              </w:numPr>
              <w:spacing w:before="60" w:after="60" w:line="276" w:lineRule="auto"/>
              <w:ind w:left="265" w:hanging="283"/>
              <w:contextualSpacing/>
              <w:rPr>
                <w:rFonts w:cs="Arial"/>
                <w:color w:val="auto"/>
                <w:sz w:val="18"/>
                <w:szCs w:val="18"/>
              </w:rPr>
            </w:pPr>
            <w:r w:rsidRPr="007F5D7B">
              <w:rPr>
                <w:rFonts w:cs="Arial"/>
                <w:color w:val="auto"/>
                <w:sz w:val="18"/>
                <w:szCs w:val="18"/>
              </w:rPr>
              <w:t>Implementation of international best practices by economies</w:t>
            </w:r>
          </w:p>
          <w:p w:rsidR="00930855" w:rsidRPr="007F5D7B" w:rsidRDefault="00930855" w:rsidP="00930855">
            <w:pPr>
              <w:pStyle w:val="ListParagraph"/>
              <w:spacing w:before="60" w:after="60" w:line="276" w:lineRule="auto"/>
              <w:ind w:left="265"/>
              <w:contextualSpacing/>
              <w:rPr>
                <w:rFonts w:cs="Arial"/>
                <w:color w:val="auto"/>
                <w:sz w:val="18"/>
                <w:szCs w:val="18"/>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202</w:t>
            </w:r>
            <w:r w:rsidR="000A57F8">
              <w:rPr>
                <w:rFonts w:ascii="Arial" w:hAnsi="Arial" w:cs="Arial"/>
                <w:sz w:val="18"/>
                <w:szCs w:val="18"/>
                <w:lang w:val="en-SG" w:eastAsia="en-AU"/>
              </w:rPr>
              <w:t>2</w:t>
            </w:r>
            <w:r w:rsidRPr="007F5D7B">
              <w:rPr>
                <w:rFonts w:ascii="Arial" w:hAnsi="Arial" w:cs="Arial"/>
                <w:sz w:val="18"/>
                <w:szCs w:val="18"/>
                <w:lang w:val="en-SG" w:eastAsia="en-AU"/>
              </w:rPr>
              <w:t xml:space="preserve"> to 202</w:t>
            </w:r>
            <w:r w:rsidR="000A57F8">
              <w:rPr>
                <w:rFonts w:ascii="Arial" w:hAnsi="Arial" w:cs="Arial"/>
                <w:sz w:val="18"/>
                <w:szCs w:val="18"/>
                <w:lang w:val="en-SG" w:eastAsia="en-AU"/>
              </w:rPr>
              <w:t>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Tracking economies six months after event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Report to the Working Group</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8"/>
              </w:numPr>
              <w:spacing w:before="60" w:after="60" w:line="276" w:lineRule="auto"/>
              <w:ind w:left="331" w:hanging="270"/>
              <w:contextualSpacing/>
              <w:rPr>
                <w:rFonts w:cs="Arial"/>
                <w:color w:val="auto"/>
                <w:sz w:val="18"/>
                <w:szCs w:val="18"/>
              </w:rPr>
            </w:pPr>
            <w:r w:rsidRPr="007F5D7B">
              <w:rPr>
                <w:rFonts w:cs="Arial"/>
                <w:color w:val="auto"/>
                <w:sz w:val="18"/>
                <w:szCs w:val="18"/>
              </w:rPr>
              <w:t>Participants knowledge of industry-best practices and an understanding on innovative drug products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930855" w:rsidRPr="007F5D7B" w:rsidRDefault="00930855" w:rsidP="007527CF">
            <w:pPr>
              <w:pStyle w:val="ListParagraph"/>
              <w:numPr>
                <w:ilvl w:val="0"/>
                <w:numId w:val="46"/>
              </w:numPr>
              <w:spacing w:before="60" w:after="60" w:line="276" w:lineRule="auto"/>
              <w:ind w:left="265" w:hanging="265"/>
              <w:contextualSpacing/>
              <w:rPr>
                <w:rFonts w:cs="Arial"/>
                <w:color w:val="auto"/>
                <w:sz w:val="18"/>
                <w:szCs w:val="18"/>
              </w:rPr>
            </w:pPr>
            <w:r w:rsidRPr="007F5D7B">
              <w:rPr>
                <w:rFonts w:cs="Arial"/>
                <w:color w:val="auto"/>
                <w:sz w:val="18"/>
                <w:szCs w:val="18"/>
              </w:rPr>
              <w:t xml:space="preserve">% of participants report substantial knowledge increase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 xml:space="preserve">75%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6"/>
              </w:numPr>
              <w:spacing w:before="60" w:after="60" w:line="276" w:lineRule="auto"/>
              <w:ind w:left="315" w:hanging="284"/>
              <w:contextualSpacing/>
              <w:rPr>
                <w:rFonts w:cs="Arial"/>
                <w:color w:val="auto"/>
                <w:sz w:val="18"/>
                <w:szCs w:val="18"/>
              </w:rPr>
            </w:pPr>
            <w:r w:rsidRPr="007F5D7B">
              <w:rPr>
                <w:rFonts w:cs="Arial"/>
                <w:color w:val="auto"/>
                <w:sz w:val="18"/>
                <w:szCs w:val="18"/>
              </w:rPr>
              <w:t>Developing APEC economies report substantial knowledge increase</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25%</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46"/>
              </w:numPr>
              <w:spacing w:before="60" w:after="60" w:line="276" w:lineRule="auto"/>
              <w:ind w:left="315" w:hanging="284"/>
              <w:contextualSpacing/>
              <w:rPr>
                <w:rFonts w:cs="Arial"/>
                <w:color w:val="auto"/>
                <w:sz w:val="18"/>
                <w:szCs w:val="18"/>
              </w:rPr>
            </w:pPr>
            <w:r w:rsidRPr="007F5D7B">
              <w:rPr>
                <w:rFonts w:cs="Arial"/>
                <w:color w:val="auto"/>
                <w:sz w:val="18"/>
                <w:szCs w:val="18"/>
              </w:rPr>
              <w:t>Women report substantial knowledge increase</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trHeight w:val="1762"/>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7527CF">
            <w:pPr>
              <w:pStyle w:val="ListParagraph"/>
              <w:numPr>
                <w:ilvl w:val="0"/>
                <w:numId w:val="38"/>
              </w:numPr>
              <w:spacing w:before="240" w:after="200" w:line="276" w:lineRule="auto"/>
              <w:ind w:left="331" w:hanging="270"/>
              <w:contextualSpacing/>
              <w:rPr>
                <w:color w:val="auto"/>
              </w:rPr>
            </w:pPr>
            <w:r w:rsidRPr="007F5D7B">
              <w:rPr>
                <w:rFonts w:cs="Arial"/>
                <w:color w:val="auto"/>
                <w:sz w:val="18"/>
                <w:szCs w:val="18"/>
              </w:rPr>
              <w:t>Recommendations on how to implement best practices in drug approvals</w:t>
            </w:r>
          </w:p>
        </w:tc>
        <w:tc>
          <w:tcPr>
            <w:tcW w:w="2430" w:type="dxa"/>
            <w:tcBorders>
              <w:top w:val="nil"/>
              <w:left w:val="nil"/>
              <w:bottom w:val="single" w:sz="4"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0" w:after="200" w:line="276" w:lineRule="auto"/>
              <w:ind w:left="315"/>
              <w:contextualSpacing/>
              <w:rPr>
                <w:rFonts w:cs="Arial"/>
                <w:color w:val="auto"/>
                <w:sz w:val="18"/>
                <w:szCs w:val="18"/>
              </w:rPr>
            </w:pPr>
          </w:p>
          <w:p w:rsidR="00930855" w:rsidRPr="007F5D7B" w:rsidRDefault="00930855" w:rsidP="007527CF">
            <w:pPr>
              <w:pStyle w:val="ListParagraph"/>
              <w:numPr>
                <w:ilvl w:val="0"/>
                <w:numId w:val="47"/>
              </w:numPr>
              <w:spacing w:before="0" w:after="200" w:line="276" w:lineRule="auto"/>
              <w:ind w:left="265" w:hanging="265"/>
              <w:contextualSpacing/>
              <w:rPr>
                <w:rFonts w:cs="Arial"/>
                <w:color w:val="auto"/>
                <w:sz w:val="18"/>
                <w:szCs w:val="18"/>
              </w:rPr>
            </w:pPr>
            <w:r w:rsidRPr="007F5D7B">
              <w:rPr>
                <w:rFonts w:cs="Arial"/>
                <w:color w:val="auto"/>
                <w:sz w:val="18"/>
                <w:szCs w:val="18"/>
              </w:rPr>
              <w:t>No. of recommendations made</w:t>
            </w:r>
          </w:p>
        </w:tc>
        <w:tc>
          <w:tcPr>
            <w:tcW w:w="1086"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72"/>
              <w:rPr>
                <w:rFonts w:ascii="Arial" w:hAnsi="Arial" w:cs="Arial"/>
                <w:sz w:val="18"/>
                <w:szCs w:val="18"/>
                <w:lang w:val="en-SG" w:eastAsia="en-AU"/>
              </w:rPr>
            </w:pPr>
            <w:r w:rsidRPr="007F5D7B">
              <w:rPr>
                <w:rFonts w:ascii="Arial" w:hAnsi="Arial" w:cs="Arial"/>
                <w:sz w:val="18"/>
                <w:szCs w:val="18"/>
                <w:lang w:val="en-SG" w:eastAsia="en-AU"/>
              </w:rPr>
              <w:t>10</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72"/>
              <w:rPr>
                <w:rFonts w:ascii="Arial" w:hAnsi="Arial" w:cs="Arial"/>
                <w:sz w:val="18"/>
                <w:szCs w:val="18"/>
                <w:lang w:val="en-SG" w:eastAsia="en-AU"/>
              </w:rPr>
            </w:pPr>
            <w:r w:rsidRPr="007F5D7B">
              <w:rPr>
                <w:rFonts w:ascii="Arial" w:hAnsi="Arial" w:cs="Arial"/>
                <w:sz w:val="18"/>
                <w:szCs w:val="18"/>
                <w:lang w:val="en-SG" w:eastAsia="en-AU"/>
              </w:rPr>
              <w:t>Included in the Project Report</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162"/>
              <w:rPr>
                <w:rFonts w:ascii="Arial" w:hAnsi="Arial" w:cs="Arial"/>
                <w:sz w:val="18"/>
                <w:szCs w:val="18"/>
                <w:lang w:val="en-SG" w:eastAsia="en-AU"/>
              </w:rPr>
            </w:pPr>
            <w:r w:rsidRPr="007F5D7B">
              <w:rPr>
                <w:rFonts w:ascii="Arial" w:hAnsi="Arial" w:cs="Arial"/>
                <w:sz w:val="18"/>
                <w:szCs w:val="18"/>
                <w:lang w:val="en-SG" w:eastAsia="en-AU"/>
              </w:rPr>
              <w:t>Report to the Working Group</w:t>
            </w:r>
          </w:p>
          <w:p w:rsidR="00930855" w:rsidRPr="007F5D7B" w:rsidRDefault="00930855" w:rsidP="00930855">
            <w:pPr>
              <w:ind w:right="162"/>
              <w:rPr>
                <w:rFonts w:ascii="Arial" w:hAnsi="Arial" w:cs="Arial"/>
                <w:sz w:val="18"/>
                <w:szCs w:val="18"/>
                <w:lang w:val="en-SG" w:eastAsia="en-AU"/>
              </w:rPr>
            </w:pPr>
            <w:r w:rsidRPr="007F5D7B">
              <w:rPr>
                <w:rFonts w:ascii="Arial" w:hAnsi="Arial" w:cs="Arial"/>
                <w:sz w:val="18"/>
                <w:szCs w:val="18"/>
                <w:lang w:val="en-SG" w:eastAsia="en-AU"/>
              </w:rPr>
              <w:t>The Longer-term Evaluation of APEC Projects (LTEAP)</w:t>
            </w:r>
          </w:p>
        </w:tc>
      </w:tr>
      <w:tr w:rsidR="00930855" w:rsidRPr="007F5D7B" w:rsidTr="00930855">
        <w:trPr>
          <w:jc w:val="center"/>
        </w:trPr>
        <w:tc>
          <w:tcPr>
            <w:tcW w:w="990" w:type="dxa"/>
            <w:tcBorders>
              <w:top w:val="single" w:sz="8" w:space="0" w:color="auto"/>
              <w:left w:val="single" w:sz="8"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bCs/>
                <w:sz w:val="18"/>
                <w:szCs w:val="18"/>
                <w:lang w:val="en-SG" w:eastAsia="en-AU"/>
              </w:rPr>
            </w:pPr>
            <w:r w:rsidRPr="007F5D7B">
              <w:rPr>
                <w:rFonts w:ascii="Arial" w:hAnsi="Arial" w:cs="Arial"/>
                <w:b/>
                <w:bCs/>
                <w:sz w:val="18"/>
                <w:szCs w:val="18"/>
                <w:lang w:val="en-SG" w:eastAsia="en-AU"/>
              </w:rPr>
              <w:t>Others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spacing w:before="240"/>
              <w:rPr>
                <w:rFonts w:ascii="Arial" w:hAnsi="Arial" w:cs="Arial"/>
                <w:sz w:val="18"/>
                <w:szCs w:val="18"/>
                <w:lang w:val="en-SG" w:eastAsia="zh-TW"/>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pStyle w:val="ListParagraph"/>
              <w:spacing w:before="0"/>
              <w:ind w:left="360"/>
              <w:rPr>
                <w:rFonts w:cs="Arial"/>
                <w:color w:val="auto"/>
                <w:sz w:val="18"/>
                <w:szCs w:val="18"/>
                <w:lang w:val="en-SG"/>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72"/>
              <w:rPr>
                <w:rFonts w:ascii="Arial" w:hAnsi="Arial" w:cs="Arial"/>
                <w:sz w:val="18"/>
                <w:szCs w:val="18"/>
                <w:lang w:val="en-SG" w:eastAsia="en-AU"/>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72"/>
              <w:rPr>
                <w:rFonts w:ascii="Arial" w:hAnsi="Arial" w:cs="Arial"/>
                <w:sz w:val="18"/>
                <w:szCs w:val="18"/>
                <w:lang w:val="en-SG" w:eastAsia="en-AU"/>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162"/>
              <w:rPr>
                <w:rFonts w:ascii="Arial" w:hAnsi="Arial" w:cs="Arial"/>
                <w:sz w:val="18"/>
                <w:szCs w:val="18"/>
                <w:lang w:val="en-SG" w:eastAsia="en-AU"/>
              </w:rPr>
            </w:pPr>
          </w:p>
        </w:tc>
      </w:tr>
    </w:tbl>
    <w:p w:rsidR="00930855" w:rsidRDefault="00930855" w:rsidP="00930855">
      <w:pPr>
        <w:pStyle w:val="APECFormnumbered"/>
        <w:numPr>
          <w:ilvl w:val="0"/>
          <w:numId w:val="0"/>
        </w:numPr>
        <w:spacing w:before="0" w:after="0" w:line="240" w:lineRule="auto"/>
        <w:ind w:left="-567" w:right="-624"/>
        <w:rPr>
          <w:rFonts w:cs="Arial"/>
          <w:lang w:val="en-US"/>
        </w:rPr>
      </w:pPr>
    </w:p>
    <w:p w:rsidR="00D66D38" w:rsidRPr="002D4ED0" w:rsidRDefault="00D66D38" w:rsidP="00D66D38">
      <w:pPr>
        <w:pStyle w:val="APECFormHeadingA"/>
        <w:tabs>
          <w:tab w:val="clear" w:pos="360"/>
          <w:tab w:val="left" w:pos="0"/>
        </w:tabs>
        <w:spacing w:before="0" w:after="0" w:line="240" w:lineRule="auto"/>
        <w:ind w:left="360" w:hanging="360"/>
        <w:rPr>
          <w:rFonts w:cs="Arial"/>
          <w:szCs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D66D38" w:rsidRPr="00D66D38" w:rsidTr="00677BF8">
        <w:tc>
          <w:tcPr>
            <w:tcW w:w="9270" w:type="dxa"/>
            <w:shd w:val="pct5" w:color="auto" w:fill="auto"/>
          </w:tcPr>
          <w:p w:rsidR="00D66D38" w:rsidRDefault="00D66D38" w:rsidP="00677BF8">
            <w:pPr>
              <w:spacing w:after="0" w:line="240" w:lineRule="auto"/>
              <w:rPr>
                <w:rFonts w:ascii="Arial" w:hAnsi="Arial" w:cs="Arial"/>
                <w:color w:val="4472C4" w:themeColor="accent1"/>
                <w:sz w:val="20"/>
                <w:szCs w:val="20"/>
              </w:rPr>
            </w:pPr>
            <w:r>
              <w:rPr>
                <w:rFonts w:ascii="Arial" w:hAnsi="Arial" w:cs="Arial"/>
                <w:color w:val="4472C4" w:themeColor="accent1"/>
                <w:sz w:val="20"/>
                <w:szCs w:val="20"/>
              </w:rPr>
              <w:t xml:space="preserve">In this section, identify indicators for your Outputs and Outcomes. You may refer to the </w:t>
            </w:r>
            <w:r w:rsidRPr="00D66D38">
              <w:rPr>
                <w:rFonts w:ascii="Arial" w:hAnsi="Arial" w:cs="Arial"/>
                <w:b/>
                <w:color w:val="4472C4" w:themeColor="accent1"/>
                <w:sz w:val="20"/>
                <w:szCs w:val="20"/>
              </w:rPr>
              <w:t>Indicator Matrix Table</w:t>
            </w:r>
            <w:r>
              <w:rPr>
                <w:rFonts w:ascii="Arial" w:hAnsi="Arial" w:cs="Arial"/>
                <w:color w:val="4472C4" w:themeColor="accent1"/>
                <w:sz w:val="20"/>
                <w:szCs w:val="20"/>
              </w:rPr>
              <w:t xml:space="preserve"> above</w:t>
            </w:r>
            <w:r w:rsidR="00515BFA">
              <w:rPr>
                <w:rFonts w:ascii="Arial" w:hAnsi="Arial" w:cs="Arial"/>
                <w:color w:val="4472C4" w:themeColor="accent1"/>
                <w:sz w:val="20"/>
                <w:szCs w:val="20"/>
              </w:rPr>
              <w:t xml:space="preserve"> for examples that may be applicable to your project</w:t>
            </w:r>
            <w:r>
              <w:rPr>
                <w:rFonts w:ascii="Arial" w:hAnsi="Arial" w:cs="Arial"/>
                <w:color w:val="4472C4" w:themeColor="accent1"/>
                <w:sz w:val="20"/>
                <w:szCs w:val="20"/>
              </w:rPr>
              <w:t xml:space="preserve">. </w:t>
            </w:r>
          </w:p>
          <w:p w:rsidR="00D66D38" w:rsidRDefault="00D66D38" w:rsidP="00677BF8">
            <w:pPr>
              <w:spacing w:after="0" w:line="240" w:lineRule="auto"/>
              <w:rPr>
                <w:rFonts w:ascii="Arial" w:hAnsi="Arial" w:cs="Arial"/>
                <w:b/>
                <w:color w:val="4472C4" w:themeColor="accent1"/>
                <w:sz w:val="20"/>
                <w:szCs w:val="20"/>
              </w:rPr>
            </w:pPr>
          </w:p>
          <w:p w:rsidR="00D66D38" w:rsidRDefault="00D66D38" w:rsidP="00677BF8">
            <w:pPr>
              <w:spacing w:after="0" w:line="240" w:lineRule="auto"/>
              <w:rPr>
                <w:rFonts w:ascii="Arial" w:hAnsi="Arial" w:cs="Arial"/>
                <w:color w:val="4472C4" w:themeColor="accent1"/>
                <w:sz w:val="20"/>
                <w:szCs w:val="20"/>
              </w:rPr>
            </w:pPr>
            <w:r w:rsidRPr="00D66D38">
              <w:rPr>
                <w:rFonts w:ascii="Arial" w:hAnsi="Arial" w:cs="Arial"/>
                <w:b/>
                <w:color w:val="4472C4" w:themeColor="accent1"/>
                <w:sz w:val="20"/>
                <w:szCs w:val="20"/>
              </w:rPr>
              <w:t>Monitoring and evaluation (M&amp;E)</w:t>
            </w:r>
            <w:r w:rsidRPr="00D66D38">
              <w:rPr>
                <w:rFonts w:ascii="Arial" w:hAnsi="Arial" w:cs="Arial"/>
                <w:color w:val="4472C4" w:themeColor="accent1"/>
                <w:sz w:val="20"/>
                <w:szCs w:val="20"/>
              </w:rPr>
              <w:t xml:space="preserve"> is central to project management. Monitoring is the process of ensuring that you are implementing your project according to plan: that is, you are delivering what you set out to do in your BMC-approved Project Proposal. You must always alert the Secretariat to any changes in your work plan, outputs, and outcomes or budget as early as possible. Such changes are called design amendments and must be approved. Evaluation is the process of assessing whether you were successful in achieving your outcomes and in turn, met the project’s objective(s). You should develop indicators that are specific to your project</w:t>
            </w:r>
            <w:r>
              <w:rPr>
                <w:rFonts w:ascii="Arial" w:hAnsi="Arial" w:cs="Arial"/>
                <w:color w:val="4472C4" w:themeColor="accent1"/>
                <w:sz w:val="20"/>
                <w:szCs w:val="20"/>
              </w:rPr>
              <w:t>, but m</w:t>
            </w:r>
            <w:r w:rsidRPr="00D66D38">
              <w:rPr>
                <w:rFonts w:ascii="Arial" w:hAnsi="Arial" w:cs="Arial"/>
                <w:color w:val="4472C4" w:themeColor="accent1"/>
                <w:sz w:val="20"/>
                <w:szCs w:val="20"/>
              </w:rPr>
              <w:t xml:space="preserve">any APEC projects will use similar indicators. </w:t>
            </w:r>
          </w:p>
          <w:p w:rsidR="00D66D38" w:rsidRDefault="00D66D38" w:rsidP="00D66D38">
            <w:pPr>
              <w:pStyle w:val="APECFormnumbered"/>
              <w:numPr>
                <w:ilvl w:val="0"/>
                <w:numId w:val="0"/>
              </w:numPr>
              <w:spacing w:before="0" w:after="0" w:line="240" w:lineRule="auto"/>
              <w:ind w:left="360" w:hanging="360"/>
              <w:rPr>
                <w:rFonts w:cs="Arial"/>
                <w:color w:val="4472C4" w:themeColor="accent1"/>
                <w:szCs w:val="20"/>
              </w:rPr>
            </w:pPr>
          </w:p>
          <w:p w:rsidR="00D66D38" w:rsidRPr="00D66D38" w:rsidRDefault="00D66D38" w:rsidP="00D66D38">
            <w:pPr>
              <w:pStyle w:val="APECFormnumbered"/>
              <w:numPr>
                <w:ilvl w:val="0"/>
                <w:numId w:val="0"/>
              </w:numPr>
              <w:spacing w:before="0" w:after="0" w:line="240" w:lineRule="auto"/>
              <w:rPr>
                <w:rFonts w:cs="Arial"/>
                <w:color w:val="4472C4" w:themeColor="accent1"/>
                <w:szCs w:val="20"/>
              </w:rPr>
            </w:pPr>
            <w:r w:rsidRPr="00D66D38">
              <w:rPr>
                <w:rFonts w:cs="Arial"/>
                <w:color w:val="4472C4" w:themeColor="accent1"/>
                <w:szCs w:val="20"/>
              </w:rPr>
              <w:t xml:space="preserve">Most indicators can only be measured if you know the starting point or baseline. Indicate if you will have baseline information by the project start date. If you need to collect data, it is easily available and/or inexpensive to collect? </w:t>
            </w:r>
          </w:p>
          <w:p w:rsidR="00D66D38" w:rsidRDefault="00D66D38" w:rsidP="00D66D38">
            <w:pPr>
              <w:pStyle w:val="APECFormnumbered"/>
              <w:numPr>
                <w:ilvl w:val="0"/>
                <w:numId w:val="0"/>
              </w:numPr>
              <w:spacing w:before="0" w:after="0" w:line="240" w:lineRule="auto"/>
              <w:rPr>
                <w:rFonts w:cs="Arial"/>
                <w:color w:val="4472C4" w:themeColor="accent1"/>
                <w:szCs w:val="20"/>
              </w:rPr>
            </w:pPr>
          </w:p>
          <w:p w:rsidR="00D66D38" w:rsidRPr="00D66D38" w:rsidRDefault="00D66D38" w:rsidP="00D66D38">
            <w:pPr>
              <w:pStyle w:val="APECFormnumbered"/>
              <w:numPr>
                <w:ilvl w:val="0"/>
                <w:numId w:val="0"/>
              </w:numPr>
              <w:spacing w:before="0" w:after="0" w:line="240" w:lineRule="auto"/>
              <w:rPr>
                <w:rFonts w:cs="Arial"/>
                <w:color w:val="4472C4" w:themeColor="accent1"/>
                <w:szCs w:val="20"/>
              </w:rPr>
            </w:pPr>
            <w:r w:rsidRPr="00D66D38">
              <w:rPr>
                <w:rFonts w:cs="Arial"/>
                <w:color w:val="4472C4" w:themeColor="accent1"/>
                <w:szCs w:val="20"/>
              </w:rPr>
              <w:t xml:space="preserve">Longer-term outcomes measure change over time, so identify long-term indicators and indicate if you will have baseline information on these at the project start date. Some projects use early project stages to collect this information. </w:t>
            </w:r>
          </w:p>
          <w:p w:rsidR="00D66D38" w:rsidRDefault="00D66D38" w:rsidP="00D66D38">
            <w:pPr>
              <w:pStyle w:val="APECFormnumbered"/>
              <w:numPr>
                <w:ilvl w:val="0"/>
                <w:numId w:val="0"/>
              </w:numPr>
              <w:spacing w:before="0" w:after="0" w:line="240" w:lineRule="auto"/>
              <w:rPr>
                <w:rFonts w:cs="Arial"/>
                <w:color w:val="4472C4" w:themeColor="accent1"/>
                <w:szCs w:val="20"/>
              </w:rPr>
            </w:pPr>
          </w:p>
          <w:p w:rsidR="00D66D38" w:rsidRPr="00D66D38" w:rsidRDefault="00071569" w:rsidP="00D66D38">
            <w:pPr>
              <w:pStyle w:val="APECFormnumbered"/>
              <w:numPr>
                <w:ilvl w:val="0"/>
                <w:numId w:val="0"/>
              </w:numPr>
              <w:spacing w:before="0" w:after="0" w:line="240" w:lineRule="auto"/>
              <w:rPr>
                <w:rFonts w:cs="Arial"/>
                <w:color w:val="4472C4" w:themeColor="accent1"/>
                <w:szCs w:val="20"/>
              </w:rPr>
            </w:pPr>
            <w:r>
              <w:rPr>
                <w:rFonts w:cs="Arial"/>
                <w:color w:val="4472C4" w:themeColor="accent1"/>
                <w:szCs w:val="20"/>
              </w:rPr>
              <w:t xml:space="preserve">Include your gender targets in this section, so that you can measure </w:t>
            </w:r>
            <w:r w:rsidR="00D66D38" w:rsidRPr="00D66D38">
              <w:rPr>
                <w:rFonts w:cs="Arial"/>
                <w:color w:val="4472C4" w:themeColor="accent1"/>
                <w:szCs w:val="20"/>
              </w:rPr>
              <w:t xml:space="preserve">the project’s impact on women </w:t>
            </w:r>
            <w:r>
              <w:rPr>
                <w:rFonts w:cs="Arial"/>
                <w:color w:val="4472C4" w:themeColor="accent1"/>
                <w:szCs w:val="20"/>
              </w:rPr>
              <w:t>(</w:t>
            </w:r>
            <w:r w:rsidR="00D66D38" w:rsidRPr="00D66D38">
              <w:rPr>
                <w:rFonts w:cs="Arial"/>
                <w:color w:val="4472C4" w:themeColor="accent1"/>
                <w:szCs w:val="20"/>
              </w:rPr>
              <w:t>or men in female</w:t>
            </w:r>
            <w:r>
              <w:rPr>
                <w:rFonts w:cs="Arial"/>
                <w:color w:val="4472C4" w:themeColor="accent1"/>
                <w:szCs w:val="20"/>
              </w:rPr>
              <w:t>-</w:t>
            </w:r>
            <w:r w:rsidR="00D66D38" w:rsidRPr="00D66D38">
              <w:rPr>
                <w:rFonts w:cs="Arial"/>
                <w:color w:val="4472C4" w:themeColor="accent1"/>
                <w:szCs w:val="20"/>
              </w:rPr>
              <w:t>dominated sectors).</w:t>
            </w:r>
          </w:p>
        </w:tc>
      </w:tr>
    </w:tbl>
    <w:p w:rsidR="00D66D38" w:rsidRPr="009F4734" w:rsidRDefault="00D66D38" w:rsidP="00930855">
      <w:pPr>
        <w:pStyle w:val="APECFormnumbered"/>
        <w:numPr>
          <w:ilvl w:val="0"/>
          <w:numId w:val="0"/>
        </w:numPr>
        <w:spacing w:before="0" w:after="0" w:line="240" w:lineRule="auto"/>
        <w:ind w:left="-567" w:right="-624"/>
        <w:rPr>
          <w:rFonts w:cs="Arial"/>
          <w:lang w:val="en-US"/>
        </w:rPr>
      </w:pPr>
    </w:p>
    <w:p w:rsidR="00930855" w:rsidRPr="009F4734" w:rsidRDefault="00930855" w:rsidP="007527CF">
      <w:pPr>
        <w:pStyle w:val="APECFormHeadingA"/>
        <w:numPr>
          <w:ilvl w:val="0"/>
          <w:numId w:val="49"/>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rsidR="00930855" w:rsidRPr="009F4734" w:rsidRDefault="00930855" w:rsidP="00930855">
      <w:pPr>
        <w:ind w:left="-567" w:right="-624"/>
        <w:contextualSpacing/>
        <w:rPr>
          <w:rFonts w:ascii="Arial" w:hAnsi="Arial" w:cs="Arial"/>
          <w:i/>
          <w:sz w:val="20"/>
        </w:rPr>
      </w:pPr>
      <w:r w:rsidRPr="009F4734">
        <w:rPr>
          <w:rFonts w:ascii="Arial" w:hAnsi="Arial" w:cs="Arial"/>
          <w:i/>
          <w:sz w:val="20"/>
        </w:rPr>
        <w:t xml:space="preserve"> [¼ to 1 page. Answers may be taken or adapted from the Concept Note]</w:t>
      </w:r>
    </w:p>
    <w:p w:rsidR="00515BFA" w:rsidRPr="00806FB2" w:rsidRDefault="00515BFA" w:rsidP="00515BFA">
      <w:pPr>
        <w:spacing w:after="0" w:line="240" w:lineRule="auto"/>
        <w:ind w:left="360"/>
        <w:rPr>
          <w:rFonts w:ascii="Arial" w:hAnsi="Arial" w:cs="Arial"/>
          <w:b/>
          <w:i/>
          <w:sz w:val="20"/>
          <w:szCs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515BFA" w:rsidRPr="00515BFA" w:rsidTr="00677BF8">
        <w:tc>
          <w:tcPr>
            <w:tcW w:w="9270" w:type="dxa"/>
            <w:shd w:val="pct5" w:color="auto" w:fill="auto"/>
          </w:tcPr>
          <w:p w:rsidR="00515BFA" w:rsidRPr="00515BFA" w:rsidRDefault="00515BFA" w:rsidP="00677BF8">
            <w:pPr>
              <w:pStyle w:val="APECFormHeadingA"/>
              <w:spacing w:before="0" w:after="0" w:line="240" w:lineRule="auto"/>
              <w:ind w:left="360" w:hanging="360"/>
              <w:rPr>
                <w:rFonts w:cs="Arial"/>
                <w:b w:val="0"/>
                <w:color w:val="4472C4" w:themeColor="accent1"/>
                <w:szCs w:val="20"/>
              </w:rPr>
            </w:pPr>
            <w:r w:rsidRPr="00515BFA">
              <w:rPr>
                <w:rFonts w:cs="Arial"/>
                <w:b w:val="0"/>
                <w:color w:val="4472C4" w:themeColor="accent1"/>
                <w:szCs w:val="20"/>
              </w:rPr>
              <w:t xml:space="preserve">You need to describe the </w:t>
            </w:r>
            <w:r w:rsidRPr="00515BFA">
              <w:rPr>
                <w:rFonts w:cs="Arial"/>
                <w:color w:val="4472C4" w:themeColor="accent1"/>
                <w:szCs w:val="20"/>
              </w:rPr>
              <w:t>involvement of other APEC fora</w:t>
            </w:r>
            <w:r w:rsidRPr="00515BFA">
              <w:rPr>
                <w:rFonts w:cs="Arial"/>
                <w:b w:val="0"/>
                <w:color w:val="4472C4" w:themeColor="accent1"/>
                <w:szCs w:val="20"/>
              </w:rPr>
              <w:t>, particularly:</w:t>
            </w:r>
          </w:p>
          <w:p w:rsidR="00515BFA" w:rsidRPr="00515BFA" w:rsidRDefault="00515BFA" w:rsidP="007527CF">
            <w:pPr>
              <w:pStyle w:val="APECFormHeadingA"/>
              <w:numPr>
                <w:ilvl w:val="0"/>
                <w:numId w:val="56"/>
              </w:numPr>
              <w:tabs>
                <w:tab w:val="clear" w:pos="5760"/>
                <w:tab w:val="left" w:pos="720"/>
              </w:tabs>
              <w:spacing w:before="0" w:after="0" w:line="240" w:lineRule="auto"/>
              <w:rPr>
                <w:rFonts w:cs="Arial"/>
                <w:b w:val="0"/>
                <w:color w:val="4472C4" w:themeColor="accent1"/>
                <w:szCs w:val="20"/>
              </w:rPr>
            </w:pPr>
            <w:r w:rsidRPr="00515BFA">
              <w:rPr>
                <w:rFonts w:cs="Arial"/>
                <w:color w:val="4472C4" w:themeColor="accent1"/>
                <w:szCs w:val="20"/>
              </w:rPr>
              <w:t>Engagement:</w:t>
            </w:r>
            <w:r w:rsidRPr="00515BFA">
              <w:rPr>
                <w:rFonts w:cs="Arial"/>
                <w:b w:val="0"/>
                <w:color w:val="4472C4" w:themeColor="accent1"/>
                <w:szCs w:val="20"/>
              </w:rPr>
              <w:t xml:space="preserve"> Who will you engage and how will you engage them? Are they involved in the planning? Will they be invited to events or will they share in project results?</w:t>
            </w:r>
          </w:p>
          <w:p w:rsidR="00515BFA" w:rsidRPr="00515BFA" w:rsidRDefault="00515BFA" w:rsidP="007527CF">
            <w:pPr>
              <w:pStyle w:val="APECFormHeadingA"/>
              <w:numPr>
                <w:ilvl w:val="0"/>
                <w:numId w:val="56"/>
              </w:numPr>
              <w:tabs>
                <w:tab w:val="clear" w:pos="360"/>
                <w:tab w:val="clear" w:pos="5760"/>
                <w:tab w:val="left" w:pos="342"/>
              </w:tabs>
              <w:spacing w:before="0" w:after="0" w:line="240" w:lineRule="auto"/>
              <w:rPr>
                <w:rFonts w:cs="Arial"/>
                <w:b w:val="0"/>
                <w:color w:val="4472C4" w:themeColor="accent1"/>
                <w:szCs w:val="20"/>
              </w:rPr>
            </w:pPr>
            <w:r w:rsidRPr="00515BFA">
              <w:rPr>
                <w:rFonts w:cs="Arial"/>
                <w:color w:val="4472C4" w:themeColor="accent1"/>
                <w:szCs w:val="20"/>
              </w:rPr>
              <w:t>Previous work:</w:t>
            </w:r>
            <w:r w:rsidRPr="00515BFA">
              <w:rPr>
                <w:rFonts w:cs="Arial"/>
                <w:b w:val="0"/>
                <w:color w:val="4472C4" w:themeColor="accent1"/>
                <w:szCs w:val="20"/>
              </w:rPr>
              <w:t xml:space="preserve"> Refer to specific projects or initiatives, where possible. This will take some research, possibly through your APEC committee delegates, consulting other APEC fora, or using the APEC Project Database. Your forum PD may also be able to assist.</w:t>
            </w:r>
          </w:p>
          <w:p w:rsidR="00515BFA" w:rsidRPr="00515BFA" w:rsidRDefault="00515BFA" w:rsidP="00677BF8">
            <w:pPr>
              <w:pStyle w:val="APECFormHeadingA"/>
              <w:tabs>
                <w:tab w:val="clear" w:pos="360"/>
                <w:tab w:val="clear" w:pos="5760"/>
                <w:tab w:val="left" w:pos="342"/>
              </w:tabs>
              <w:spacing w:before="0" w:after="0" w:line="240" w:lineRule="auto"/>
              <w:ind w:left="360"/>
              <w:rPr>
                <w:rFonts w:cs="Arial"/>
                <w:b w:val="0"/>
                <w:color w:val="4472C4" w:themeColor="accent1"/>
                <w:szCs w:val="20"/>
              </w:rPr>
            </w:pPr>
          </w:p>
          <w:p w:rsidR="00515BFA" w:rsidRPr="00515BFA" w:rsidRDefault="00515BFA" w:rsidP="00677BF8">
            <w:pPr>
              <w:pStyle w:val="APECFormHeadingA"/>
              <w:spacing w:before="0" w:after="0" w:line="240" w:lineRule="auto"/>
              <w:rPr>
                <w:rFonts w:cs="Arial"/>
                <w:b w:val="0"/>
                <w:color w:val="4472C4" w:themeColor="accent1"/>
                <w:szCs w:val="20"/>
              </w:rPr>
            </w:pPr>
            <w:r w:rsidRPr="00515BFA">
              <w:rPr>
                <w:b w:val="0"/>
                <w:bCs w:val="0"/>
                <w:color w:val="4472C4" w:themeColor="accent1"/>
              </w:rPr>
              <w:t xml:space="preserve">Examples of </w:t>
            </w:r>
            <w:r w:rsidRPr="00515BFA">
              <w:rPr>
                <w:bCs w:val="0"/>
                <w:color w:val="4472C4" w:themeColor="accent1"/>
              </w:rPr>
              <w:t>external stakeholders</w:t>
            </w:r>
            <w:r w:rsidRPr="00515BFA">
              <w:rPr>
                <w:b w:val="0"/>
                <w:bCs w:val="0"/>
                <w:color w:val="4472C4" w:themeColor="accent1"/>
              </w:rPr>
              <w:t xml:space="preserve"> that might be engaged include WTO, WHO, OECD, ASEAN, ADB, trade associations, sectoral bodies, UN agencies, etc. You need to show that you are building off of this work, not duplicating. This will take some </w:t>
            </w:r>
            <w:r w:rsidRPr="00515BFA">
              <w:rPr>
                <w:b w:val="0"/>
                <w:bCs w:val="0"/>
                <w:color w:val="4472C4" w:themeColor="accent1"/>
                <w:u w:val="single"/>
              </w:rPr>
              <w:t>research</w:t>
            </w:r>
            <w:r w:rsidRPr="00515BFA">
              <w:rPr>
                <w:b w:val="0"/>
                <w:bCs w:val="0"/>
                <w:color w:val="4472C4" w:themeColor="accent1"/>
              </w:rPr>
              <w:t>. How can you bring these organisations into your project?</w:t>
            </w:r>
          </w:p>
          <w:p w:rsidR="00515BFA" w:rsidRPr="00515BFA" w:rsidRDefault="00515BFA" w:rsidP="00677BF8">
            <w:pPr>
              <w:pStyle w:val="APECFormHeadingA"/>
              <w:tabs>
                <w:tab w:val="clear" w:pos="360"/>
                <w:tab w:val="clear" w:pos="5760"/>
                <w:tab w:val="left" w:pos="342"/>
              </w:tabs>
              <w:spacing w:before="0" w:after="0" w:line="240" w:lineRule="auto"/>
              <w:ind w:left="360" w:hanging="360"/>
              <w:rPr>
                <w:rFonts w:cs="Arial"/>
                <w:b w:val="0"/>
                <w:color w:val="4472C4" w:themeColor="accent1"/>
                <w:szCs w:val="20"/>
              </w:rPr>
            </w:pPr>
          </w:p>
          <w:p w:rsidR="00515BFA" w:rsidRPr="00515BFA" w:rsidRDefault="00515BFA" w:rsidP="00677BF8">
            <w:pPr>
              <w:pStyle w:val="APECFormHeadingA"/>
              <w:tabs>
                <w:tab w:val="clear" w:pos="5760"/>
              </w:tabs>
              <w:spacing w:before="0" w:after="0" w:line="240" w:lineRule="auto"/>
              <w:rPr>
                <w:rFonts w:cs="Arial"/>
                <w:b w:val="0"/>
                <w:color w:val="4472C4" w:themeColor="accent1"/>
                <w:szCs w:val="20"/>
              </w:rPr>
            </w:pPr>
            <w:r w:rsidRPr="00515BFA">
              <w:rPr>
                <w:rFonts w:cs="Arial"/>
                <w:b w:val="0"/>
                <w:color w:val="4472C4" w:themeColor="accent1"/>
                <w:szCs w:val="20"/>
              </w:rPr>
              <w:t xml:space="preserve">Describe </w:t>
            </w:r>
            <w:r w:rsidRPr="00515BFA">
              <w:rPr>
                <w:rFonts w:cs="Arial"/>
                <w:color w:val="4472C4" w:themeColor="accent1"/>
                <w:szCs w:val="20"/>
              </w:rPr>
              <w:t>APEC’s comparative advantage:</w:t>
            </w:r>
            <w:r w:rsidRPr="00515BFA">
              <w:rPr>
                <w:rFonts w:cs="Arial"/>
                <w:b w:val="0"/>
                <w:color w:val="4472C4" w:themeColor="accent1"/>
                <w:szCs w:val="20"/>
              </w:rPr>
              <w:t xml:space="preserve"> why this project is best undertaken by APEC, rather than by another institution or organisation. How much demonstrated interest is there from APEC economies in this project? Describe how you gauged this interest. You need to demonstrate that the project is of interest to a wide number and variety of APEC economies.</w:t>
            </w:r>
          </w:p>
        </w:tc>
      </w:tr>
    </w:tbl>
    <w:p w:rsidR="00515BFA" w:rsidRPr="003B6D5E" w:rsidRDefault="00515BFA" w:rsidP="00515BFA">
      <w:pPr>
        <w:contextualSpacing/>
        <w:rPr>
          <w:rStyle w:val="Run-inheading"/>
          <w:rFonts w:ascii="Arial" w:hAnsi="Arial" w:cs="Arial"/>
          <w:i w:val="0"/>
          <w:sz w:val="20"/>
          <w:szCs w:val="20"/>
        </w:rPr>
      </w:pPr>
    </w:p>
    <w:p w:rsidR="00930855" w:rsidRPr="001A5864" w:rsidRDefault="00930855" w:rsidP="00930855">
      <w:pPr>
        <w:ind w:left="-567" w:right="-624"/>
        <w:contextualSpacing/>
        <w:rPr>
          <w:rFonts w:ascii="Arial" w:hAnsi="Arial" w:cs="Arial"/>
          <w:b/>
          <w:i/>
        </w:rPr>
      </w:pPr>
      <w:r w:rsidRPr="00E57D2E">
        <w:rPr>
          <w:rStyle w:val="Run-inheading"/>
          <w:rFonts w:ascii="Arial" w:hAnsi="Arial" w:cs="Arial"/>
          <w:szCs w:val="28"/>
        </w:rPr>
        <w:t>SECTION D:  Project Sustainability</w:t>
      </w:r>
      <w:r w:rsidRPr="002311E3">
        <w:rPr>
          <w:rStyle w:val="Run-inheading"/>
          <w:rFonts w:ascii="Arial" w:hAnsi="Arial" w:cs="Arial"/>
        </w:rPr>
        <w:t xml:space="preserve"> </w:t>
      </w:r>
    </w:p>
    <w:p w:rsidR="00930855" w:rsidRPr="009F4734" w:rsidRDefault="00930855" w:rsidP="007527CF">
      <w:pPr>
        <w:pStyle w:val="APECFormnumbered"/>
        <w:numPr>
          <w:ilvl w:val="0"/>
          <w:numId w:val="49"/>
        </w:numPr>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w:t>
      </w:r>
      <w:r>
        <w:rPr>
          <w:rFonts w:cs="Arial"/>
          <w:b/>
          <w:lang w:val="en-US"/>
        </w:rPr>
        <w:t>F</w:t>
      </w:r>
      <w:r w:rsidRPr="009F4734">
        <w:rPr>
          <w:rFonts w:cs="Arial"/>
          <w:b/>
          <w:lang w:val="en-US"/>
        </w:rPr>
        <w:t xml:space="preserve">unding is finished. </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w:t>
      </w:r>
      <w:r>
        <w:rPr>
          <w:rFonts w:cs="Arial"/>
          <w:snapToGrid w:val="0"/>
          <w:lang w:val="en-US"/>
        </w:rPr>
        <w:t>the B</w:t>
      </w:r>
      <w:r w:rsidRPr="009F4734">
        <w:rPr>
          <w:rFonts w:cs="Arial"/>
          <w:snapToGrid w:val="0"/>
          <w:lang w:val="en-US"/>
        </w:rPr>
        <w:t xml:space="preserve">eneficiaries be supported to carry forward the results and lessons from the project? </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After </w:t>
      </w:r>
      <w:r>
        <w:rPr>
          <w:rFonts w:cs="Arial"/>
          <w:snapToGrid w:val="0"/>
          <w:lang w:val="en-US"/>
        </w:rPr>
        <w:t xml:space="preserve">the </w:t>
      </w:r>
      <w:r w:rsidRPr="009F4734">
        <w:rPr>
          <w:rFonts w:cs="Arial"/>
          <w:snapToGrid w:val="0"/>
          <w:lang w:val="en-US"/>
        </w:rPr>
        <w:t xml:space="preserve">project completion, what are the possible next steps to build on its </w:t>
      </w:r>
      <w:r>
        <w:rPr>
          <w:rFonts w:cs="Arial"/>
          <w:snapToGrid w:val="0"/>
          <w:lang w:val="en-US"/>
        </w:rPr>
        <w:t>O</w:t>
      </w:r>
      <w:r w:rsidRPr="009F4734">
        <w:rPr>
          <w:rFonts w:cs="Arial"/>
          <w:snapToGrid w:val="0"/>
          <w:lang w:val="en-US"/>
        </w:rPr>
        <w:t xml:space="preserve">utputs and </w:t>
      </w:r>
      <w:r>
        <w:rPr>
          <w:rFonts w:cs="Arial"/>
          <w:snapToGrid w:val="0"/>
          <w:lang w:val="en-US"/>
        </w:rPr>
        <w:t>O</w:t>
      </w:r>
      <w:r w:rsidRPr="009F4734">
        <w:rPr>
          <w:rFonts w:cs="Arial"/>
          <w:snapToGrid w:val="0"/>
          <w:lang w:val="en-US"/>
        </w:rPr>
        <w:t>utcomes? How will you try to ensure these future actions will take place? How will next steps be tracked?</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w:t>
      </w:r>
      <w:r>
        <w:rPr>
          <w:rFonts w:cs="Arial"/>
          <w:snapToGrid w:val="0"/>
          <w:lang w:val="en-US"/>
        </w:rPr>
        <w:t>O</w:t>
      </w:r>
      <w:r w:rsidRPr="009F4734">
        <w:rPr>
          <w:rFonts w:cs="Arial"/>
          <w:snapToGrid w:val="0"/>
          <w:lang w:val="en-US"/>
        </w:rPr>
        <w:t xml:space="preserve">utcomes (Question </w:t>
      </w:r>
      <w:r>
        <w:rPr>
          <w:rFonts w:cs="Arial"/>
          <w:snapToGrid w:val="0"/>
          <w:lang w:val="en-US"/>
        </w:rPr>
        <w:t>5</w:t>
      </w:r>
      <w:r w:rsidRPr="009F4734">
        <w:rPr>
          <w:rFonts w:cs="Arial"/>
          <w:snapToGrid w:val="0"/>
          <w:lang w:val="en-US"/>
        </w:rPr>
        <w:t xml:space="preserve">) be measured?   </w:t>
      </w:r>
      <w:r w:rsidRPr="009F4734">
        <w:rPr>
          <w:rFonts w:cs="Arial"/>
          <w:b w:val="0"/>
          <w:i/>
          <w:snapToGrid w:val="0"/>
          <w:lang w:val="en-US"/>
        </w:rPr>
        <w:t>[less than 1 page]</w:t>
      </w:r>
    </w:p>
    <w:p w:rsidR="0091711F" w:rsidRPr="00806FB2" w:rsidRDefault="0091711F" w:rsidP="0091711F">
      <w:pPr>
        <w:pStyle w:val="Style2"/>
        <w:numPr>
          <w:ilvl w:val="0"/>
          <w:numId w:val="0"/>
        </w:numPr>
        <w:ind w:left="360"/>
        <w:rPr>
          <w:rFonts w:ascii="Arial" w:hAnsi="Arial" w:cs="Arial"/>
          <w:color w:val="auto"/>
          <w:sz w:val="20"/>
          <w:szCs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91711F" w:rsidRPr="0091711F" w:rsidTr="00677BF8">
        <w:tc>
          <w:tcPr>
            <w:tcW w:w="9270" w:type="dxa"/>
            <w:shd w:val="pct5" w:color="auto" w:fill="auto"/>
          </w:tcPr>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After project completion, what are the possible next steps to build on its outputs and outcomes? </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If you determine that post-implementation actions are critical to sustainability, what do you need to build into this project to ensure these future actions take place? For any </w:t>
            </w:r>
            <w:r w:rsidRPr="0091711F">
              <w:rPr>
                <w:rFonts w:ascii="Arial" w:hAnsi="Arial" w:cs="Arial"/>
                <w:b/>
                <w:color w:val="4472C4" w:themeColor="accent1"/>
                <w:sz w:val="20"/>
                <w:szCs w:val="20"/>
              </w:rPr>
              <w:t>possible next steps</w:t>
            </w:r>
            <w:r w:rsidRPr="0091711F">
              <w:rPr>
                <w:rFonts w:ascii="Arial" w:hAnsi="Arial" w:cs="Arial"/>
                <w:color w:val="4472C4" w:themeColor="accent1"/>
                <w:sz w:val="20"/>
                <w:szCs w:val="20"/>
              </w:rPr>
              <w:t xml:space="preserve"> mentioned, </w:t>
            </w:r>
            <w:r w:rsidRPr="0091711F">
              <w:rPr>
                <w:rFonts w:ascii="Arial" w:hAnsi="Arial" w:cs="Arial"/>
                <w:b/>
                <w:color w:val="4472C4" w:themeColor="accent1"/>
                <w:sz w:val="20"/>
                <w:szCs w:val="20"/>
              </w:rPr>
              <w:t xml:space="preserve">it is </w:t>
            </w:r>
            <w:r w:rsidRPr="0091711F">
              <w:rPr>
                <w:rFonts w:ascii="Arial" w:hAnsi="Arial" w:cs="Arial"/>
                <w:b/>
                <w:i/>
                <w:color w:val="4472C4" w:themeColor="accent1"/>
                <w:sz w:val="20"/>
                <w:szCs w:val="20"/>
              </w:rPr>
              <w:t xml:space="preserve">crucial </w:t>
            </w:r>
            <w:r w:rsidRPr="0091711F">
              <w:rPr>
                <w:rFonts w:ascii="Arial" w:hAnsi="Arial" w:cs="Arial"/>
                <w:b/>
                <w:color w:val="4472C4" w:themeColor="accent1"/>
                <w:sz w:val="20"/>
                <w:szCs w:val="20"/>
              </w:rPr>
              <w:t>to describe the initiatives or actions that will lead to these steps, who will do them and how they will be paid for</w:t>
            </w:r>
            <w:r w:rsidRPr="0091711F">
              <w:rPr>
                <w:rFonts w:ascii="Arial" w:hAnsi="Arial" w:cs="Arial"/>
                <w:color w:val="4472C4" w:themeColor="accent1"/>
                <w:sz w:val="20"/>
                <w:szCs w:val="20"/>
              </w:rPr>
              <w:t xml:space="preserve">.  Describe how your project will initiate, support and/or track these actions. </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Possible next steps may include the following:</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Maintenance or dissemination of any outputs such as reports, manuals, databases or resources</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Follow up workshops / symposiums / meetings</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Transfer of knowledge from participants to other colleagues in their home economies</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Creation of cooperative network or means of exchanging of ideas </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Adoption of best practices / recommendations</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Use of results or outcomes in future projects from your fora or APEC or non-APEC fora</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Indications that sustainability is likely (and that the possible next steps described above will likely take place) may include: </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Future funds and/or partnerships that will help carry project objectives forward, or maintain and update project outputs such as websites, databases and research after project completion</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Engagement of stakeholders: relationships developed that can carry project objectives forward</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Training modules and resources created and made available for wider use</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A highly replicable model or event with resources developed for those who wish to replicate it</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Participation of beneficiaries/stakeholders of appropriate levels, economies, fora, ministries, industries, etc.</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Ability to continue with little future financial input</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Inclusion of a stage where participants develop an action plan for future post-project steps</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Follow up with beneficiaries through tracer evaluations, progress updates or </w:t>
            </w:r>
            <w:proofErr w:type="gramStart"/>
            <w:r w:rsidRPr="0091711F">
              <w:rPr>
                <w:rFonts w:ascii="Arial" w:hAnsi="Arial" w:cs="Arial"/>
                <w:color w:val="4472C4" w:themeColor="accent1"/>
                <w:sz w:val="20"/>
                <w:szCs w:val="20"/>
              </w:rPr>
              <w:t>other</w:t>
            </w:r>
            <w:proofErr w:type="gramEnd"/>
            <w:r w:rsidRPr="0091711F">
              <w:rPr>
                <w:rFonts w:ascii="Arial" w:hAnsi="Arial" w:cs="Arial"/>
                <w:color w:val="4472C4" w:themeColor="accent1"/>
                <w:sz w:val="20"/>
                <w:szCs w:val="20"/>
              </w:rPr>
              <w:t xml:space="preserve"> post-implementation communication</w:t>
            </w:r>
          </w:p>
          <w:p w:rsidR="0091711F" w:rsidRPr="0091711F" w:rsidRDefault="0091711F" w:rsidP="007527CF">
            <w:pPr>
              <w:numPr>
                <w:ilvl w:val="0"/>
                <w:numId w:val="57"/>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Demonstrated effectiveness of previous phases of the project</w:t>
            </w:r>
            <w:r>
              <w:rPr>
                <w:rFonts w:ascii="Arial" w:hAnsi="Arial" w:cs="Arial"/>
                <w:color w:val="4472C4" w:themeColor="accent1"/>
                <w:sz w:val="20"/>
                <w:szCs w:val="20"/>
              </w:rPr>
              <w:t>.</w:t>
            </w:r>
          </w:p>
        </w:tc>
      </w:tr>
    </w:tbl>
    <w:p w:rsidR="00930855" w:rsidRPr="00295875" w:rsidRDefault="00930855" w:rsidP="00930855">
      <w:pPr>
        <w:pStyle w:val="APECForm"/>
        <w:tabs>
          <w:tab w:val="left" w:pos="360"/>
        </w:tabs>
        <w:spacing w:before="0" w:after="0" w:line="240" w:lineRule="auto"/>
        <w:ind w:left="-567" w:right="-624"/>
        <w:rPr>
          <w:rFonts w:cs="Arial"/>
          <w:lang w:val="en-US"/>
        </w:rPr>
      </w:pPr>
    </w:p>
    <w:p w:rsidR="00930855" w:rsidRPr="001A5864" w:rsidRDefault="00930855" w:rsidP="007527CF">
      <w:pPr>
        <w:pStyle w:val="APECFormnumbered"/>
        <w:numPr>
          <w:ilvl w:val="0"/>
          <w:numId w:val="49"/>
        </w:numPr>
        <w:tabs>
          <w:tab w:val="clear" w:pos="360"/>
          <w:tab w:val="left" w:pos="0"/>
        </w:tabs>
        <w:spacing w:before="0" w:after="0" w:line="240" w:lineRule="auto"/>
        <w:ind w:left="-567" w:right="-624"/>
        <w:rPr>
          <w:rFonts w:cs="Arial"/>
          <w:b/>
          <w:lang w:val="en-US"/>
        </w:rPr>
      </w:pPr>
      <w:r w:rsidRPr="00341971">
        <w:rPr>
          <w:rFonts w:cs="Arial"/>
          <w:b/>
          <w:u w:val="single"/>
          <w:lang w:val="en-US"/>
        </w:rPr>
        <w:t>Project Overseers:</w:t>
      </w:r>
      <w:r w:rsidRPr="00E57D2E">
        <w:rPr>
          <w:rFonts w:cs="Arial"/>
          <w:b/>
          <w:lang w:val="en-US"/>
        </w:rPr>
        <w:t xml:space="preserve"> Who will manage the project?</w:t>
      </w:r>
      <w:r>
        <w:rPr>
          <w:rFonts w:cs="Arial"/>
          <w:b/>
          <w:lang w:val="en-US"/>
        </w:rPr>
        <w:t xml:space="preserve"> Note that t</w:t>
      </w:r>
      <w:r w:rsidRPr="00E57D2E">
        <w:rPr>
          <w:rFonts w:cs="Arial"/>
          <w:b/>
          <w:lang w:val="en-US"/>
        </w:rPr>
        <w:t>h</w:t>
      </w:r>
      <w:r>
        <w:rPr>
          <w:rFonts w:cs="Arial"/>
          <w:b/>
          <w:lang w:val="en-US"/>
        </w:rPr>
        <w:t>e scope of the duty</w:t>
      </w:r>
      <w:r w:rsidRPr="00E57D2E">
        <w:rPr>
          <w:rFonts w:cs="Arial"/>
          <w:b/>
          <w:lang w:val="en-US"/>
        </w:rPr>
        <w:t xml:space="preserve"> includes managing of </w:t>
      </w:r>
      <w:r>
        <w:rPr>
          <w:rFonts w:cs="Arial"/>
          <w:b/>
          <w:lang w:val="en-US"/>
        </w:rPr>
        <w:t>contractors and specialists.</w:t>
      </w:r>
      <w:r w:rsidRPr="00E57D2E">
        <w:rPr>
          <w:rFonts w:cs="Arial"/>
          <w:b/>
          <w:lang w:val="en-US"/>
        </w:rPr>
        <w:t xml:space="preserve">  </w:t>
      </w:r>
      <w:r>
        <w:rPr>
          <w:rFonts w:cs="Arial"/>
          <w:b/>
          <w:lang w:val="en-US"/>
        </w:rPr>
        <w:t>I</w:t>
      </w:r>
      <w:r w:rsidRPr="00E57D2E">
        <w:rPr>
          <w:rFonts w:cs="Arial"/>
          <w:b/>
          <w:lang w:val="en-US"/>
        </w:rPr>
        <w:t xml:space="preserve">nclude brief </w:t>
      </w:r>
      <w:r>
        <w:rPr>
          <w:rFonts w:cs="Arial"/>
          <w:b/>
          <w:lang w:val="en-US"/>
        </w:rPr>
        <w:t>profile(s)</w:t>
      </w:r>
      <w:r w:rsidRPr="00E57D2E">
        <w:rPr>
          <w:rFonts w:cs="Arial"/>
          <w:b/>
          <w:lang w:val="en-US"/>
        </w:rPr>
        <w:t xml:space="preserve"> of the PO</w:t>
      </w:r>
      <w:r>
        <w:rPr>
          <w:rFonts w:cs="Arial"/>
          <w:b/>
          <w:lang w:val="en-US"/>
        </w:rPr>
        <w:t>(s)</w:t>
      </w:r>
      <w:r w:rsidRPr="00E57D2E">
        <w:rPr>
          <w:rFonts w:cs="Arial"/>
          <w:b/>
          <w:lang w:val="en-US"/>
        </w:rPr>
        <w:t xml:space="preserve"> and any other main point(s) of contact responsible for this project. </w:t>
      </w:r>
      <w:r w:rsidRPr="002311E3">
        <w:rPr>
          <w:rFonts w:cs="Arial"/>
          <w:i/>
          <w:lang w:val="en-US"/>
        </w:rPr>
        <w:t>[</w:t>
      </w:r>
      <w:r>
        <w:rPr>
          <w:rFonts w:cs="Arial"/>
          <w:i/>
          <w:lang w:val="en-US"/>
        </w:rPr>
        <w:t>L</w:t>
      </w:r>
      <w:r w:rsidRPr="002311E3">
        <w:rPr>
          <w:rFonts w:cs="Arial"/>
          <w:i/>
          <w:lang w:val="en-US"/>
        </w:rPr>
        <w:t>ess than ½ page]</w:t>
      </w:r>
    </w:p>
    <w:p w:rsidR="0091711F" w:rsidRPr="00806FB2" w:rsidRDefault="00930855" w:rsidP="0091711F">
      <w:pPr>
        <w:pStyle w:val="Style2"/>
        <w:numPr>
          <w:ilvl w:val="0"/>
          <w:numId w:val="0"/>
        </w:numPr>
        <w:ind w:left="360" w:hanging="360"/>
        <w:rPr>
          <w:rFonts w:ascii="Arial" w:hAnsi="Arial" w:cs="Arial"/>
          <w:color w:val="auto"/>
          <w:sz w:val="20"/>
          <w:szCs w:val="20"/>
        </w:rPr>
      </w:pPr>
      <w:r w:rsidRPr="00AA7499">
        <w:rPr>
          <w:rFonts w:cs="Arial"/>
          <w:bCs/>
        </w:rPr>
        <w:fldChar w:fldCharType="begin">
          <w:ffData>
            <w:name w:val="Text58"/>
            <w:enabled/>
            <w:calcOnExit w:val="0"/>
            <w:textInput/>
          </w:ffData>
        </w:fldChar>
      </w:r>
      <w:r w:rsidRPr="009F4734">
        <w:rPr>
          <w:rFonts w:cs="Arial"/>
        </w:rPr>
        <w:instrText xml:space="preserve"> FORMTEXT </w:instrText>
      </w:r>
      <w:r w:rsidRPr="00AA7499">
        <w:rPr>
          <w:rFonts w:cs="Arial"/>
          <w:bCs/>
        </w:rPr>
      </w:r>
      <w:r w:rsidRPr="00AA7499">
        <w:rPr>
          <w:rFonts w:cs="Arial"/>
          <w:bCs/>
        </w:rPr>
        <w:fldChar w:fldCharType="separate"/>
      </w:r>
      <w:r w:rsidRPr="009F4734">
        <w:rPr>
          <w:rFonts w:cs="Arial"/>
          <w:noProof/>
        </w:rPr>
        <w:t> </w:t>
      </w:r>
      <w:r w:rsidRPr="009F4734">
        <w:rPr>
          <w:rFonts w:cs="Arial"/>
          <w:noProof/>
        </w:rPr>
        <w:t> </w:t>
      </w:r>
      <w:r w:rsidRPr="009F4734">
        <w:rPr>
          <w:rFonts w:cs="Arial"/>
          <w:noProof/>
        </w:rPr>
        <w:t> </w:t>
      </w:r>
      <w:r w:rsidRPr="009F4734">
        <w:rPr>
          <w:rFonts w:cs="Arial"/>
          <w:noProof/>
        </w:rPr>
        <w:t> </w:t>
      </w:r>
      <w:r w:rsidRPr="009F4734">
        <w:rPr>
          <w:rFonts w:cs="Arial"/>
          <w:noProof/>
        </w:rPr>
        <w:t> </w:t>
      </w:r>
      <w:r w:rsidRPr="00AA7499">
        <w:rPr>
          <w:rFonts w:cs="Arial"/>
          <w:bCs/>
        </w:rPr>
        <w:fldChar w:fldCharType="end"/>
      </w:r>
      <w:r w:rsidR="0091711F" w:rsidRPr="0091711F">
        <w:rPr>
          <w:rFonts w:ascii="Arial" w:hAnsi="Arial" w:cs="Arial"/>
          <w:sz w:val="20"/>
          <w:szCs w:val="20"/>
        </w:rPr>
        <w:t xml:space="preserve"> </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242"/>
      </w:tblGrid>
      <w:tr w:rsidR="0091711F" w:rsidRPr="0091711F" w:rsidTr="00677BF8">
        <w:tc>
          <w:tcPr>
            <w:tcW w:w="9270" w:type="dxa"/>
            <w:shd w:val="pct5" w:color="auto" w:fill="auto"/>
          </w:tcPr>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b/>
                <w:color w:val="4472C4" w:themeColor="accent1"/>
                <w:sz w:val="20"/>
                <w:szCs w:val="20"/>
              </w:rPr>
              <w:t>Biographies</w:t>
            </w:r>
            <w:r w:rsidRPr="0091711F">
              <w:rPr>
                <w:rFonts w:ascii="Arial" w:hAnsi="Arial" w:cs="Arial"/>
                <w:color w:val="4472C4" w:themeColor="accent1"/>
                <w:sz w:val="20"/>
                <w:szCs w:val="20"/>
              </w:rPr>
              <w:t xml:space="preserve"> of the main points of contact should highlight their experience in the field, as well as demonstrate their interest in acting as “champion” for this project and its goals. </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If you intend to directly award a contract to an organization or individual, also provide information about your preferred contractor. </w:t>
            </w:r>
          </w:p>
          <w:p w:rsidR="0091711F" w:rsidRPr="0091711F" w:rsidRDefault="0091711F" w:rsidP="00677BF8">
            <w:pPr>
              <w:spacing w:after="0" w:line="240" w:lineRule="auto"/>
              <w:rPr>
                <w:rFonts w:ascii="Arial" w:hAnsi="Arial" w:cs="Arial"/>
                <w:color w:val="4472C4" w:themeColor="accent1"/>
                <w:sz w:val="20"/>
                <w:szCs w:val="20"/>
              </w:rPr>
            </w:pPr>
          </w:p>
        </w:tc>
      </w:tr>
    </w:tbl>
    <w:p w:rsidR="0091711F" w:rsidRPr="003B6D5E" w:rsidRDefault="0091711F" w:rsidP="0091711F">
      <w:pPr>
        <w:pStyle w:val="Style2"/>
        <w:numPr>
          <w:ilvl w:val="0"/>
          <w:numId w:val="0"/>
        </w:numPr>
        <w:ind w:left="360" w:hanging="360"/>
        <w:rPr>
          <w:rFonts w:ascii="Arial" w:hAnsi="Arial" w:cs="Arial"/>
          <w:color w:val="auto"/>
          <w:sz w:val="20"/>
          <w:szCs w:val="20"/>
        </w:rPr>
      </w:pPr>
    </w:p>
    <w:p w:rsidR="00930855" w:rsidRDefault="00930855" w:rsidP="00930855">
      <w:pPr>
        <w:ind w:left="-567" w:right="-624"/>
        <w:contextualSpacing/>
        <w:rPr>
          <w:rStyle w:val="Run-inheading"/>
          <w:rFonts w:ascii="Arial" w:hAnsi="Arial" w:cs="Arial"/>
          <w:szCs w:val="28"/>
        </w:rPr>
      </w:pPr>
    </w:p>
    <w:p w:rsidR="00930855" w:rsidRDefault="00930855" w:rsidP="00930855">
      <w:pPr>
        <w:ind w:left="-567" w:right="-624"/>
        <w:contextualSpacing/>
        <w:rPr>
          <w:rStyle w:val="Run-inheading"/>
          <w:rFonts w:ascii="Arial" w:hAnsi="Arial" w:cs="Arial"/>
        </w:rPr>
      </w:pPr>
      <w:r w:rsidRPr="00E57D2E">
        <w:rPr>
          <w:rStyle w:val="Run-inheading"/>
          <w:rFonts w:ascii="Arial" w:hAnsi="Arial" w:cs="Arial"/>
          <w:szCs w:val="28"/>
        </w:rPr>
        <w:t>SECTION E:  Project Efficiency</w:t>
      </w:r>
      <w:r w:rsidRPr="002311E3">
        <w:rPr>
          <w:rStyle w:val="Run-inheading"/>
          <w:rFonts w:ascii="Arial" w:hAnsi="Arial" w:cs="Arial"/>
        </w:rPr>
        <w:t xml:space="preserve"> </w:t>
      </w:r>
    </w:p>
    <w:p w:rsidR="0091711F" w:rsidRDefault="0091711F" w:rsidP="0091711F">
      <w:pPr>
        <w:contextualSpacing/>
        <w:rPr>
          <w:rStyle w:val="Run-inheading"/>
          <w:rFonts w:ascii="Arial" w:hAnsi="Arial" w:cs="Arial"/>
          <w:i w:val="0"/>
          <w:szCs w:val="28"/>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91711F" w:rsidRPr="0091711F" w:rsidTr="00677BF8">
        <w:tc>
          <w:tcPr>
            <w:tcW w:w="9135" w:type="dxa"/>
            <w:shd w:val="pct5" w:color="auto" w:fill="auto"/>
          </w:tcPr>
          <w:p w:rsidR="0091711F" w:rsidRPr="0091711F" w:rsidRDefault="0091711F" w:rsidP="00677BF8">
            <w:p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The tips </w:t>
            </w:r>
            <w:r>
              <w:rPr>
                <w:rFonts w:ascii="Arial" w:hAnsi="Arial" w:cs="Arial"/>
                <w:color w:val="4472C4" w:themeColor="accent1"/>
                <w:sz w:val="20"/>
                <w:szCs w:val="20"/>
              </w:rPr>
              <w:t>below</w:t>
            </w:r>
            <w:r w:rsidRPr="0091711F">
              <w:rPr>
                <w:rFonts w:ascii="Arial" w:hAnsi="Arial" w:cs="Arial"/>
                <w:color w:val="4472C4" w:themeColor="accent1"/>
                <w:sz w:val="20"/>
                <w:szCs w:val="20"/>
              </w:rPr>
              <w:t xml:space="preserve"> may provide some support, but you </w:t>
            </w:r>
            <w:r w:rsidRPr="0091711F">
              <w:rPr>
                <w:rFonts w:ascii="Arial" w:hAnsi="Arial" w:cs="Arial"/>
                <w:b/>
                <w:color w:val="4472C4" w:themeColor="accent1"/>
                <w:sz w:val="20"/>
                <w:szCs w:val="20"/>
                <w:u w:val="single"/>
              </w:rPr>
              <w:t>must</w:t>
            </w:r>
            <w:r w:rsidRPr="0091711F">
              <w:rPr>
                <w:rFonts w:ascii="Arial" w:hAnsi="Arial" w:cs="Arial"/>
                <w:color w:val="4472C4" w:themeColor="accent1"/>
                <w:sz w:val="20"/>
                <w:szCs w:val="20"/>
              </w:rPr>
              <w:t xml:space="preserve"> consult the </w:t>
            </w:r>
            <w:r w:rsidRPr="0091711F">
              <w:rPr>
                <w:rFonts w:ascii="Arial" w:hAnsi="Arial" w:cs="Arial"/>
                <w:b/>
                <w:color w:val="4472C4" w:themeColor="accent1"/>
                <w:sz w:val="20"/>
                <w:szCs w:val="20"/>
              </w:rPr>
              <w:t xml:space="preserve">Guidebook on APEC Projects </w:t>
            </w:r>
            <w:r w:rsidRPr="0091711F">
              <w:rPr>
                <w:rFonts w:ascii="Arial" w:hAnsi="Arial" w:cs="Arial"/>
                <w:color w:val="4472C4" w:themeColor="accent1"/>
                <w:sz w:val="20"/>
                <w:szCs w:val="20"/>
              </w:rPr>
              <w:t>as you develop your budget.</w:t>
            </w:r>
            <w:r>
              <w:rPr>
                <w:rFonts w:ascii="Arial" w:hAnsi="Arial" w:cs="Arial"/>
                <w:color w:val="4472C4" w:themeColor="accent1"/>
                <w:sz w:val="20"/>
                <w:szCs w:val="20"/>
              </w:rPr>
              <w:t xml:space="preserve"> </w:t>
            </w:r>
            <w:r w:rsidRPr="0091711F">
              <w:rPr>
                <w:rFonts w:ascii="Arial" w:hAnsi="Arial" w:cs="Arial"/>
                <w:color w:val="4472C4" w:themeColor="accent1"/>
                <w:sz w:val="20"/>
                <w:szCs w:val="20"/>
              </w:rPr>
              <w:t>The Guidebook provides detailed information on APEC budget and payment matters, including those related to:</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Labour costs and honoraria</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Contracts</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Eligibility and entitlements for travel expenses</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Publication and distribution costs</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Project event costs, hosting costs</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Surveys and research expenses</w:t>
            </w:r>
          </w:p>
          <w:p w:rsidR="0091711F" w:rsidRPr="0091711F" w:rsidRDefault="0091711F" w:rsidP="007527CF">
            <w:pPr>
              <w:numPr>
                <w:ilvl w:val="0"/>
                <w:numId w:val="59"/>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Equipment, etc.</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b/>
                <w:color w:val="4472C4" w:themeColor="accent1"/>
                <w:sz w:val="20"/>
                <w:szCs w:val="20"/>
              </w:rPr>
            </w:pPr>
            <w:r w:rsidRPr="0091711F">
              <w:rPr>
                <w:rFonts w:ascii="Arial" w:hAnsi="Arial" w:cs="Arial"/>
                <w:b/>
                <w:color w:val="4472C4" w:themeColor="accent1"/>
                <w:sz w:val="20"/>
                <w:szCs w:val="20"/>
              </w:rPr>
              <w:t>When developing your budget:</w:t>
            </w:r>
          </w:p>
          <w:p w:rsidR="0091711F" w:rsidRPr="0091711F" w:rsidRDefault="0091711F" w:rsidP="007527CF">
            <w:pPr>
              <w:numPr>
                <w:ilvl w:val="0"/>
                <w:numId w:val="61"/>
              </w:numPr>
              <w:spacing w:after="0" w:line="240" w:lineRule="auto"/>
              <w:rPr>
                <w:rFonts w:ascii="Arial" w:hAnsi="Arial" w:cs="Arial"/>
                <w:color w:val="4472C4" w:themeColor="accent1"/>
                <w:sz w:val="20"/>
                <w:szCs w:val="20"/>
              </w:rPr>
            </w:pPr>
            <w:r w:rsidRPr="0091711F">
              <w:rPr>
                <w:rFonts w:ascii="Arial" w:hAnsi="Arial" w:cs="Arial"/>
                <w:b/>
                <w:color w:val="4472C4" w:themeColor="accent1"/>
                <w:sz w:val="20"/>
                <w:szCs w:val="20"/>
              </w:rPr>
              <w:t>Research!</w:t>
            </w:r>
            <w:r w:rsidRPr="0091711F">
              <w:rPr>
                <w:rFonts w:ascii="Arial" w:hAnsi="Arial" w:cs="Arial"/>
                <w:color w:val="4472C4" w:themeColor="accent1"/>
                <w:sz w:val="20"/>
                <w:szCs w:val="20"/>
              </w:rPr>
              <w:t xml:space="preserve"> Make sure you know the costs in the host venue, check flights online, etc.</w:t>
            </w:r>
          </w:p>
          <w:p w:rsidR="0091711F" w:rsidRPr="0091711F" w:rsidRDefault="0091711F" w:rsidP="007527CF">
            <w:pPr>
              <w:numPr>
                <w:ilvl w:val="0"/>
                <w:numId w:val="61"/>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Make sure your </w:t>
            </w:r>
            <w:r w:rsidRPr="0091711F">
              <w:rPr>
                <w:rFonts w:ascii="Arial" w:hAnsi="Arial" w:cs="Arial"/>
                <w:b/>
                <w:color w:val="4472C4" w:themeColor="accent1"/>
                <w:sz w:val="20"/>
                <w:szCs w:val="20"/>
              </w:rPr>
              <w:t>calculations are clear</w:t>
            </w:r>
            <w:r w:rsidRPr="0091711F">
              <w:rPr>
                <w:rFonts w:ascii="Arial" w:hAnsi="Arial" w:cs="Arial"/>
                <w:color w:val="4472C4" w:themeColor="accent1"/>
                <w:sz w:val="20"/>
                <w:szCs w:val="20"/>
              </w:rPr>
              <w:t xml:space="preserve">, with units and costs indicated  </w:t>
            </w:r>
          </w:p>
          <w:p w:rsidR="0091711F" w:rsidRPr="0091711F" w:rsidRDefault="0091711F" w:rsidP="007527CF">
            <w:pPr>
              <w:numPr>
                <w:ilvl w:val="0"/>
                <w:numId w:val="61"/>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Your budget lines should match what you have described in proposal questions 1-14, and each item should correspond with an output in your workplan or monitoring &amp; evaluation plan</w:t>
            </w:r>
          </w:p>
          <w:p w:rsidR="0091711F" w:rsidRPr="0091711F" w:rsidRDefault="0091711F" w:rsidP="007527CF">
            <w:pPr>
              <w:numPr>
                <w:ilvl w:val="0"/>
                <w:numId w:val="61"/>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Add any assumptions in the Notes section to help the Secretariat understand how you decided on a figure</w:t>
            </w:r>
          </w:p>
          <w:p w:rsidR="0091711F" w:rsidRPr="0091711F" w:rsidRDefault="0091711F" w:rsidP="007527CF">
            <w:pPr>
              <w:numPr>
                <w:ilvl w:val="0"/>
                <w:numId w:val="61"/>
              </w:numPr>
              <w:spacing w:after="0" w:line="240" w:lineRule="auto"/>
              <w:rPr>
                <w:rFonts w:ascii="Arial" w:hAnsi="Arial" w:cs="Arial"/>
                <w:color w:val="4472C4" w:themeColor="accent1"/>
                <w:sz w:val="20"/>
                <w:szCs w:val="20"/>
              </w:rPr>
            </w:pPr>
            <w:r w:rsidRPr="0091711F">
              <w:rPr>
                <w:rFonts w:ascii="Arial" w:hAnsi="Arial" w:cs="Arial"/>
                <w:b/>
                <w:color w:val="4472C4" w:themeColor="accent1"/>
                <w:sz w:val="20"/>
                <w:szCs w:val="20"/>
              </w:rPr>
              <w:t>Do not adjust the budget template or add your own fields or lines</w:t>
            </w:r>
          </w:p>
          <w:p w:rsidR="0091711F" w:rsidRPr="0091711F" w:rsidRDefault="0091711F" w:rsidP="00677BF8">
            <w:pPr>
              <w:pStyle w:val="ListContinue"/>
              <w:numPr>
                <w:ilvl w:val="1"/>
                <w:numId w:val="0"/>
              </w:numPr>
              <w:spacing w:before="0" w:after="0" w:line="240" w:lineRule="auto"/>
              <w:rPr>
                <w:rFonts w:ascii="Arial" w:hAnsi="Arial" w:cs="Arial"/>
                <w:color w:val="4472C4" w:themeColor="accent1"/>
                <w:sz w:val="20"/>
                <w:szCs w:val="20"/>
                <w:lang w:val="en-GB"/>
              </w:rPr>
            </w:pPr>
          </w:p>
          <w:p w:rsidR="0091711F" w:rsidRPr="0091711F" w:rsidRDefault="0091711F" w:rsidP="00677BF8">
            <w:pPr>
              <w:pStyle w:val="ListContinue"/>
              <w:numPr>
                <w:ilvl w:val="1"/>
                <w:numId w:val="0"/>
              </w:numPr>
              <w:spacing w:before="0" w:after="0" w:line="240" w:lineRule="auto"/>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Following are </w:t>
            </w:r>
            <w:r w:rsidRPr="0091711F">
              <w:rPr>
                <w:rFonts w:ascii="Arial" w:hAnsi="Arial" w:cs="Arial"/>
                <w:color w:val="4472C4" w:themeColor="accent1"/>
                <w:sz w:val="20"/>
                <w:szCs w:val="20"/>
                <w:u w:val="single"/>
                <w:lang w:val="en-GB"/>
              </w:rPr>
              <w:t>some</w:t>
            </w:r>
            <w:r w:rsidRPr="0091711F">
              <w:rPr>
                <w:rFonts w:ascii="Arial" w:hAnsi="Arial" w:cs="Arial"/>
                <w:color w:val="4472C4" w:themeColor="accent1"/>
                <w:sz w:val="20"/>
                <w:szCs w:val="20"/>
                <w:lang w:val="en-GB"/>
              </w:rPr>
              <w:t xml:space="preserve"> expenses that are </w:t>
            </w:r>
            <w:r w:rsidRPr="0091711F">
              <w:rPr>
                <w:rFonts w:ascii="Arial" w:hAnsi="Arial" w:cs="Arial"/>
                <w:b/>
                <w:color w:val="4472C4" w:themeColor="accent1"/>
                <w:sz w:val="20"/>
                <w:szCs w:val="20"/>
                <w:lang w:val="en-GB"/>
              </w:rPr>
              <w:t>not allowable</w:t>
            </w:r>
            <w:r w:rsidRPr="0091711F">
              <w:rPr>
                <w:rFonts w:ascii="Arial" w:hAnsi="Arial" w:cs="Arial"/>
                <w:color w:val="4472C4" w:themeColor="accent1"/>
                <w:sz w:val="20"/>
                <w:szCs w:val="20"/>
                <w:lang w:val="en-GB"/>
              </w:rPr>
              <w:t xml:space="preserve"> for APEC project funding. They also do not count when calculating self-funding requirements for TILF projects:</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Travel expenses for POs</w:t>
            </w:r>
          </w:p>
          <w:p w:rsidR="0091711F" w:rsidRPr="0091711F" w:rsidRDefault="0091711F" w:rsidP="007527CF">
            <w:pPr>
              <w:pStyle w:val="ListBullet"/>
              <w:numPr>
                <w:ilvl w:val="0"/>
                <w:numId w:val="60"/>
              </w:numPr>
              <w:tabs>
                <w:tab w:val="clear" w:pos="187"/>
                <w:tab w:val="num" w:pos="342"/>
              </w:tabs>
              <w:spacing w:after="0"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Honoraria for government or international organisation officials</w:t>
            </w:r>
          </w:p>
          <w:p w:rsidR="0091711F" w:rsidRPr="0091711F" w:rsidRDefault="0091711F" w:rsidP="007527CF">
            <w:pPr>
              <w:pStyle w:val="ListBullet"/>
              <w:numPr>
                <w:ilvl w:val="0"/>
                <w:numId w:val="60"/>
              </w:numPr>
              <w:tabs>
                <w:tab w:val="clear" w:pos="187"/>
                <w:tab w:val="num" w:pos="342"/>
              </w:tabs>
              <w:spacing w:after="0"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Simultaneous interpretation, or translation of final outputs such as reports</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Meals, coffee and tea breaks</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Promotional items and gifts (such as banners, briefcases, souvenirs, flowers) </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Maintenance costs for websites, databases and other on-line resources (including servers). Development costs may be funded if the PO shows how maintenance costs will be met </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Conference registration fees </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Local transport costs, including for airport transfers, field trips, or sightseeing</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Simultaneous interpretation at project events </w:t>
            </w:r>
          </w:p>
          <w:p w:rsidR="0091711F" w:rsidRPr="0091711F" w:rsidRDefault="0091711F" w:rsidP="007527CF">
            <w:pPr>
              <w:pStyle w:val="Listbulletsingleline"/>
              <w:numPr>
                <w:ilvl w:val="0"/>
                <w:numId w:val="60"/>
              </w:numPr>
              <w:tabs>
                <w:tab w:val="clear" w:pos="187"/>
                <w:tab w:val="num" w:pos="342"/>
              </w:tabs>
              <w:spacing w:line="240" w:lineRule="auto"/>
              <w:ind w:left="342" w:hanging="342"/>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Standard office equipment such as computers (including laptops), printers, and cameras</w:t>
            </w:r>
          </w:p>
          <w:p w:rsidR="0091711F" w:rsidRPr="0091711F" w:rsidRDefault="0091711F" w:rsidP="00677BF8">
            <w:pPr>
              <w:spacing w:after="0" w:line="240" w:lineRule="auto"/>
              <w:rPr>
                <w:rFonts w:ascii="Arial" w:hAnsi="Arial" w:cs="Arial"/>
                <w:color w:val="4472C4" w:themeColor="accent1"/>
                <w:sz w:val="20"/>
                <w:szCs w:val="20"/>
                <w:lang w:val="en-GB"/>
              </w:rPr>
            </w:pPr>
          </w:p>
          <w:p w:rsidR="0091711F" w:rsidRPr="0091711F" w:rsidRDefault="0091711F" w:rsidP="00677BF8">
            <w:pPr>
              <w:spacing w:after="0" w:line="240" w:lineRule="auto"/>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In some cases, waivers may be sought for APEC to cover non-allowable expenses, but strong justification is needed.</w:t>
            </w:r>
          </w:p>
          <w:p w:rsidR="0091711F" w:rsidRPr="0091711F" w:rsidRDefault="0091711F" w:rsidP="00677BF8">
            <w:pPr>
              <w:spacing w:after="0" w:line="240" w:lineRule="auto"/>
              <w:rPr>
                <w:rFonts w:ascii="Arial" w:hAnsi="Arial" w:cs="Arial"/>
                <w:color w:val="4472C4" w:themeColor="accent1"/>
                <w:sz w:val="20"/>
                <w:szCs w:val="20"/>
              </w:rPr>
            </w:pPr>
          </w:p>
          <w:p w:rsidR="0091711F" w:rsidRPr="0091711F" w:rsidRDefault="0091711F" w:rsidP="00677BF8">
            <w:pPr>
              <w:spacing w:after="0" w:line="240" w:lineRule="auto"/>
              <w:rPr>
                <w:rFonts w:ascii="Arial" w:hAnsi="Arial" w:cs="Arial"/>
                <w:color w:val="4472C4" w:themeColor="accent1"/>
                <w:sz w:val="20"/>
                <w:szCs w:val="20"/>
                <w:lang w:val="en-GB"/>
              </w:rPr>
            </w:pPr>
            <w:r w:rsidRPr="0091711F">
              <w:rPr>
                <w:rFonts w:ascii="Arial" w:hAnsi="Arial" w:cs="Arial"/>
                <w:color w:val="4472C4" w:themeColor="accent1"/>
                <w:sz w:val="20"/>
                <w:szCs w:val="20"/>
                <w:lang w:val="en-GB"/>
              </w:rPr>
              <w:t xml:space="preserve">You should ensure your project is as efficient as possible. Some </w:t>
            </w:r>
            <w:r w:rsidRPr="0091711F">
              <w:rPr>
                <w:rFonts w:ascii="Arial" w:hAnsi="Arial" w:cs="Arial"/>
                <w:b/>
                <w:color w:val="4472C4" w:themeColor="accent1"/>
                <w:sz w:val="20"/>
                <w:szCs w:val="20"/>
              </w:rPr>
              <w:t>indications of efficiency</w:t>
            </w:r>
            <w:r w:rsidRPr="0091711F">
              <w:rPr>
                <w:rFonts w:ascii="Arial" w:hAnsi="Arial" w:cs="Arial"/>
                <w:color w:val="4472C4" w:themeColor="accent1"/>
                <w:sz w:val="20"/>
                <w:szCs w:val="20"/>
              </w:rPr>
              <w:t xml:space="preserve"> to keep in mind when designing your project include:</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Holding seminars, workshops or symposiums on the margins of other APEC meetings or events to reduce travel, per diem and/or hosting costs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Self-financing from supporters contributing to labour, facilities, travel and other budget areas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Leveraging the results of previous APEC projects, work or findings, or those of other organizations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Disseminating project outputs electronically, rather than publishing hard copies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Making efficient use of consultant or clerical hours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Employing consultants with experience and a good reputation working on similar projects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Using workshop/symposium participants as presenters, enhancing participatory processes</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 xml:space="preserve">Providing capacity and resources for participants to return to their economies and organize similar events (e.g. training the trainers), or support for implementation of outputs (e.g. for best practices or recommendations) in APEC economies </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Demonstrating that reports, websites, research etc. will be used and updated so it remains relevant in the medium to long term</w:t>
            </w:r>
          </w:p>
          <w:p w:rsidR="0091711F" w:rsidRPr="0091711F" w:rsidRDefault="0091711F" w:rsidP="007527CF">
            <w:pPr>
              <w:numPr>
                <w:ilvl w:val="0"/>
                <w:numId w:val="58"/>
              </w:numPr>
              <w:spacing w:after="0" w:line="240" w:lineRule="auto"/>
              <w:rPr>
                <w:rFonts w:ascii="Arial" w:hAnsi="Arial" w:cs="Arial"/>
                <w:color w:val="4472C4" w:themeColor="accent1"/>
                <w:sz w:val="20"/>
                <w:szCs w:val="20"/>
              </w:rPr>
            </w:pPr>
            <w:r w:rsidRPr="0091711F">
              <w:rPr>
                <w:rFonts w:ascii="Arial" w:hAnsi="Arial" w:cs="Arial"/>
                <w:color w:val="4472C4" w:themeColor="accent1"/>
                <w:sz w:val="20"/>
                <w:szCs w:val="20"/>
              </w:rPr>
              <w:t>Strategically choosing event locations that leverage local expertise and cuts travel expenses for participants or experts.</w:t>
            </w:r>
          </w:p>
        </w:tc>
      </w:tr>
    </w:tbl>
    <w:p w:rsidR="0091711F" w:rsidRPr="0091711F" w:rsidRDefault="0091711F" w:rsidP="0091711F">
      <w:pPr>
        <w:pStyle w:val="APECFormnumbered"/>
        <w:numPr>
          <w:ilvl w:val="0"/>
          <w:numId w:val="0"/>
        </w:numPr>
        <w:tabs>
          <w:tab w:val="clear" w:pos="360"/>
          <w:tab w:val="left" w:pos="0"/>
        </w:tabs>
        <w:spacing w:before="0" w:after="0" w:line="240" w:lineRule="auto"/>
        <w:ind w:left="-567" w:right="-624"/>
        <w:contextualSpacing/>
        <w:rPr>
          <w:rFonts w:cs="Arial"/>
          <w:b/>
          <w:i/>
          <w:sz w:val="22"/>
          <w:szCs w:val="28"/>
        </w:rPr>
      </w:pPr>
    </w:p>
    <w:p w:rsidR="00930855" w:rsidRPr="009D22A7" w:rsidRDefault="0091711F" w:rsidP="007527CF">
      <w:pPr>
        <w:pStyle w:val="APECFormnumbered"/>
        <w:numPr>
          <w:ilvl w:val="0"/>
          <w:numId w:val="49"/>
        </w:numPr>
        <w:tabs>
          <w:tab w:val="clear" w:pos="360"/>
          <w:tab w:val="left" w:pos="0"/>
        </w:tabs>
        <w:spacing w:before="0" w:after="0" w:line="240" w:lineRule="auto"/>
        <w:ind w:left="-567" w:right="-624"/>
        <w:contextualSpacing/>
        <w:rPr>
          <w:rStyle w:val="Run-inheading"/>
          <w:rFonts w:ascii="Arial" w:hAnsi="Arial" w:cs="Arial"/>
          <w:szCs w:val="28"/>
        </w:rPr>
      </w:pPr>
      <w:r>
        <w:rPr>
          <w:rFonts w:cs="Arial"/>
          <w:b/>
          <w:u w:val="single"/>
          <w:lang w:val="en-US"/>
        </w:rPr>
        <w:t>B</w:t>
      </w:r>
      <w:r w:rsidR="00930855" w:rsidRPr="009D22A7">
        <w:rPr>
          <w:rFonts w:cs="Arial"/>
          <w:b/>
          <w:u w:val="single"/>
          <w:lang w:val="en-US"/>
        </w:rPr>
        <w:t>udget:</w:t>
      </w:r>
      <w:r w:rsidR="00930855" w:rsidRPr="009D22A7">
        <w:rPr>
          <w:rFonts w:cs="Arial"/>
          <w:b/>
          <w:lang w:val="en-US"/>
        </w:rPr>
        <w:t xml:space="preserve"> Complete the Itemized Budget and Budget Notes for the project in the template below. The Budget should include calculation assumptions (e.g., unit costs) and Self-funding contributions. Please consult the </w:t>
      </w:r>
      <w:r w:rsidR="00930855" w:rsidRPr="009D22A7">
        <w:rPr>
          <w:rFonts w:cs="Arial"/>
          <w:b/>
          <w:i/>
          <w:lang w:val="en-US"/>
        </w:rPr>
        <w:t>Guidebook on APEC Projects</w:t>
      </w:r>
      <w:r w:rsidR="00930855" w:rsidRPr="009D22A7">
        <w:rPr>
          <w:rFonts w:cs="Arial"/>
          <w:b/>
          <w:lang w:val="en-US"/>
        </w:rPr>
        <w:t xml:space="preserve"> for eligible expenses.</w:t>
      </w:r>
    </w:p>
    <w:p w:rsidR="007345F3" w:rsidRDefault="007345F3" w:rsidP="00930855">
      <w:pPr>
        <w:spacing w:after="120"/>
        <w:ind w:left="-567"/>
        <w:contextualSpacing/>
        <w:rPr>
          <w:rStyle w:val="Run-inheading"/>
          <w:rFonts w:ascii="Arial" w:hAnsi="Arial" w:cs="Arial"/>
          <w:sz w:val="20"/>
          <w:szCs w:val="20"/>
        </w:rPr>
      </w:pPr>
    </w:p>
    <w:p w:rsidR="00930855" w:rsidRPr="00906526" w:rsidRDefault="00930855" w:rsidP="007345F3">
      <w:pPr>
        <w:spacing w:after="120"/>
        <w:ind w:left="-567"/>
        <w:contextualSpacing/>
        <w:rPr>
          <w:rFonts w:ascii="Arial" w:hAnsi="Arial" w:cs="Arial"/>
          <w:sz w:val="20"/>
          <w:szCs w:val="20"/>
        </w:rPr>
      </w:pPr>
      <w:r w:rsidRPr="00906526">
        <w:rPr>
          <w:rStyle w:val="Run-inheading"/>
          <w:rFonts w:ascii="Arial" w:hAnsi="Arial" w:cs="Arial"/>
          <w:sz w:val="20"/>
          <w:szCs w:val="20"/>
        </w:rPr>
        <w:t>APEC Project Itemized Budget</w:t>
      </w:r>
      <w:r w:rsidR="007345F3">
        <w:rPr>
          <w:rStyle w:val="Run-inheading"/>
          <w:rFonts w:ascii="Arial" w:hAnsi="Arial" w:cs="Arial"/>
          <w:sz w:val="20"/>
          <w:szCs w:val="20"/>
        </w:rPr>
        <w:t xml:space="preserve"> </w:t>
      </w:r>
      <w:r w:rsidRPr="00906526">
        <w:rPr>
          <w:rFonts w:ascii="Arial" w:hAnsi="Arial" w:cs="Arial"/>
          <w:b/>
          <w:sz w:val="20"/>
          <w:szCs w:val="20"/>
        </w:rPr>
        <w:t xml:space="preserve">Please consult the eligible expenses in the </w:t>
      </w:r>
      <w:r w:rsidRPr="00906526">
        <w:rPr>
          <w:rFonts w:ascii="Arial" w:hAnsi="Arial" w:cs="Arial"/>
          <w:b/>
          <w:i/>
          <w:sz w:val="20"/>
          <w:szCs w:val="20"/>
        </w:rPr>
        <w:t>Guidebook on APEC Projects</w:t>
      </w:r>
    </w:p>
    <w:tbl>
      <w:tblPr>
        <w:tblW w:w="5486"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19"/>
        <w:gridCol w:w="1263"/>
        <w:gridCol w:w="900"/>
        <w:gridCol w:w="1261"/>
        <w:gridCol w:w="1079"/>
        <w:gridCol w:w="3330"/>
      </w:tblGrid>
      <w:tr w:rsidR="007345F3" w:rsidRPr="0093592F" w:rsidTr="007345F3">
        <w:trPr>
          <w:trHeight w:val="435"/>
          <w:tblHeader/>
          <w:jc w:val="center"/>
        </w:trPr>
        <w:tc>
          <w:tcPr>
            <w:tcW w:w="1180"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All</w:t>
            </w:r>
            <w:r w:rsidR="007345F3">
              <w:rPr>
                <w:rFonts w:ascii="Arial" w:eastAsia="PMingLiU" w:hAnsi="Arial" w:cs="Arial"/>
                <w:b/>
                <w:sz w:val="18"/>
                <w:szCs w:val="18"/>
              </w:rPr>
              <w:t xml:space="preserve"> </w:t>
            </w:r>
            <w:r w:rsidRPr="00906526">
              <w:rPr>
                <w:rFonts w:ascii="Arial" w:eastAsia="PMingLiU" w:hAnsi="Arial" w:cs="Arial"/>
                <w:b/>
                <w:sz w:val="18"/>
                <w:szCs w:val="18"/>
              </w:rPr>
              <w:t>Figures in USD</w:t>
            </w:r>
          </w:p>
        </w:tc>
        <w:tc>
          <w:tcPr>
            <w:tcW w:w="616"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 of Units</w:t>
            </w:r>
          </w:p>
        </w:tc>
        <w:tc>
          <w:tcPr>
            <w:tcW w:w="439"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Unit Rate</w:t>
            </w:r>
          </w:p>
        </w:tc>
        <w:tc>
          <w:tcPr>
            <w:tcW w:w="615"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APEC Funding</w:t>
            </w:r>
          </w:p>
        </w:tc>
        <w:tc>
          <w:tcPr>
            <w:tcW w:w="526"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Self-funding</w:t>
            </w:r>
          </w:p>
        </w:tc>
        <w:tc>
          <w:tcPr>
            <w:tcW w:w="1624"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 xml:space="preserve">Notes  </w:t>
            </w:r>
          </w:p>
        </w:tc>
      </w:tr>
      <w:tr w:rsidR="00930855" w:rsidRPr="00DD69B8" w:rsidTr="007345F3">
        <w:trPr>
          <w:jc w:val="center"/>
        </w:trPr>
        <w:tc>
          <w:tcPr>
            <w:tcW w:w="5000" w:type="pct"/>
            <w:gridSpan w:val="6"/>
            <w:tcBorders>
              <w:top w:val="single" w:sz="4" w:space="0" w:color="auto"/>
              <w:bottom w:val="single" w:sz="4" w:space="0" w:color="auto"/>
            </w:tcBorders>
            <w:shd w:val="clear" w:color="auto" w:fill="D9D9D9"/>
          </w:tcPr>
          <w:p w:rsidR="00930855" w:rsidRPr="00906526" w:rsidRDefault="00930855" w:rsidP="00930855">
            <w:pPr>
              <w:pStyle w:val="APECForm"/>
              <w:spacing w:before="0" w:after="0" w:line="240" w:lineRule="auto"/>
              <w:rPr>
                <w:rFonts w:cs="Arial"/>
                <w:b/>
                <w:sz w:val="18"/>
                <w:szCs w:val="18"/>
                <w:lang w:val="en-US"/>
              </w:rPr>
            </w:pPr>
            <w:r w:rsidRPr="00906526">
              <w:rPr>
                <w:rFonts w:cs="Arial"/>
                <w:b/>
                <w:sz w:val="18"/>
                <w:szCs w:val="18"/>
                <w:lang w:val="en-US"/>
              </w:rPr>
              <w:t>Direct Labour</w:t>
            </w:r>
          </w:p>
        </w:tc>
      </w:tr>
      <w:tr w:rsidR="0091711F" w:rsidRPr="0093592F" w:rsidTr="0091711F">
        <w:trPr>
          <w:jc w:val="center"/>
        </w:trPr>
        <w:tc>
          <w:tcPr>
            <w:tcW w:w="1180" w:type="pct"/>
            <w:tcBorders>
              <w:top w:val="single" w:sz="4" w:space="0" w:color="auto"/>
            </w:tcBorders>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Speaker’s honorarium (</w:t>
            </w:r>
            <w:r w:rsidRPr="00906526">
              <w:rPr>
                <w:rFonts w:cs="Arial"/>
                <w:i/>
                <w:sz w:val="18"/>
                <w:szCs w:val="18"/>
                <w:lang w:val="en-US"/>
              </w:rPr>
              <w:t>government officials ineligible)</w:t>
            </w:r>
          </w:p>
        </w:tc>
        <w:tc>
          <w:tcPr>
            <w:tcW w:w="616" w:type="pct"/>
            <w:tcBorders>
              <w:top w:val="single" w:sz="4" w:space="0" w:color="auto"/>
            </w:tcBorders>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 of speakers)</w:t>
            </w:r>
          </w:p>
        </w:tc>
        <w:tc>
          <w:tcPr>
            <w:tcW w:w="3204" w:type="pct"/>
            <w:gridSpan w:val="4"/>
            <w:tcBorders>
              <w:top w:val="single" w:sz="4" w:space="0" w:color="auto"/>
            </w:tcBorders>
          </w:tcPr>
          <w:p w:rsidR="00F81EC8" w:rsidRDefault="00F81EC8" w:rsidP="007527CF">
            <w:pPr>
              <w:numPr>
                <w:ilvl w:val="0"/>
                <w:numId w:val="62"/>
              </w:numPr>
              <w:tabs>
                <w:tab w:val="clear" w:pos="720"/>
              </w:tabs>
              <w:spacing w:after="0" w:line="240" w:lineRule="auto"/>
              <w:ind w:left="360"/>
              <w:rPr>
                <w:rFonts w:ascii="Arial" w:hAnsi="Arial" w:cs="Arial"/>
                <w:i/>
                <w:color w:val="4472C4" w:themeColor="accent1"/>
                <w:sz w:val="20"/>
              </w:rPr>
            </w:pPr>
            <w:r w:rsidRPr="00F81EC8">
              <w:rPr>
                <w:rFonts w:ascii="Arial" w:hAnsi="Arial" w:cs="Arial"/>
                <w:i/>
                <w:color w:val="4472C4" w:themeColor="accent1"/>
                <w:sz w:val="20"/>
              </w:rPr>
              <w:t xml:space="preserve">Refer to </w:t>
            </w:r>
            <w:r w:rsidRPr="00F81EC8">
              <w:rPr>
                <w:rFonts w:ascii="Arial" w:hAnsi="Arial" w:cs="Arial"/>
                <w:b/>
                <w:i/>
                <w:color w:val="4472C4" w:themeColor="accent1"/>
                <w:sz w:val="20"/>
              </w:rPr>
              <w:t>Honorarium Payment Schedule</w:t>
            </w:r>
            <w:r w:rsidRPr="00F81EC8">
              <w:rPr>
                <w:rFonts w:ascii="Arial" w:hAnsi="Arial" w:cs="Arial"/>
                <w:i/>
                <w:color w:val="4472C4" w:themeColor="accent1"/>
                <w:sz w:val="20"/>
              </w:rPr>
              <w:t>, Appendix M of the Project Guidebook.</w:t>
            </w:r>
          </w:p>
          <w:p w:rsidR="0091711F" w:rsidRPr="0091711F" w:rsidRDefault="0091711F" w:rsidP="007527CF">
            <w:pPr>
              <w:numPr>
                <w:ilvl w:val="0"/>
                <w:numId w:val="62"/>
              </w:numPr>
              <w:tabs>
                <w:tab w:val="clear" w:pos="720"/>
                <w:tab w:val="num" w:pos="667"/>
              </w:tabs>
              <w:spacing w:after="0" w:line="240" w:lineRule="auto"/>
              <w:ind w:left="360"/>
              <w:rPr>
                <w:rFonts w:ascii="Arial" w:hAnsi="Arial" w:cs="Arial"/>
                <w:i/>
                <w:sz w:val="18"/>
                <w:szCs w:val="18"/>
              </w:rPr>
            </w:pPr>
            <w:r w:rsidRPr="0091711F">
              <w:rPr>
                <w:rFonts w:ascii="Arial" w:hAnsi="Arial" w:cs="Arial"/>
                <w:i/>
                <w:color w:val="4472C4" w:themeColor="accent1"/>
                <w:sz w:val="20"/>
              </w:rPr>
              <w:t xml:space="preserve">Honorarium is </w:t>
            </w:r>
            <w:r w:rsidRPr="0091711F">
              <w:rPr>
                <w:rFonts w:ascii="Arial" w:hAnsi="Arial" w:cs="Arial"/>
                <w:b/>
                <w:bCs/>
                <w:i/>
                <w:color w:val="4472C4" w:themeColor="accent1"/>
                <w:sz w:val="20"/>
              </w:rPr>
              <w:t xml:space="preserve">not allowable for </w:t>
            </w:r>
            <w:r w:rsidRPr="0091711F">
              <w:rPr>
                <w:rFonts w:ascii="Arial" w:hAnsi="Arial" w:cs="Arial"/>
                <w:i/>
                <w:color w:val="4472C4" w:themeColor="accent1"/>
                <w:sz w:val="20"/>
              </w:rPr>
              <w:t xml:space="preserve">government officials or international organization official, PO, </w:t>
            </w:r>
            <w:r w:rsidR="00C237C8">
              <w:rPr>
                <w:rFonts w:ascii="Arial" w:hAnsi="Arial" w:cs="Arial"/>
                <w:i/>
                <w:color w:val="4472C4" w:themeColor="accent1"/>
                <w:sz w:val="20"/>
              </w:rPr>
              <w:t xml:space="preserve">APEC-funded </w:t>
            </w:r>
            <w:r w:rsidRPr="0091711F">
              <w:rPr>
                <w:rFonts w:ascii="Arial" w:hAnsi="Arial" w:cs="Arial"/>
                <w:i/>
                <w:color w:val="4472C4" w:themeColor="accent1"/>
                <w:sz w:val="20"/>
              </w:rPr>
              <w:t>contractor</w:t>
            </w:r>
            <w:r w:rsidR="00C237C8">
              <w:rPr>
                <w:rFonts w:ascii="Arial" w:hAnsi="Arial" w:cs="Arial"/>
                <w:i/>
                <w:color w:val="4472C4" w:themeColor="accent1"/>
                <w:sz w:val="20"/>
              </w:rPr>
              <w:t>s</w:t>
            </w:r>
            <w:r w:rsidRPr="0091711F">
              <w:rPr>
                <w:rFonts w:ascii="Arial" w:hAnsi="Arial" w:cs="Arial"/>
                <w:i/>
                <w:color w:val="4472C4" w:themeColor="accent1"/>
                <w:sz w:val="20"/>
              </w:rPr>
              <w:t xml:space="preserve"> or others already engaged on the project</w:t>
            </w:r>
          </w:p>
        </w:tc>
      </w:tr>
      <w:tr w:rsidR="0091711F" w:rsidRPr="0093592F" w:rsidTr="0091711F">
        <w:trPr>
          <w:jc w:val="center"/>
        </w:trPr>
        <w:tc>
          <w:tcPr>
            <w:tcW w:w="1180" w:type="pct"/>
          </w:tcPr>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Short-term clerical fees</w:t>
            </w:r>
          </w:p>
          <w:p w:rsidR="0091711F" w:rsidRPr="00906526" w:rsidRDefault="0091711F" w:rsidP="0091711F">
            <w:pPr>
              <w:pStyle w:val="APECForm"/>
              <w:spacing w:before="0" w:after="0" w:line="240" w:lineRule="auto"/>
              <w:rPr>
                <w:rFonts w:cs="Arial"/>
                <w:sz w:val="18"/>
                <w:szCs w:val="18"/>
                <w:lang w:val="en-US"/>
              </w:rPr>
            </w:pPr>
          </w:p>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(please provide details of scope of work and deliverables</w:t>
            </w:r>
            <w:r w:rsidRPr="00906526">
              <w:rPr>
                <w:rFonts w:cs="Arial"/>
                <w:sz w:val="18"/>
                <w:szCs w:val="18"/>
                <w:lang w:val="en-SG"/>
              </w:rPr>
              <w:t xml:space="preserve"> in Budget Note 1 - Direct Labour)  </w:t>
            </w:r>
          </w:p>
        </w:tc>
        <w:tc>
          <w:tcPr>
            <w:tcW w:w="616" w:type="pct"/>
          </w:tcPr>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 of hours)</w:t>
            </w:r>
          </w:p>
        </w:tc>
        <w:tc>
          <w:tcPr>
            <w:tcW w:w="3204" w:type="pct"/>
            <w:gridSpan w:val="4"/>
            <w:vMerge w:val="restart"/>
          </w:tcPr>
          <w:p w:rsidR="0091711F" w:rsidRPr="0091711F" w:rsidRDefault="0091711F" w:rsidP="007527CF">
            <w:pPr>
              <w:numPr>
                <w:ilvl w:val="0"/>
                <w:numId w:val="63"/>
              </w:numPr>
              <w:tabs>
                <w:tab w:val="num" w:pos="338"/>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 xml:space="preserve">Tasks should be bundled and </w:t>
            </w:r>
            <w:r w:rsidRPr="0091711F">
              <w:rPr>
                <w:rFonts w:ascii="Arial" w:hAnsi="Arial" w:cs="Arial"/>
                <w:b/>
                <w:i/>
                <w:color w:val="4472C4" w:themeColor="accent1"/>
                <w:sz w:val="20"/>
              </w:rPr>
              <w:t>contracted to a single contractor</w:t>
            </w:r>
            <w:r w:rsidRPr="0091711F">
              <w:rPr>
                <w:rFonts w:ascii="Arial" w:hAnsi="Arial" w:cs="Arial"/>
                <w:i/>
                <w:color w:val="4472C4" w:themeColor="accent1"/>
                <w:sz w:val="20"/>
              </w:rPr>
              <w:t>, unless strong justification is provided for multiple contracts</w:t>
            </w:r>
          </w:p>
          <w:p w:rsidR="0091711F" w:rsidRPr="0091711F" w:rsidRDefault="0091711F" w:rsidP="007527CF">
            <w:pPr>
              <w:numPr>
                <w:ilvl w:val="0"/>
                <w:numId w:val="63"/>
              </w:numPr>
              <w:tabs>
                <w:tab w:val="num" w:pos="338"/>
              </w:tabs>
              <w:spacing w:after="0" w:line="240" w:lineRule="auto"/>
              <w:ind w:left="360"/>
              <w:rPr>
                <w:rFonts w:ascii="Arial" w:hAnsi="Arial" w:cs="Arial"/>
                <w:b/>
                <w:i/>
                <w:color w:val="4472C4" w:themeColor="accent1"/>
                <w:sz w:val="20"/>
              </w:rPr>
            </w:pPr>
            <w:r w:rsidRPr="0091711F">
              <w:rPr>
                <w:rFonts w:ascii="Arial" w:hAnsi="Arial" w:cs="Arial"/>
                <w:b/>
                <w:i/>
                <w:color w:val="4472C4" w:themeColor="accent1"/>
                <w:sz w:val="20"/>
                <w:lang w:val="en-SG"/>
              </w:rPr>
              <w:t xml:space="preserve">Government institutions/employees </w:t>
            </w:r>
            <w:r w:rsidRPr="0091711F">
              <w:rPr>
                <w:rFonts w:ascii="Arial" w:hAnsi="Arial" w:cs="Arial"/>
                <w:i/>
                <w:color w:val="4472C4" w:themeColor="accent1"/>
                <w:sz w:val="20"/>
                <w:lang w:val="en-SG"/>
              </w:rPr>
              <w:t xml:space="preserve">&amp; international organisations cannot be contracted by APEC unless </w:t>
            </w:r>
            <w:r w:rsidRPr="0091711F">
              <w:rPr>
                <w:rFonts w:ascii="Arial" w:hAnsi="Arial" w:cs="Arial"/>
                <w:i/>
                <w:color w:val="4472C4" w:themeColor="accent1"/>
                <w:sz w:val="20"/>
                <w:u w:val="single"/>
                <w:lang w:val="en-SG"/>
              </w:rPr>
              <w:t>exceptional</w:t>
            </w:r>
            <w:r w:rsidRPr="0091711F">
              <w:rPr>
                <w:rFonts w:ascii="Arial" w:hAnsi="Arial" w:cs="Arial"/>
                <w:i/>
                <w:color w:val="4472C4" w:themeColor="accent1"/>
                <w:sz w:val="20"/>
                <w:lang w:val="en-SG"/>
              </w:rPr>
              <w:t xml:space="preserve"> circumstances</w:t>
            </w:r>
          </w:p>
        </w:tc>
      </w:tr>
      <w:tr w:rsidR="0091711F" w:rsidRPr="0093592F" w:rsidTr="0091711F">
        <w:trPr>
          <w:jc w:val="center"/>
        </w:trPr>
        <w:tc>
          <w:tcPr>
            <w:tcW w:w="1180" w:type="pct"/>
          </w:tcPr>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Contractor fees</w:t>
            </w:r>
          </w:p>
          <w:p w:rsidR="0091711F" w:rsidRPr="00906526" w:rsidRDefault="0091711F" w:rsidP="0091711F">
            <w:pPr>
              <w:pStyle w:val="APECForm"/>
              <w:spacing w:before="0" w:after="0" w:line="240" w:lineRule="auto"/>
              <w:rPr>
                <w:rFonts w:cs="Arial"/>
                <w:sz w:val="18"/>
                <w:szCs w:val="18"/>
                <w:lang w:val="en-US"/>
              </w:rPr>
            </w:pPr>
          </w:p>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(contractors Secretary’s fees to be included in cost and packaged together)</w:t>
            </w:r>
          </w:p>
        </w:tc>
        <w:tc>
          <w:tcPr>
            <w:tcW w:w="616" w:type="pct"/>
          </w:tcPr>
          <w:p w:rsidR="0091711F" w:rsidRPr="00906526" w:rsidRDefault="0091711F" w:rsidP="0091711F">
            <w:pPr>
              <w:pStyle w:val="APECForm"/>
              <w:spacing w:before="0" w:after="0" w:line="240" w:lineRule="auto"/>
              <w:rPr>
                <w:rFonts w:cs="Arial"/>
                <w:sz w:val="18"/>
                <w:szCs w:val="18"/>
                <w:lang w:val="en-US"/>
              </w:rPr>
            </w:pPr>
            <w:r w:rsidRPr="00906526">
              <w:rPr>
                <w:rFonts w:cs="Arial"/>
                <w:sz w:val="18"/>
                <w:szCs w:val="18"/>
                <w:lang w:val="en-US"/>
              </w:rPr>
              <w:t>(# of hours)</w:t>
            </w:r>
          </w:p>
        </w:tc>
        <w:tc>
          <w:tcPr>
            <w:tcW w:w="3204" w:type="pct"/>
            <w:gridSpan w:val="4"/>
            <w:vMerge/>
          </w:tcPr>
          <w:p w:rsidR="0091711F" w:rsidRPr="0048267D" w:rsidRDefault="0091711F" w:rsidP="007527CF">
            <w:pPr>
              <w:numPr>
                <w:ilvl w:val="0"/>
                <w:numId w:val="63"/>
              </w:numPr>
              <w:tabs>
                <w:tab w:val="num" w:pos="338"/>
              </w:tabs>
              <w:spacing w:after="0" w:line="240" w:lineRule="auto"/>
              <w:ind w:left="360"/>
              <w:rPr>
                <w:rFonts w:ascii="Arial" w:hAnsi="Arial" w:cs="Arial"/>
                <w:sz w:val="20"/>
              </w:rPr>
            </w:pPr>
          </w:p>
        </w:tc>
      </w:tr>
      <w:tr w:rsidR="00930855" w:rsidRPr="00DD69B8" w:rsidTr="007345F3">
        <w:trPr>
          <w:jc w:val="center"/>
        </w:trPr>
        <w:tc>
          <w:tcPr>
            <w:tcW w:w="5000" w:type="pct"/>
            <w:gridSpan w:val="6"/>
            <w:tcBorders>
              <w:top w:val="single" w:sz="4" w:space="0" w:color="auto"/>
              <w:bottom w:val="single" w:sz="4" w:space="0" w:color="auto"/>
            </w:tcBorders>
            <w:shd w:val="clear" w:color="auto" w:fill="8EAADB" w:themeFill="accent1" w:themeFillTint="99"/>
          </w:tcPr>
          <w:p w:rsidR="00930855" w:rsidRPr="00906526" w:rsidRDefault="00930855" w:rsidP="00930855">
            <w:pPr>
              <w:spacing w:after="0"/>
              <w:rPr>
                <w:rFonts w:cs="Arial"/>
                <w:b/>
                <w:sz w:val="18"/>
                <w:szCs w:val="18"/>
              </w:rPr>
            </w:pPr>
            <w:r w:rsidRPr="00906526">
              <w:rPr>
                <w:rFonts w:ascii="Arial" w:eastAsia="PMingLiU" w:hAnsi="Arial" w:cs="Arial"/>
                <w:b/>
                <w:bCs/>
                <w:sz w:val="18"/>
                <w:szCs w:val="18"/>
                <w:lang w:val="en-SG" w:eastAsia="en-AU"/>
              </w:rPr>
              <w:t>Travel (Speaker, Experts, Researchers)</w:t>
            </w:r>
          </w:p>
        </w:tc>
      </w:tr>
      <w:tr w:rsidR="0091711F" w:rsidRPr="0093592F" w:rsidTr="0091711F">
        <w:trPr>
          <w:jc w:val="center"/>
        </w:trPr>
        <w:tc>
          <w:tcPr>
            <w:tcW w:w="5000" w:type="pct"/>
            <w:gridSpan w:val="6"/>
            <w:tcBorders>
              <w:top w:val="single" w:sz="4" w:space="0" w:color="auto"/>
            </w:tcBorders>
          </w:tcPr>
          <w:p w:rsidR="0091711F" w:rsidRPr="00B67E2D" w:rsidRDefault="00B67E2D" w:rsidP="00B67E2D">
            <w:pPr>
              <w:spacing w:after="0"/>
              <w:rPr>
                <w:rFonts w:ascii="Arial" w:hAnsi="Arial" w:cs="Arial"/>
                <w:i/>
                <w:color w:val="4472C4" w:themeColor="accent1"/>
                <w:sz w:val="20"/>
                <w:szCs w:val="20"/>
              </w:rPr>
            </w:pPr>
            <w:r w:rsidRPr="00B67E2D">
              <w:rPr>
                <w:rFonts w:ascii="Arial" w:hAnsi="Arial" w:cs="Arial"/>
                <w:i/>
                <w:color w:val="4472C4" w:themeColor="accent1"/>
                <w:sz w:val="20"/>
                <w:szCs w:val="20"/>
              </w:rPr>
              <w:t>PO travel expenses are non-allowable</w:t>
            </w:r>
          </w:p>
        </w:tc>
      </w:tr>
      <w:tr w:rsidR="0091711F" w:rsidRPr="0093592F" w:rsidTr="0091711F">
        <w:trPr>
          <w:jc w:val="center"/>
        </w:trPr>
        <w:tc>
          <w:tcPr>
            <w:tcW w:w="1180" w:type="pct"/>
            <w:tcBorders>
              <w:top w:val="single" w:sz="4" w:space="0" w:color="auto"/>
            </w:tcBorders>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Per diem (incl. accommodation and “75% additional payment”)</w:t>
            </w:r>
          </w:p>
        </w:tc>
        <w:tc>
          <w:tcPr>
            <w:tcW w:w="616" w:type="pct"/>
            <w:tcBorders>
              <w:top w:val="single" w:sz="4" w:space="0" w:color="auto"/>
            </w:tcBorders>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 of persons and days)</w:t>
            </w:r>
          </w:p>
        </w:tc>
        <w:tc>
          <w:tcPr>
            <w:tcW w:w="3204" w:type="pct"/>
            <w:gridSpan w:val="4"/>
            <w:tcBorders>
              <w:top w:val="single" w:sz="4" w:space="0" w:color="auto"/>
            </w:tcBorders>
          </w:tcPr>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Maximum of 6 experts / day, for days when they have a formal role</w:t>
            </w:r>
          </w:p>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Identify the meeting venue (city)</w:t>
            </w:r>
          </w:p>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 xml:space="preserve">Maximum allowed is 100% Current UN Per Diem Rate </w:t>
            </w:r>
            <w:proofErr w:type="gramStart"/>
            <w:r w:rsidRPr="0091711F">
              <w:rPr>
                <w:rFonts w:ascii="Arial" w:hAnsi="Arial" w:cs="Arial"/>
                <w:i/>
                <w:color w:val="4472C4" w:themeColor="accent1"/>
                <w:sz w:val="20"/>
              </w:rPr>
              <w:t>x</w:t>
            </w:r>
            <w:proofErr w:type="gramEnd"/>
            <w:r w:rsidRPr="0091711F">
              <w:rPr>
                <w:rFonts w:ascii="Arial" w:hAnsi="Arial" w:cs="Arial"/>
                <w:i/>
                <w:color w:val="4472C4" w:themeColor="accent1"/>
                <w:sz w:val="20"/>
              </w:rPr>
              <w:t xml:space="preserve"> No. of Official Event Days + 1 Arrival Day + One-Off 75% of the UN Per Diem Rate (E.g. 3 day event = 4.75 days, maximum)</w:t>
            </w:r>
          </w:p>
        </w:tc>
      </w:tr>
      <w:tr w:rsidR="0091711F" w:rsidRPr="0093592F" w:rsidTr="0091711F">
        <w:trPr>
          <w:jc w:val="center"/>
        </w:trPr>
        <w:tc>
          <w:tcPr>
            <w:tcW w:w="1180" w:type="pct"/>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Airfare</w:t>
            </w:r>
          </w:p>
        </w:tc>
        <w:tc>
          <w:tcPr>
            <w:tcW w:w="616" w:type="pct"/>
          </w:tcPr>
          <w:p w:rsidR="0091711F" w:rsidRPr="00906526" w:rsidRDefault="0091711F" w:rsidP="00930855">
            <w:pPr>
              <w:pStyle w:val="APECForm"/>
              <w:spacing w:before="0" w:after="0" w:line="240" w:lineRule="auto"/>
              <w:rPr>
                <w:rFonts w:cs="Arial"/>
                <w:sz w:val="18"/>
                <w:szCs w:val="18"/>
                <w:lang w:val="en-US"/>
              </w:rPr>
            </w:pPr>
            <w:r w:rsidRPr="00906526">
              <w:rPr>
                <w:rFonts w:cs="Arial"/>
                <w:sz w:val="18"/>
                <w:szCs w:val="18"/>
                <w:lang w:val="en-US"/>
              </w:rPr>
              <w:t>(# of persons and trips)</w:t>
            </w:r>
          </w:p>
        </w:tc>
        <w:tc>
          <w:tcPr>
            <w:tcW w:w="3204" w:type="pct"/>
            <w:gridSpan w:val="4"/>
          </w:tcPr>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Most direct and economical flight: provide route details, if known</w:t>
            </w:r>
          </w:p>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Business class travel only if origin airport to final destination airport exceeds12 hours</w:t>
            </w:r>
          </w:p>
          <w:p w:rsidR="0091711F" w:rsidRPr="0091711F" w:rsidRDefault="0091711F" w:rsidP="007527CF">
            <w:pPr>
              <w:numPr>
                <w:ilvl w:val="0"/>
                <w:numId w:val="62"/>
              </w:numPr>
              <w:tabs>
                <w:tab w:val="clear" w:pos="720"/>
              </w:tabs>
              <w:spacing w:after="0" w:line="240" w:lineRule="auto"/>
              <w:ind w:left="360"/>
              <w:rPr>
                <w:rFonts w:ascii="Arial" w:hAnsi="Arial" w:cs="Arial"/>
                <w:i/>
                <w:color w:val="4472C4" w:themeColor="accent1"/>
                <w:sz w:val="20"/>
              </w:rPr>
            </w:pPr>
            <w:r w:rsidRPr="0091711F">
              <w:rPr>
                <w:rFonts w:ascii="Arial" w:hAnsi="Arial" w:cs="Arial"/>
                <w:i/>
                <w:color w:val="4472C4" w:themeColor="accent1"/>
                <w:sz w:val="20"/>
              </w:rPr>
              <w:t>Non-member participation: APEC Forum must approve.</w:t>
            </w:r>
          </w:p>
          <w:p w:rsidR="0091711F" w:rsidRPr="0091711F" w:rsidRDefault="0091711F" w:rsidP="007527CF">
            <w:pPr>
              <w:numPr>
                <w:ilvl w:val="0"/>
                <w:numId w:val="62"/>
              </w:numPr>
              <w:tabs>
                <w:tab w:val="clear" w:pos="720"/>
              </w:tabs>
              <w:spacing w:after="0"/>
              <w:ind w:left="360"/>
              <w:rPr>
                <w:rFonts w:ascii="Arial" w:hAnsi="Arial" w:cs="Arial"/>
                <w:i/>
                <w:color w:val="4472C4" w:themeColor="accent1"/>
                <w:sz w:val="20"/>
              </w:rPr>
            </w:pPr>
            <w:r w:rsidRPr="0091711F">
              <w:rPr>
                <w:rFonts w:ascii="Arial" w:hAnsi="Arial" w:cs="Arial"/>
                <w:i/>
                <w:color w:val="4472C4" w:themeColor="accent1"/>
                <w:sz w:val="20"/>
              </w:rPr>
              <w:t>Non-allowable: Expenses for preferred airlines or transit stops for non-APEC or personal reasons</w:t>
            </w:r>
          </w:p>
        </w:tc>
      </w:tr>
      <w:tr w:rsidR="00930855" w:rsidRPr="00DD69B8" w:rsidTr="007345F3">
        <w:trPr>
          <w:jc w:val="center"/>
        </w:trPr>
        <w:tc>
          <w:tcPr>
            <w:tcW w:w="5000" w:type="pct"/>
            <w:gridSpan w:val="6"/>
            <w:shd w:val="clear" w:color="auto" w:fill="8EAADB" w:themeFill="accent1" w:themeFillTint="99"/>
          </w:tcPr>
          <w:p w:rsidR="00930855" w:rsidRPr="00906526" w:rsidRDefault="00B67E2D" w:rsidP="00930855">
            <w:pPr>
              <w:spacing w:after="0"/>
              <w:rPr>
                <w:rFonts w:cs="Arial"/>
                <w:b/>
                <w:sz w:val="18"/>
                <w:szCs w:val="18"/>
                <w:lang w:val="en-SG" w:eastAsia="en-AU"/>
              </w:rPr>
            </w:pPr>
            <w:r>
              <w:br w:type="page"/>
            </w:r>
            <w:r w:rsidR="00930855" w:rsidRPr="00906526">
              <w:rPr>
                <w:rFonts w:ascii="Arial" w:eastAsia="PMingLiU" w:hAnsi="Arial" w:cs="Arial"/>
                <w:b/>
                <w:bCs/>
                <w:sz w:val="18"/>
                <w:szCs w:val="18"/>
                <w:lang w:val="en-SG" w:eastAsia="en-AU"/>
              </w:rPr>
              <w:t>Travel for Participants (from travel-eligible economies only. Active participants only)</w:t>
            </w:r>
          </w:p>
        </w:tc>
      </w:tr>
      <w:tr w:rsidR="0091711F" w:rsidRPr="0093592F" w:rsidTr="0091711F">
        <w:trPr>
          <w:jc w:val="center"/>
        </w:trPr>
        <w:tc>
          <w:tcPr>
            <w:tcW w:w="5000" w:type="pct"/>
            <w:gridSpan w:val="6"/>
          </w:tcPr>
          <w:p w:rsidR="0091711F" w:rsidRPr="0091711F" w:rsidRDefault="0091711F" w:rsidP="0091711F">
            <w:pPr>
              <w:spacing w:after="0"/>
              <w:rPr>
                <w:rFonts w:ascii="Arial" w:hAnsi="Arial" w:cs="Arial"/>
                <w:i/>
                <w:sz w:val="20"/>
                <w:szCs w:val="20"/>
              </w:rPr>
            </w:pPr>
            <w:r w:rsidRPr="0091711F">
              <w:rPr>
                <w:rFonts w:ascii="Arial" w:hAnsi="Arial" w:cs="Arial"/>
                <w:i/>
                <w:color w:val="4472C4" w:themeColor="accent1"/>
                <w:sz w:val="20"/>
                <w:szCs w:val="20"/>
              </w:rPr>
              <w:t xml:space="preserve">For events </w:t>
            </w:r>
            <w:r w:rsidRPr="0091711F">
              <w:rPr>
                <w:rFonts w:ascii="Arial" w:hAnsi="Arial" w:cs="Arial"/>
                <w:b/>
                <w:i/>
                <w:color w:val="4472C4" w:themeColor="accent1"/>
                <w:sz w:val="20"/>
                <w:szCs w:val="20"/>
              </w:rPr>
              <w:t>in the margins of other APEC meetings</w:t>
            </w:r>
            <w:r w:rsidRPr="0091711F">
              <w:rPr>
                <w:rFonts w:ascii="Arial" w:hAnsi="Arial" w:cs="Arial"/>
                <w:i/>
                <w:color w:val="4472C4" w:themeColor="accent1"/>
                <w:sz w:val="20"/>
                <w:szCs w:val="20"/>
              </w:rPr>
              <w:t>: NO airfares funded if attendees are normally funded by their own economy. Per Diems may be funded for project event days.</w:t>
            </w:r>
          </w:p>
        </w:tc>
      </w:tr>
      <w:tr w:rsidR="00B67E2D" w:rsidRPr="0093592F" w:rsidTr="0091711F">
        <w:trPr>
          <w:jc w:val="center"/>
        </w:trPr>
        <w:tc>
          <w:tcPr>
            <w:tcW w:w="1180" w:type="pct"/>
          </w:tcPr>
          <w:p w:rsidR="00B67E2D" w:rsidRPr="00906526" w:rsidDel="00BF2CBA" w:rsidRDefault="00B67E2D" w:rsidP="00B67E2D">
            <w:pPr>
              <w:spacing w:before="120" w:after="120"/>
              <w:rPr>
                <w:rFonts w:cs="Arial"/>
                <w:sz w:val="18"/>
                <w:szCs w:val="18"/>
                <w:lang w:val="en-SG" w:eastAsia="en-AU"/>
              </w:rPr>
            </w:pPr>
            <w:r w:rsidRPr="00906526">
              <w:rPr>
                <w:rFonts w:ascii="Arial" w:eastAsia="PMingLiU" w:hAnsi="Arial" w:cs="Arial"/>
                <w:bCs/>
                <w:sz w:val="18"/>
                <w:szCs w:val="18"/>
                <w:lang w:val="en-SG" w:eastAsia="en-AU"/>
              </w:rPr>
              <w:t xml:space="preserve">Per diem (incl. accommodations and “75% additional payment”) </w:t>
            </w:r>
          </w:p>
        </w:tc>
        <w:tc>
          <w:tcPr>
            <w:tcW w:w="616" w:type="pct"/>
          </w:tcPr>
          <w:p w:rsidR="00B67E2D" w:rsidRPr="00906526" w:rsidRDefault="00B67E2D" w:rsidP="00B67E2D">
            <w:pPr>
              <w:spacing w:before="120" w:after="120"/>
              <w:rPr>
                <w:rFonts w:cs="Arial"/>
                <w:sz w:val="18"/>
                <w:szCs w:val="18"/>
                <w:lang w:val="en-SG" w:eastAsia="en-AU"/>
              </w:rPr>
            </w:pPr>
            <w:r w:rsidRPr="00906526">
              <w:rPr>
                <w:rFonts w:ascii="Arial" w:eastAsia="PMingLiU" w:hAnsi="Arial" w:cs="Arial"/>
                <w:bCs/>
                <w:sz w:val="18"/>
                <w:szCs w:val="18"/>
                <w:lang w:val="en-SG" w:eastAsia="en-AU"/>
              </w:rPr>
              <w:t>(# of persons and days)</w:t>
            </w:r>
          </w:p>
        </w:tc>
        <w:tc>
          <w:tcPr>
            <w:tcW w:w="3204" w:type="pct"/>
            <w:gridSpan w:val="4"/>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Per Diem rate is normally same as Speakers/Experts’ rate</w:t>
            </w:r>
          </w:p>
          <w:p w:rsidR="00B67E2D" w:rsidRPr="00B67E2D" w:rsidRDefault="00B67E2D" w:rsidP="007527CF">
            <w:pPr>
              <w:numPr>
                <w:ilvl w:val="0"/>
                <w:numId w:val="62"/>
              </w:numPr>
              <w:tabs>
                <w:tab w:val="clear" w:pos="720"/>
                <w:tab w:val="num" w:pos="379"/>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Up to 2 travelers from each travel-eligible economy only</w:t>
            </w:r>
          </w:p>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 xml:space="preserve">Local participants must reside outside venue city to qualify for Per Diem </w:t>
            </w:r>
          </w:p>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See “Travel” excerpts above for calculation</w:t>
            </w:r>
          </w:p>
        </w:tc>
      </w:tr>
      <w:tr w:rsidR="00B67E2D" w:rsidRPr="0093592F" w:rsidTr="0091711F">
        <w:trPr>
          <w:jc w:val="center"/>
        </w:trPr>
        <w:tc>
          <w:tcPr>
            <w:tcW w:w="1180" w:type="pct"/>
          </w:tcPr>
          <w:p w:rsidR="00B67E2D" w:rsidRPr="00906526" w:rsidDel="00BF2CBA" w:rsidRDefault="00B67E2D" w:rsidP="00B67E2D">
            <w:pPr>
              <w:pStyle w:val="APECForm"/>
              <w:spacing w:before="0" w:after="0" w:line="240" w:lineRule="auto"/>
              <w:rPr>
                <w:rFonts w:cs="Arial"/>
                <w:sz w:val="18"/>
                <w:szCs w:val="18"/>
                <w:lang w:val="en-US"/>
              </w:rPr>
            </w:pPr>
            <w:r w:rsidRPr="00906526">
              <w:rPr>
                <w:rFonts w:cs="Arial"/>
                <w:sz w:val="18"/>
                <w:szCs w:val="18"/>
                <w:lang w:val="en-US"/>
              </w:rPr>
              <w:t>Airfare (</w:t>
            </w:r>
            <w:r w:rsidRPr="00906526">
              <w:rPr>
                <w:rFonts w:cs="Arial"/>
                <w:i/>
                <w:sz w:val="18"/>
                <w:szCs w:val="18"/>
                <w:lang w:val="en-US"/>
              </w:rPr>
              <w:t>restricted</w:t>
            </w:r>
            <w:r w:rsidRPr="00906526">
              <w:rPr>
                <w:rFonts w:cs="Arial"/>
                <w:sz w:val="18"/>
                <w:szCs w:val="18"/>
                <w:lang w:val="en-US"/>
              </w:rPr>
              <w:t xml:space="preserve"> </w:t>
            </w:r>
            <w:r w:rsidRPr="00906526">
              <w:rPr>
                <w:rFonts w:cs="Arial"/>
                <w:i/>
                <w:sz w:val="18"/>
                <w:szCs w:val="18"/>
                <w:lang w:val="en-US"/>
              </w:rPr>
              <w:t>economy class)</w:t>
            </w:r>
          </w:p>
        </w:tc>
        <w:tc>
          <w:tcPr>
            <w:tcW w:w="616"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 of persons and trips)</w:t>
            </w:r>
          </w:p>
        </w:tc>
        <w:tc>
          <w:tcPr>
            <w:tcW w:w="3204" w:type="pct"/>
            <w:gridSpan w:val="4"/>
          </w:tcPr>
          <w:p w:rsidR="00B67E2D" w:rsidRPr="00B67E2D" w:rsidRDefault="00B67E2D" w:rsidP="007527CF">
            <w:pPr>
              <w:numPr>
                <w:ilvl w:val="0"/>
                <w:numId w:val="62"/>
              </w:numPr>
              <w:tabs>
                <w:tab w:val="clear" w:pos="720"/>
                <w:tab w:val="num" w:pos="379"/>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Only economy class travel, most direct and economical flight</w:t>
            </w:r>
          </w:p>
          <w:p w:rsidR="00B67E2D" w:rsidRPr="00B67E2D" w:rsidRDefault="00B67E2D" w:rsidP="007527CF">
            <w:pPr>
              <w:numPr>
                <w:ilvl w:val="0"/>
                <w:numId w:val="62"/>
              </w:numPr>
              <w:tabs>
                <w:tab w:val="clear" w:pos="720"/>
                <w:tab w:val="num" w:pos="379"/>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Up to 2 travelers from each travel-eligible economy only</w:t>
            </w:r>
          </w:p>
          <w:p w:rsidR="00B67E2D" w:rsidRPr="00B67E2D" w:rsidRDefault="00B67E2D" w:rsidP="007527CF">
            <w:pPr>
              <w:numPr>
                <w:ilvl w:val="0"/>
                <w:numId w:val="62"/>
              </w:numPr>
              <w:tabs>
                <w:tab w:val="clear" w:pos="720"/>
                <w:tab w:val="num" w:pos="379"/>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Provide a breakdown for each economy/region</w:t>
            </w:r>
          </w:p>
        </w:tc>
      </w:tr>
      <w:tr w:rsidR="00930855" w:rsidRPr="00DD69B8" w:rsidTr="007345F3">
        <w:trPr>
          <w:jc w:val="center"/>
        </w:trPr>
        <w:tc>
          <w:tcPr>
            <w:tcW w:w="5000" w:type="pct"/>
            <w:gridSpan w:val="6"/>
            <w:shd w:val="clear" w:color="auto" w:fill="8EAADB" w:themeFill="accent1" w:themeFillTint="99"/>
          </w:tcPr>
          <w:p w:rsidR="00930855" w:rsidRPr="00906526" w:rsidRDefault="00930855" w:rsidP="00930855">
            <w:pPr>
              <w:spacing w:after="0"/>
              <w:rPr>
                <w:rFonts w:cs="Arial"/>
                <w:b/>
                <w:sz w:val="18"/>
                <w:szCs w:val="18"/>
              </w:rPr>
            </w:pPr>
            <w:r w:rsidRPr="00906526">
              <w:rPr>
                <w:rFonts w:ascii="Arial" w:eastAsia="PMingLiU" w:hAnsi="Arial" w:cs="Arial"/>
                <w:b/>
                <w:bCs/>
                <w:sz w:val="18"/>
                <w:szCs w:val="18"/>
                <w:lang w:val="en-SG" w:eastAsia="en-AU"/>
              </w:rPr>
              <w:t>Other</w:t>
            </w:r>
            <w:r w:rsidRPr="00906526">
              <w:rPr>
                <w:rFonts w:cs="Arial"/>
                <w:b/>
                <w:sz w:val="18"/>
                <w:szCs w:val="18"/>
              </w:rPr>
              <w:t xml:space="preserve"> items</w:t>
            </w:r>
          </w:p>
        </w:tc>
      </w:tr>
      <w:tr w:rsidR="00B67E2D" w:rsidRPr="0093592F" w:rsidTr="00B67E2D">
        <w:trPr>
          <w:jc w:val="center"/>
        </w:trPr>
        <w:tc>
          <w:tcPr>
            <w:tcW w:w="1180"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Publication/distribution of report</w:t>
            </w:r>
            <w:r w:rsidRPr="00906526">
              <w:rPr>
                <w:rFonts w:cs="Arial"/>
                <w:i/>
                <w:sz w:val="18"/>
                <w:szCs w:val="18"/>
                <w:lang w:val="en-US"/>
              </w:rPr>
              <w:t xml:space="preserve"> </w:t>
            </w:r>
          </w:p>
        </w:tc>
        <w:tc>
          <w:tcPr>
            <w:tcW w:w="616"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 of copies)</w:t>
            </w:r>
          </w:p>
        </w:tc>
        <w:tc>
          <w:tcPr>
            <w:tcW w:w="3204" w:type="pct"/>
            <w:gridSpan w:val="4"/>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 xml:space="preserve">Electronic publication is encouraged. </w:t>
            </w:r>
          </w:p>
        </w:tc>
      </w:tr>
      <w:tr w:rsidR="00B67E2D" w:rsidRPr="0093592F" w:rsidTr="00B67E2D">
        <w:trPr>
          <w:jc w:val="center"/>
        </w:trPr>
        <w:tc>
          <w:tcPr>
            <w:tcW w:w="1180"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Specialized equipment or materials (</w:t>
            </w:r>
            <w:r w:rsidRPr="00906526">
              <w:rPr>
                <w:rFonts w:cs="Arial"/>
                <w:i/>
                <w:sz w:val="18"/>
                <w:szCs w:val="18"/>
                <w:lang w:val="en-US"/>
              </w:rPr>
              <w:t>please describe</w:t>
            </w:r>
            <w:r w:rsidRPr="00906526">
              <w:rPr>
                <w:rFonts w:cs="Arial"/>
                <w:sz w:val="18"/>
                <w:szCs w:val="18"/>
                <w:lang w:val="en-US"/>
              </w:rPr>
              <w:t>)</w:t>
            </w:r>
          </w:p>
        </w:tc>
        <w:tc>
          <w:tcPr>
            <w:tcW w:w="616"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(type, #, and # of days)</w:t>
            </w:r>
          </w:p>
        </w:tc>
        <w:tc>
          <w:tcPr>
            <w:tcW w:w="3204" w:type="pct"/>
            <w:gridSpan w:val="4"/>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Not allowed: Standard equipment such as computers, laptops, photocopiers, printers, cameras or ongoing maintenance of project equipment / materials after the project</w:t>
            </w:r>
          </w:p>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Make sure there is no duplication of costs (e.g.</w:t>
            </w:r>
            <w:r w:rsidR="00390B28">
              <w:rPr>
                <w:rFonts w:ascii="Arial" w:hAnsi="Arial" w:cs="Arial"/>
                <w:i/>
                <w:color w:val="4472C4" w:themeColor="accent1"/>
                <w:sz w:val="20"/>
              </w:rPr>
              <w:t xml:space="preserve"> </w:t>
            </w:r>
            <w:r w:rsidRPr="00B67E2D">
              <w:rPr>
                <w:rFonts w:ascii="Arial" w:hAnsi="Arial" w:cs="Arial"/>
                <w:i/>
                <w:color w:val="4472C4" w:themeColor="accent1"/>
                <w:sz w:val="20"/>
              </w:rPr>
              <w:t>is this item also covered under conference room package</w:t>
            </w:r>
            <w:r w:rsidR="00390B28">
              <w:rPr>
                <w:rFonts w:ascii="Arial" w:hAnsi="Arial" w:cs="Arial"/>
                <w:i/>
                <w:color w:val="4472C4" w:themeColor="accent1"/>
                <w:sz w:val="20"/>
              </w:rPr>
              <w:t>?</w:t>
            </w:r>
            <w:r w:rsidRPr="00B67E2D">
              <w:rPr>
                <w:rFonts w:ascii="Arial" w:hAnsi="Arial" w:cs="Arial"/>
                <w:i/>
                <w:color w:val="4472C4" w:themeColor="accent1"/>
                <w:sz w:val="20"/>
              </w:rPr>
              <w:t>)</w:t>
            </w:r>
          </w:p>
        </w:tc>
      </w:tr>
      <w:tr w:rsidR="00B67E2D" w:rsidRPr="0093592F" w:rsidTr="00B67E2D">
        <w:trPr>
          <w:jc w:val="center"/>
        </w:trPr>
        <w:tc>
          <w:tcPr>
            <w:tcW w:w="1180"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 xml:space="preserve">Photocopying </w:t>
            </w:r>
          </w:p>
        </w:tc>
        <w:tc>
          <w:tcPr>
            <w:tcW w:w="616" w:type="pct"/>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 of copies)</w:t>
            </w:r>
          </w:p>
        </w:tc>
        <w:tc>
          <w:tcPr>
            <w:tcW w:w="3204" w:type="pct"/>
            <w:gridSpan w:val="4"/>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Detailed breakdown of costs is requested</w:t>
            </w:r>
          </w:p>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 xml:space="preserve">Costs must be reasonable </w:t>
            </w:r>
          </w:p>
        </w:tc>
      </w:tr>
      <w:tr w:rsidR="00B67E2D" w:rsidRPr="0093592F" w:rsidTr="00B67E2D">
        <w:trPr>
          <w:jc w:val="center"/>
        </w:trPr>
        <w:tc>
          <w:tcPr>
            <w:tcW w:w="1180" w:type="pct"/>
          </w:tcPr>
          <w:p w:rsidR="00B67E2D" w:rsidRPr="00906526" w:rsidRDefault="00B67E2D" w:rsidP="00B67E2D">
            <w:pPr>
              <w:pStyle w:val="APECForm"/>
              <w:spacing w:before="0" w:after="0" w:line="240" w:lineRule="auto"/>
              <w:rPr>
                <w:rFonts w:cs="Arial"/>
                <w:i/>
                <w:sz w:val="18"/>
                <w:szCs w:val="18"/>
                <w:lang w:val="en-US"/>
              </w:rPr>
            </w:pPr>
            <w:r w:rsidRPr="00906526">
              <w:rPr>
                <w:rFonts w:cs="Arial"/>
                <w:sz w:val="18"/>
                <w:szCs w:val="18"/>
                <w:lang w:val="en-US"/>
              </w:rPr>
              <w:t>Communications</w:t>
            </w:r>
            <w:r w:rsidRPr="00906526">
              <w:rPr>
                <w:rFonts w:cs="Arial"/>
                <w:i/>
                <w:sz w:val="18"/>
                <w:szCs w:val="18"/>
                <w:lang w:val="en-US"/>
              </w:rPr>
              <w:t xml:space="preserve"> </w:t>
            </w:r>
            <w:r w:rsidRPr="00906526">
              <w:rPr>
                <w:rFonts w:cs="Arial"/>
                <w:sz w:val="18"/>
                <w:szCs w:val="18"/>
                <w:lang w:val="en-US"/>
              </w:rPr>
              <w:t>(telephone, fax, mail, courier)</w:t>
            </w:r>
          </w:p>
        </w:tc>
        <w:tc>
          <w:tcPr>
            <w:tcW w:w="616" w:type="pct"/>
          </w:tcPr>
          <w:p w:rsidR="00B67E2D" w:rsidRPr="00906526" w:rsidRDefault="00B67E2D" w:rsidP="00B67E2D">
            <w:pPr>
              <w:pStyle w:val="APECForm"/>
              <w:spacing w:before="0" w:after="0" w:line="240" w:lineRule="auto"/>
              <w:rPr>
                <w:rFonts w:cs="Arial"/>
                <w:sz w:val="18"/>
                <w:szCs w:val="18"/>
                <w:lang w:val="en-US"/>
              </w:rPr>
            </w:pPr>
          </w:p>
        </w:tc>
        <w:tc>
          <w:tcPr>
            <w:tcW w:w="3204" w:type="pct"/>
            <w:gridSpan w:val="4"/>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 xml:space="preserve">Amount requested should be reasonable </w:t>
            </w:r>
          </w:p>
        </w:tc>
      </w:tr>
      <w:tr w:rsidR="00B67E2D" w:rsidRPr="0093592F" w:rsidTr="00B67E2D">
        <w:trPr>
          <w:jc w:val="center"/>
        </w:trPr>
        <w:tc>
          <w:tcPr>
            <w:tcW w:w="1180" w:type="pct"/>
            <w:tcBorders>
              <w:bottom w:val="single" w:sz="4" w:space="0" w:color="auto"/>
            </w:tcBorders>
          </w:tcPr>
          <w:p w:rsidR="00B67E2D" w:rsidRPr="00906526" w:rsidRDefault="00B67E2D" w:rsidP="00B67E2D">
            <w:pPr>
              <w:pStyle w:val="APECForm"/>
              <w:spacing w:before="0" w:after="0" w:line="240" w:lineRule="auto"/>
              <w:rPr>
                <w:rFonts w:cs="Arial"/>
                <w:i/>
                <w:sz w:val="18"/>
                <w:szCs w:val="18"/>
                <w:lang w:val="en-US"/>
              </w:rPr>
            </w:pPr>
            <w:r w:rsidRPr="00906526">
              <w:rPr>
                <w:rFonts w:cs="Arial"/>
                <w:i/>
                <w:sz w:val="18"/>
                <w:szCs w:val="18"/>
                <w:lang w:val="en-US"/>
              </w:rPr>
              <w:t>Hosting (</w:t>
            </w:r>
            <w:r w:rsidRPr="00906526">
              <w:rPr>
                <w:rFonts w:cs="Arial"/>
                <w:sz w:val="18"/>
                <w:szCs w:val="18"/>
                <w:lang w:val="en-US"/>
              </w:rPr>
              <w:t xml:space="preserve">provide breakdown, e.g., room rental, stationery) </w:t>
            </w:r>
          </w:p>
        </w:tc>
        <w:tc>
          <w:tcPr>
            <w:tcW w:w="616" w:type="pct"/>
            <w:tcBorders>
              <w:bottom w:val="single" w:sz="4" w:space="0" w:color="auto"/>
            </w:tcBorders>
          </w:tcPr>
          <w:p w:rsidR="00B67E2D" w:rsidRPr="00906526" w:rsidRDefault="00B67E2D" w:rsidP="00B67E2D">
            <w:pPr>
              <w:pStyle w:val="APECForm"/>
              <w:spacing w:before="0" w:after="0" w:line="240" w:lineRule="auto"/>
              <w:rPr>
                <w:rFonts w:cs="Arial"/>
                <w:sz w:val="18"/>
                <w:szCs w:val="18"/>
                <w:lang w:val="en-US"/>
              </w:rPr>
            </w:pPr>
            <w:r w:rsidRPr="00906526">
              <w:rPr>
                <w:rFonts w:cs="Arial"/>
                <w:sz w:val="18"/>
                <w:szCs w:val="18"/>
                <w:lang w:val="en-US"/>
              </w:rPr>
              <w:t>(units as appropriate)</w:t>
            </w:r>
          </w:p>
        </w:tc>
        <w:tc>
          <w:tcPr>
            <w:tcW w:w="3204" w:type="pct"/>
            <w:gridSpan w:val="4"/>
            <w:tcBorders>
              <w:bottom w:val="single" w:sz="4" w:space="0" w:color="auto"/>
            </w:tcBorders>
          </w:tcPr>
          <w:p w:rsidR="00B67E2D" w:rsidRPr="00B67E2D" w:rsidRDefault="00B67E2D" w:rsidP="007527CF">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There should be no hosting cost for research-based projects</w:t>
            </w:r>
          </w:p>
          <w:p w:rsidR="00B67E2D" w:rsidRPr="00F81EC8" w:rsidRDefault="00B67E2D" w:rsidP="00F81EC8">
            <w:pPr>
              <w:numPr>
                <w:ilvl w:val="0"/>
                <w:numId w:val="62"/>
              </w:numPr>
              <w:tabs>
                <w:tab w:val="clear" w:pos="720"/>
              </w:tabs>
              <w:spacing w:after="0" w:line="240" w:lineRule="auto"/>
              <w:ind w:left="360"/>
              <w:rPr>
                <w:rFonts w:ascii="Arial" w:hAnsi="Arial" w:cs="Arial"/>
                <w:i/>
                <w:color w:val="4472C4" w:themeColor="accent1"/>
                <w:sz w:val="20"/>
              </w:rPr>
            </w:pPr>
            <w:r w:rsidRPr="00B67E2D">
              <w:rPr>
                <w:rFonts w:ascii="Arial" w:hAnsi="Arial" w:cs="Arial"/>
                <w:i/>
                <w:color w:val="4472C4" w:themeColor="accent1"/>
                <w:sz w:val="20"/>
              </w:rPr>
              <w:t>No meals (exception possible if hosting package is cheaper)</w:t>
            </w:r>
          </w:p>
        </w:tc>
      </w:tr>
      <w:tr w:rsidR="007345F3" w:rsidRPr="0093592F" w:rsidTr="007345F3">
        <w:trPr>
          <w:trHeight w:val="413"/>
          <w:jc w:val="center"/>
        </w:trPr>
        <w:tc>
          <w:tcPr>
            <w:tcW w:w="1796" w:type="pct"/>
            <w:gridSpan w:val="2"/>
            <w:tcBorders>
              <w:top w:val="single" w:sz="4" w:space="0" w:color="auto"/>
              <w:bottom w:val="single" w:sz="6" w:space="0" w:color="auto"/>
            </w:tcBorders>
            <w:shd w:val="clear" w:color="auto" w:fill="8EAADB" w:themeFill="accent1" w:themeFillTint="99"/>
          </w:tcPr>
          <w:p w:rsidR="00930855" w:rsidRPr="00906526" w:rsidRDefault="00930855" w:rsidP="00930855">
            <w:pPr>
              <w:spacing w:after="0"/>
              <w:jc w:val="right"/>
              <w:rPr>
                <w:rFonts w:cs="Arial"/>
                <w:b/>
                <w:sz w:val="18"/>
                <w:szCs w:val="18"/>
                <w:lang w:val="en-SG" w:eastAsia="en-AU"/>
              </w:rPr>
            </w:pPr>
            <w:r w:rsidRPr="00906526">
              <w:rPr>
                <w:rFonts w:ascii="Arial" w:eastAsia="PMingLiU" w:hAnsi="Arial" w:cs="Arial"/>
                <w:b/>
                <w:bCs/>
                <w:sz w:val="18"/>
                <w:szCs w:val="18"/>
                <w:lang w:val="en-SG" w:eastAsia="en-AU"/>
              </w:rPr>
              <w:t>Total:</w:t>
            </w:r>
          </w:p>
        </w:tc>
        <w:tc>
          <w:tcPr>
            <w:tcW w:w="439"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615"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526"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1624"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p>
        </w:tc>
      </w:tr>
    </w:tbl>
    <w:p w:rsidR="00930855" w:rsidRDefault="00930855">
      <w:pPr>
        <w:spacing w:after="160" w:line="259" w:lineRule="auto"/>
        <w:rPr>
          <w:rFonts w:ascii="Arial" w:eastAsia="PMingLiU" w:hAnsi="Arial" w:cs="Arial"/>
          <w:b/>
          <w:bCs/>
          <w:sz w:val="20"/>
          <w:u w:val="single"/>
        </w:rPr>
      </w:pPr>
    </w:p>
    <w:p w:rsidR="00930855" w:rsidRDefault="00930855" w:rsidP="00930855">
      <w:pPr>
        <w:pStyle w:val="APECFormnumbered"/>
        <w:numPr>
          <w:ilvl w:val="0"/>
          <w:numId w:val="0"/>
        </w:numPr>
        <w:tabs>
          <w:tab w:val="clear" w:pos="360"/>
        </w:tabs>
        <w:spacing w:before="0" w:after="0" w:line="240" w:lineRule="auto"/>
        <w:ind w:left="-567" w:right="-482"/>
        <w:rPr>
          <w:rFonts w:cs="Arial"/>
          <w:b/>
          <w:lang w:val="en-US"/>
        </w:rPr>
      </w:pPr>
      <w:r w:rsidRPr="00295875">
        <w:rPr>
          <w:rFonts w:cs="Arial"/>
          <w:b/>
          <w:u w:val="single"/>
          <w:lang w:val="en-US"/>
        </w:rPr>
        <w:t>Budget Note 1: Direct Labour</w:t>
      </w:r>
      <w:r w:rsidRPr="005B7379">
        <w:rPr>
          <w:rFonts w:cs="Arial"/>
          <w:b/>
          <w:lang w:val="en-US"/>
        </w:rPr>
        <w:t xml:space="preserve"> - </w:t>
      </w:r>
      <w:r w:rsidRPr="00341971">
        <w:rPr>
          <w:rFonts w:cs="Arial"/>
          <w:b/>
          <w:lang w:val="en-US"/>
        </w:rPr>
        <w:t>Provide information for APEC-funded positions</w:t>
      </w:r>
      <w:r>
        <w:rPr>
          <w:rFonts w:cs="Arial"/>
          <w:b/>
          <w:lang w:val="en-US"/>
        </w:rPr>
        <w:t>,</w:t>
      </w:r>
      <w:r w:rsidRPr="00341971">
        <w:rPr>
          <w:rFonts w:cs="Arial"/>
          <w:b/>
          <w:lang w:val="en-US"/>
        </w:rPr>
        <w:t xml:space="preserve"> including</w:t>
      </w:r>
      <w:r>
        <w:rPr>
          <w:rFonts w:cs="Arial"/>
          <w:b/>
          <w:lang w:val="en-US"/>
        </w:rPr>
        <w:t xml:space="preserve"> a list of </w:t>
      </w:r>
      <w:r w:rsidRPr="00341971">
        <w:rPr>
          <w:rFonts w:cs="Arial"/>
          <w:b/>
          <w:lang w:val="en-US"/>
        </w:rPr>
        <w:t xml:space="preserve">general duties, total hours </w:t>
      </w:r>
      <w:r>
        <w:rPr>
          <w:rFonts w:cs="Arial"/>
          <w:b/>
          <w:lang w:val="en-US"/>
        </w:rPr>
        <w:t xml:space="preserve">per contracted tasks </w:t>
      </w:r>
      <w:r w:rsidRPr="00341971">
        <w:rPr>
          <w:rFonts w:cs="Arial"/>
          <w:b/>
          <w:lang w:val="en-US"/>
        </w:rPr>
        <w:t>and who will be contracted, if known. (It is not acceptable to contract staff from your own organization or government employees.)</w:t>
      </w:r>
    </w:p>
    <w:p w:rsidR="00B67E2D" w:rsidRPr="00B67E2D" w:rsidRDefault="00B67E2D" w:rsidP="00B67E2D">
      <w:pPr>
        <w:pStyle w:val="APECFormnumbered"/>
        <w:numPr>
          <w:ilvl w:val="0"/>
          <w:numId w:val="0"/>
        </w:numPr>
        <w:tabs>
          <w:tab w:val="clear" w:pos="360"/>
          <w:tab w:val="left" w:pos="0"/>
        </w:tabs>
        <w:spacing w:before="0" w:after="0" w:line="240" w:lineRule="auto"/>
        <w:ind w:left="360"/>
        <w:rPr>
          <w:rFonts w:cs="Arial"/>
          <w:b/>
          <w:color w:val="4472C4" w:themeColor="accent1"/>
          <w:sz w:val="14"/>
          <w:szCs w:val="16"/>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B67E2D" w:rsidRPr="00B67E2D" w:rsidTr="00677BF8">
        <w:tc>
          <w:tcPr>
            <w:tcW w:w="9135" w:type="dxa"/>
            <w:shd w:val="pct5" w:color="auto" w:fill="auto"/>
          </w:tcPr>
          <w:p w:rsidR="00B67E2D" w:rsidRPr="00B67E2D" w:rsidRDefault="00B67E2D" w:rsidP="00677BF8">
            <w:pPr>
              <w:pStyle w:val="ListBullet"/>
              <w:spacing w:after="0" w:line="240" w:lineRule="auto"/>
              <w:rPr>
                <w:rFonts w:ascii="Arial" w:hAnsi="Arial" w:cs="Arial"/>
                <w:color w:val="4472C4" w:themeColor="accent1"/>
                <w:sz w:val="20"/>
                <w:szCs w:val="20"/>
              </w:rPr>
            </w:pPr>
            <w:r>
              <w:rPr>
                <w:rFonts w:ascii="Arial" w:hAnsi="Arial" w:cs="Arial"/>
                <w:color w:val="4472C4" w:themeColor="accent1"/>
                <w:sz w:val="20"/>
                <w:szCs w:val="20"/>
              </w:rPr>
              <w:t xml:space="preserve">Populate the tables below to </w:t>
            </w:r>
            <w:r w:rsidRPr="00B67E2D">
              <w:rPr>
                <w:rFonts w:ascii="Arial" w:hAnsi="Arial" w:cs="Arial"/>
                <w:color w:val="4472C4" w:themeColor="accent1"/>
                <w:sz w:val="20"/>
                <w:szCs w:val="20"/>
              </w:rPr>
              <w:t>help the reviewers understand:</w:t>
            </w:r>
          </w:p>
          <w:p w:rsidR="00B67E2D" w:rsidRDefault="00B67E2D" w:rsidP="007527CF">
            <w:pPr>
              <w:pStyle w:val="ListBullet"/>
              <w:numPr>
                <w:ilvl w:val="0"/>
                <w:numId w:val="64"/>
              </w:numPr>
              <w:spacing w:after="0" w:line="240" w:lineRule="auto"/>
              <w:rPr>
                <w:rFonts w:ascii="Arial" w:hAnsi="Arial" w:cs="Arial"/>
                <w:color w:val="4472C4" w:themeColor="accent1"/>
                <w:sz w:val="20"/>
                <w:szCs w:val="20"/>
              </w:rPr>
            </w:pPr>
            <w:r>
              <w:rPr>
                <w:rFonts w:ascii="Arial" w:hAnsi="Arial" w:cs="Arial"/>
                <w:color w:val="4472C4" w:themeColor="accent1"/>
                <w:sz w:val="20"/>
                <w:szCs w:val="20"/>
              </w:rPr>
              <w:t xml:space="preserve">The number of speakers/experts at events and proposed </w:t>
            </w:r>
            <w:r w:rsidRPr="00B67E2D">
              <w:rPr>
                <w:rFonts w:ascii="Arial" w:hAnsi="Arial" w:cs="Arial"/>
                <w:b/>
                <w:color w:val="4472C4" w:themeColor="accent1"/>
                <w:sz w:val="20"/>
                <w:szCs w:val="20"/>
              </w:rPr>
              <w:t>Honorarium</w:t>
            </w:r>
            <w:r>
              <w:rPr>
                <w:rFonts w:ascii="Arial" w:hAnsi="Arial" w:cs="Arial"/>
                <w:color w:val="4472C4" w:themeColor="accent1"/>
                <w:sz w:val="20"/>
                <w:szCs w:val="20"/>
              </w:rPr>
              <w:t xml:space="preserve"> rate</w:t>
            </w:r>
          </w:p>
          <w:p w:rsidR="00B67E2D" w:rsidRPr="00B67E2D" w:rsidRDefault="00B67E2D" w:rsidP="007527CF">
            <w:pPr>
              <w:pStyle w:val="ListBullet"/>
              <w:numPr>
                <w:ilvl w:val="0"/>
                <w:numId w:val="64"/>
              </w:numPr>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What</w:t>
            </w:r>
            <w:r w:rsidRPr="00F81EC8">
              <w:rPr>
                <w:rFonts w:ascii="Arial" w:hAnsi="Arial" w:cs="Arial"/>
                <w:b/>
                <w:color w:val="4472C4" w:themeColor="accent1"/>
                <w:sz w:val="20"/>
                <w:szCs w:val="20"/>
              </w:rPr>
              <w:t xml:space="preserve"> </w:t>
            </w:r>
            <w:r w:rsidR="00F81EC8" w:rsidRPr="00F81EC8">
              <w:rPr>
                <w:rFonts w:ascii="Arial" w:hAnsi="Arial" w:cs="Arial"/>
                <w:b/>
                <w:color w:val="4472C4" w:themeColor="accent1"/>
                <w:sz w:val="20"/>
                <w:szCs w:val="20"/>
              </w:rPr>
              <w:t xml:space="preserve">specific tasks and </w:t>
            </w:r>
            <w:r w:rsidRPr="00B67E2D">
              <w:rPr>
                <w:rFonts w:ascii="Arial" w:hAnsi="Arial" w:cs="Arial"/>
                <w:b/>
                <w:color w:val="4472C4" w:themeColor="accent1"/>
                <w:sz w:val="20"/>
                <w:szCs w:val="20"/>
              </w:rPr>
              <w:t xml:space="preserve">duties </w:t>
            </w:r>
            <w:r w:rsidRPr="00B67E2D">
              <w:rPr>
                <w:rFonts w:ascii="Arial" w:hAnsi="Arial" w:cs="Arial"/>
                <w:color w:val="4472C4" w:themeColor="accent1"/>
                <w:sz w:val="20"/>
                <w:szCs w:val="20"/>
              </w:rPr>
              <w:t>any contracted labour will be doing</w:t>
            </w:r>
          </w:p>
          <w:p w:rsidR="00B67E2D" w:rsidRPr="00B67E2D" w:rsidRDefault="00B67E2D" w:rsidP="007527CF">
            <w:pPr>
              <w:pStyle w:val="ListBullet"/>
              <w:numPr>
                <w:ilvl w:val="0"/>
                <w:numId w:val="64"/>
              </w:numPr>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 xml:space="preserve">How many </w:t>
            </w:r>
            <w:r w:rsidRPr="00B67E2D">
              <w:rPr>
                <w:rFonts w:ascii="Arial" w:hAnsi="Arial" w:cs="Arial"/>
                <w:b/>
                <w:color w:val="4472C4" w:themeColor="accent1"/>
                <w:sz w:val="20"/>
                <w:szCs w:val="20"/>
              </w:rPr>
              <w:t>hours</w:t>
            </w:r>
            <w:r w:rsidRPr="00B67E2D">
              <w:rPr>
                <w:rFonts w:ascii="Arial" w:hAnsi="Arial" w:cs="Arial"/>
                <w:color w:val="4472C4" w:themeColor="accent1"/>
                <w:sz w:val="20"/>
                <w:szCs w:val="20"/>
              </w:rPr>
              <w:t xml:space="preserve"> they will be contracted for and how they will use those hours</w:t>
            </w:r>
          </w:p>
          <w:p w:rsidR="00B67E2D" w:rsidRPr="00B67E2D" w:rsidRDefault="00B67E2D" w:rsidP="007527CF">
            <w:pPr>
              <w:pStyle w:val="ListBullet"/>
              <w:numPr>
                <w:ilvl w:val="0"/>
                <w:numId w:val="64"/>
              </w:numPr>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How they will be engaged (tender, direct contract, etc)</w:t>
            </w:r>
          </w:p>
          <w:p w:rsidR="00B67E2D" w:rsidRPr="00B67E2D" w:rsidRDefault="00B67E2D" w:rsidP="007527CF">
            <w:pPr>
              <w:pStyle w:val="ListBullet"/>
              <w:numPr>
                <w:ilvl w:val="0"/>
                <w:numId w:val="64"/>
              </w:numPr>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 xml:space="preserve">Who they are (if known) and how they are qualified to do this work </w:t>
            </w:r>
          </w:p>
          <w:p w:rsidR="00B67E2D" w:rsidRPr="00B67E2D" w:rsidRDefault="00B67E2D" w:rsidP="00677BF8">
            <w:pPr>
              <w:pStyle w:val="ListBullet"/>
              <w:spacing w:after="0" w:line="240" w:lineRule="auto"/>
              <w:rPr>
                <w:rFonts w:ascii="Arial" w:hAnsi="Arial" w:cs="Arial"/>
                <w:color w:val="4472C4" w:themeColor="accent1"/>
                <w:sz w:val="20"/>
                <w:szCs w:val="20"/>
              </w:rPr>
            </w:pPr>
          </w:p>
          <w:p w:rsidR="00B67E2D" w:rsidRPr="00B67E2D" w:rsidRDefault="00B67E2D" w:rsidP="00677BF8">
            <w:pPr>
              <w:pStyle w:val="ListBullet"/>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 xml:space="preserve">When </w:t>
            </w:r>
            <w:r w:rsidRPr="00B67E2D">
              <w:rPr>
                <w:rFonts w:ascii="Arial" w:hAnsi="Arial" w:cs="Arial"/>
                <w:b/>
                <w:color w:val="4472C4" w:themeColor="accent1"/>
                <w:sz w:val="20"/>
                <w:szCs w:val="20"/>
              </w:rPr>
              <w:t>contracting</w:t>
            </w:r>
            <w:r w:rsidRPr="00B67E2D">
              <w:rPr>
                <w:rFonts w:ascii="Arial" w:hAnsi="Arial" w:cs="Arial"/>
                <w:color w:val="4472C4" w:themeColor="accent1"/>
                <w:sz w:val="20"/>
                <w:szCs w:val="20"/>
              </w:rPr>
              <w:t xml:space="preserve"> any consultants or staff, consult the Implementation section of the </w:t>
            </w:r>
            <w:r w:rsidRPr="00B67E2D">
              <w:rPr>
                <w:rFonts w:ascii="Arial" w:hAnsi="Arial" w:cs="Arial"/>
                <w:b/>
                <w:color w:val="4472C4" w:themeColor="accent1"/>
                <w:sz w:val="20"/>
                <w:szCs w:val="20"/>
              </w:rPr>
              <w:t>Guidebook on APEC Projects</w:t>
            </w:r>
            <w:r w:rsidRPr="00B67E2D">
              <w:rPr>
                <w:rFonts w:ascii="Arial" w:hAnsi="Arial" w:cs="Arial"/>
                <w:i/>
                <w:color w:val="4472C4" w:themeColor="accent1"/>
                <w:sz w:val="20"/>
                <w:szCs w:val="20"/>
              </w:rPr>
              <w:t xml:space="preserve"> </w:t>
            </w:r>
            <w:r w:rsidRPr="00B67E2D">
              <w:rPr>
                <w:rFonts w:ascii="Arial" w:hAnsi="Arial" w:cs="Arial"/>
                <w:color w:val="4472C4" w:themeColor="accent1"/>
                <w:sz w:val="20"/>
                <w:szCs w:val="20"/>
              </w:rPr>
              <w:t>(Chapter 1</w:t>
            </w:r>
            <w:r>
              <w:rPr>
                <w:rFonts w:ascii="Arial" w:hAnsi="Arial" w:cs="Arial"/>
                <w:color w:val="4472C4" w:themeColor="accent1"/>
                <w:sz w:val="20"/>
                <w:szCs w:val="20"/>
              </w:rPr>
              <w:t>1</w:t>
            </w:r>
            <w:r w:rsidRPr="00B67E2D">
              <w:rPr>
                <w:rFonts w:ascii="Arial" w:hAnsi="Arial" w:cs="Arial"/>
                <w:color w:val="4472C4" w:themeColor="accent1"/>
                <w:sz w:val="20"/>
                <w:szCs w:val="20"/>
              </w:rPr>
              <w:t>). Note that it is not acceptable to contract staff from your own organization, government employees or employees of international organizations.</w:t>
            </w:r>
          </w:p>
        </w:tc>
      </w:tr>
    </w:tbl>
    <w:p w:rsidR="00B67E2D" w:rsidRPr="00B67E2D" w:rsidRDefault="00B67E2D" w:rsidP="00930855">
      <w:pPr>
        <w:pStyle w:val="APECFormnumbered"/>
        <w:numPr>
          <w:ilvl w:val="0"/>
          <w:numId w:val="0"/>
        </w:numPr>
        <w:tabs>
          <w:tab w:val="clear" w:pos="360"/>
        </w:tabs>
        <w:spacing w:before="0" w:after="0" w:line="240" w:lineRule="auto"/>
        <w:ind w:left="-567" w:right="-482"/>
        <w:rPr>
          <w:rFonts w:cs="Arial"/>
          <w:b/>
          <w:color w:val="4472C4" w:themeColor="accent1"/>
          <w:lang w:val="en-US"/>
        </w:rPr>
      </w:pPr>
    </w:p>
    <w:p w:rsidR="00B67E2D" w:rsidRDefault="00B67E2D" w:rsidP="00B67E2D">
      <w:pPr>
        <w:pStyle w:val="APECFormnumbered"/>
        <w:numPr>
          <w:ilvl w:val="0"/>
          <w:numId w:val="0"/>
        </w:numPr>
        <w:tabs>
          <w:tab w:val="clear" w:pos="360"/>
        </w:tabs>
        <w:spacing w:before="0" w:after="0" w:line="240" w:lineRule="auto"/>
        <w:ind w:left="-207" w:right="-482"/>
        <w:rPr>
          <w:rFonts w:cs="Arial"/>
          <w:b/>
          <w:lang w:val="en-US"/>
        </w:rPr>
      </w:pPr>
    </w:p>
    <w:p w:rsidR="00930855" w:rsidRDefault="00930855" w:rsidP="007527CF">
      <w:pPr>
        <w:pStyle w:val="APECFormnumbered"/>
        <w:numPr>
          <w:ilvl w:val="0"/>
          <w:numId w:val="35"/>
        </w:numPr>
        <w:tabs>
          <w:tab w:val="clear" w:pos="360"/>
        </w:tabs>
        <w:spacing w:before="0" w:after="0" w:line="240" w:lineRule="auto"/>
        <w:ind w:right="-482"/>
        <w:rPr>
          <w:rFonts w:cs="Arial"/>
          <w:b/>
          <w:lang w:val="en-US"/>
        </w:rPr>
      </w:pPr>
      <w:r w:rsidRPr="00F47AFA">
        <w:rPr>
          <w:rFonts w:cs="Arial"/>
          <w:b/>
          <w:lang w:val="en-US"/>
        </w:rPr>
        <w:t xml:space="preserve">Honorarium – please </w:t>
      </w:r>
      <w:r>
        <w:rPr>
          <w:rFonts w:cs="Arial"/>
          <w:b/>
          <w:lang w:val="en-US"/>
        </w:rPr>
        <w:t xml:space="preserve">refer </w:t>
      </w:r>
      <w:r w:rsidRPr="007F5D7B">
        <w:rPr>
          <w:rFonts w:cs="Arial"/>
          <w:b/>
          <w:lang w:val="en-US"/>
        </w:rPr>
        <w:t xml:space="preserve">to the </w:t>
      </w:r>
      <w:r w:rsidRPr="007F5D7B">
        <w:rPr>
          <w:rFonts w:cs="Arial"/>
          <w:b/>
          <w:u w:val="single"/>
          <w:lang w:val="en-US"/>
        </w:rPr>
        <w:t>Honorarium Payment Schedule</w:t>
      </w:r>
      <w:r w:rsidRPr="007F5D7B">
        <w:rPr>
          <w:rFonts w:cs="Arial"/>
          <w:b/>
          <w:lang w:val="en-US"/>
        </w:rPr>
        <w:t xml:space="preserve"> at Appen</w:t>
      </w:r>
      <w:r>
        <w:rPr>
          <w:rFonts w:cs="Arial"/>
          <w:b/>
          <w:lang w:val="en-US"/>
        </w:rPr>
        <w:t>dix M of the Guidebook when proposing an honorarium rate for each Speaker/Expert</w:t>
      </w:r>
      <w:r w:rsidRPr="00F47AFA">
        <w:rPr>
          <w:rFonts w:cs="Arial"/>
          <w:b/>
          <w:lang w:val="en-US"/>
        </w:rPr>
        <w:t>:</w:t>
      </w:r>
    </w:p>
    <w:p w:rsidR="00930855" w:rsidRPr="00F47AFA" w:rsidRDefault="00930855" w:rsidP="00930855">
      <w:pPr>
        <w:pStyle w:val="APECFormnumbered"/>
        <w:numPr>
          <w:ilvl w:val="0"/>
          <w:numId w:val="0"/>
        </w:numPr>
        <w:tabs>
          <w:tab w:val="clear" w:pos="360"/>
        </w:tabs>
        <w:spacing w:before="0" w:after="0" w:line="240" w:lineRule="auto"/>
        <w:ind w:left="-207" w:right="-482"/>
        <w:rPr>
          <w:rFonts w:cs="Arial"/>
          <w:b/>
          <w:lang w:val="en-US"/>
        </w:rPr>
      </w:pPr>
    </w:p>
    <w:tbl>
      <w:tblPr>
        <w:tblStyle w:val="TableGrid"/>
        <w:tblW w:w="10065" w:type="dxa"/>
        <w:jc w:val="center"/>
        <w:tblInd w:w="0" w:type="dxa"/>
        <w:tblLook w:val="04A0" w:firstRow="1" w:lastRow="0" w:firstColumn="1" w:lastColumn="0" w:noHBand="0" w:noVBand="1"/>
      </w:tblPr>
      <w:tblGrid>
        <w:gridCol w:w="539"/>
        <w:gridCol w:w="2263"/>
        <w:gridCol w:w="1810"/>
        <w:gridCol w:w="1614"/>
        <w:gridCol w:w="3839"/>
      </w:tblGrid>
      <w:tr w:rsidR="00930855" w:rsidRPr="00842072" w:rsidTr="00930855">
        <w:trPr>
          <w:cnfStyle w:val="100000000000" w:firstRow="1" w:lastRow="0" w:firstColumn="0" w:lastColumn="0" w:oddVBand="0" w:evenVBand="0" w:oddHBand="0" w:evenHBand="0" w:firstRowFirstColumn="0" w:firstRowLastColumn="0" w:lastRowFirstColumn="0" w:lastRowLastColumn="0"/>
          <w:tblHeader/>
          <w:jc w:val="center"/>
        </w:trPr>
        <w:tc>
          <w:tcPr>
            <w:tcW w:w="10065" w:type="dxa"/>
            <w:gridSpan w:val="5"/>
            <w:tcBorders>
              <w:bottom w:val="single" w:sz="6" w:space="0" w:color="999999"/>
            </w:tcBorders>
            <w:shd w:val="clear" w:color="auto" w:fill="8EAADB" w:themeFill="accent1" w:themeFillTint="99"/>
          </w:tcPr>
          <w:p w:rsidR="00930855" w:rsidRPr="00906526" w:rsidRDefault="00930855" w:rsidP="00930855">
            <w:pPr>
              <w:pStyle w:val="APECFormnumbered"/>
              <w:numPr>
                <w:ilvl w:val="0"/>
                <w:numId w:val="0"/>
              </w:numPr>
              <w:tabs>
                <w:tab w:val="clear" w:pos="360"/>
              </w:tabs>
              <w:spacing w:before="120" w:line="240" w:lineRule="auto"/>
              <w:ind w:right="-482"/>
              <w:rPr>
                <w:rFonts w:cs="Arial"/>
                <w:b/>
                <w:sz w:val="18"/>
                <w:szCs w:val="18"/>
                <w:lang w:val="en-US"/>
              </w:rPr>
            </w:pPr>
            <w:r w:rsidRPr="00906526">
              <w:rPr>
                <w:rFonts w:cs="Arial"/>
                <w:b/>
                <w:sz w:val="18"/>
                <w:szCs w:val="18"/>
                <w:lang w:val="en-US"/>
              </w:rPr>
              <w:t xml:space="preserve">Please use one row for </w:t>
            </w:r>
            <w:r w:rsidRPr="00906526">
              <w:rPr>
                <w:rFonts w:cs="Arial"/>
                <w:b/>
                <w:sz w:val="18"/>
                <w:szCs w:val="18"/>
                <w:u w:val="single"/>
                <w:lang w:val="en-US"/>
              </w:rPr>
              <w:t>each</w:t>
            </w:r>
            <w:r w:rsidRPr="00906526">
              <w:rPr>
                <w:rFonts w:cs="Arial"/>
                <w:b/>
                <w:sz w:val="18"/>
                <w:szCs w:val="18"/>
                <w:lang w:val="en-US"/>
              </w:rPr>
              <w:t xml:space="preserve"> Speaker/Expert you </w:t>
            </w:r>
            <w:r>
              <w:rPr>
                <w:rFonts w:cs="Arial"/>
                <w:b/>
                <w:sz w:val="18"/>
                <w:szCs w:val="18"/>
                <w:lang w:val="en-US"/>
              </w:rPr>
              <w:t>propose APEC to</w:t>
            </w:r>
            <w:r w:rsidRPr="00906526">
              <w:rPr>
                <w:rFonts w:cs="Arial"/>
                <w:b/>
                <w:sz w:val="18"/>
                <w:szCs w:val="18"/>
                <w:lang w:val="en-US"/>
              </w:rPr>
              <w:t xml:space="preserve"> fund</w:t>
            </w:r>
            <w:r>
              <w:rPr>
                <w:rFonts w:cs="Arial"/>
                <w:b/>
                <w:sz w:val="18"/>
                <w:szCs w:val="18"/>
                <w:lang w:val="en-US"/>
              </w:rPr>
              <w:t>*</w:t>
            </w:r>
            <w:r w:rsidRPr="00906526">
              <w:rPr>
                <w:rFonts w:cs="Arial"/>
                <w:b/>
                <w:sz w:val="18"/>
                <w:szCs w:val="18"/>
                <w:lang w:val="en-US"/>
              </w:rPr>
              <w:t>:</w:t>
            </w:r>
          </w:p>
        </w:tc>
      </w:tr>
      <w:tr w:rsidR="00930855" w:rsidRPr="00EB0693" w:rsidTr="00930855">
        <w:trPr>
          <w:cnfStyle w:val="100000000000" w:firstRow="1" w:lastRow="0" w:firstColumn="0" w:lastColumn="0" w:oddVBand="0" w:evenVBand="0" w:oddHBand="0" w:evenHBand="0" w:firstRowFirstColumn="0" w:firstRowLastColumn="0" w:lastRowFirstColumn="0" w:lastRowLastColumn="0"/>
          <w:tblHeader/>
          <w:jc w:val="center"/>
        </w:trPr>
        <w:tc>
          <w:tcPr>
            <w:tcW w:w="539" w:type="dxa"/>
            <w:tcBorders>
              <w:top w:val="single" w:sz="6" w:space="0" w:color="999999"/>
              <w:bottom w:val="single" w:sz="4" w:space="0" w:color="auto"/>
            </w:tcBorders>
            <w:vAlign w:val="top"/>
          </w:tcPr>
          <w:p w:rsidR="00930855" w:rsidRPr="00842072" w:rsidRDefault="00930855" w:rsidP="00930855">
            <w:pPr>
              <w:pStyle w:val="APECFormnumbered"/>
              <w:numPr>
                <w:ilvl w:val="0"/>
                <w:numId w:val="0"/>
              </w:numPr>
              <w:tabs>
                <w:tab w:val="clear" w:pos="360"/>
              </w:tabs>
              <w:spacing w:before="40" w:after="40" w:line="240" w:lineRule="auto"/>
              <w:ind w:right="33"/>
              <w:jc w:val="center"/>
              <w:rPr>
                <w:rFonts w:cs="Arial"/>
                <w:b/>
                <w:sz w:val="18"/>
                <w:szCs w:val="18"/>
                <w:lang w:val="en-US"/>
              </w:rPr>
            </w:pPr>
            <w:r>
              <w:rPr>
                <w:rFonts w:cs="Arial"/>
                <w:b/>
                <w:sz w:val="18"/>
                <w:szCs w:val="18"/>
                <w:lang w:val="en-US"/>
              </w:rPr>
              <w:t>No.</w:t>
            </w:r>
          </w:p>
        </w:tc>
        <w:tc>
          <w:tcPr>
            <w:tcW w:w="2263"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
                <w:sz w:val="18"/>
                <w:szCs w:val="18"/>
                <w:lang w:val="en-US"/>
              </w:rPr>
            </w:pPr>
            <w:r w:rsidRPr="00906526">
              <w:rPr>
                <w:rFonts w:cs="Arial"/>
                <w:b/>
                <w:sz w:val="18"/>
                <w:szCs w:val="18"/>
                <w:lang w:val="en-US"/>
              </w:rPr>
              <w:t>Indicate Role:</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Speaker?</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Moderator?</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Panelist?</w:t>
            </w:r>
          </w:p>
        </w:tc>
        <w:tc>
          <w:tcPr>
            <w:tcW w:w="1810" w:type="dxa"/>
            <w:tcBorders>
              <w:top w:val="single" w:sz="6" w:space="0" w:color="999999"/>
              <w:bottom w:val="single" w:sz="4" w:space="0" w:color="auto"/>
            </w:tcBorders>
            <w:vAlign w:val="top"/>
          </w:tcPr>
          <w:p w:rsidR="00930855" w:rsidRDefault="00930855" w:rsidP="00930855">
            <w:pPr>
              <w:pStyle w:val="APECFormnumbered"/>
              <w:numPr>
                <w:ilvl w:val="0"/>
                <w:numId w:val="0"/>
              </w:numPr>
              <w:tabs>
                <w:tab w:val="clear" w:pos="360"/>
              </w:tabs>
              <w:spacing w:before="40" w:after="40" w:line="240" w:lineRule="auto"/>
              <w:ind w:right="187"/>
              <w:jc w:val="center"/>
              <w:rPr>
                <w:rFonts w:cs="Arial"/>
                <w:b/>
                <w:sz w:val="18"/>
                <w:szCs w:val="18"/>
                <w:lang w:val="en-US"/>
              </w:rPr>
            </w:pPr>
            <w:r w:rsidRPr="00906526">
              <w:rPr>
                <w:rFonts w:cs="Arial"/>
                <w:b/>
                <w:sz w:val="18"/>
                <w:szCs w:val="18"/>
                <w:lang w:val="en-US"/>
              </w:rPr>
              <w:t>Total time spent at the Project Event</w:t>
            </w:r>
          </w:p>
          <w:p w:rsidR="00930855" w:rsidRPr="00906526" w:rsidRDefault="00930855" w:rsidP="00930855">
            <w:pPr>
              <w:pStyle w:val="APECFormnumbered"/>
              <w:numPr>
                <w:ilvl w:val="0"/>
                <w:numId w:val="0"/>
              </w:numPr>
              <w:tabs>
                <w:tab w:val="clear" w:pos="360"/>
              </w:tabs>
              <w:spacing w:before="40" w:after="40" w:line="240" w:lineRule="auto"/>
              <w:ind w:right="187"/>
              <w:jc w:val="center"/>
              <w:rPr>
                <w:rFonts w:cs="Arial"/>
                <w:bCs w:val="0"/>
                <w:sz w:val="18"/>
                <w:szCs w:val="18"/>
                <w:lang w:val="en-US"/>
              </w:rPr>
            </w:pPr>
            <w:r w:rsidRPr="007D7B5A">
              <w:rPr>
                <w:rFonts w:cs="Arial"/>
                <w:sz w:val="18"/>
                <w:szCs w:val="18"/>
                <w:lang w:val="en-US"/>
              </w:rPr>
              <w:t>(</w:t>
            </w:r>
            <w:r w:rsidRPr="00906526">
              <w:rPr>
                <w:rFonts w:cs="Arial"/>
                <w:i/>
                <w:sz w:val="18"/>
                <w:szCs w:val="18"/>
                <w:lang w:val="en-US"/>
              </w:rPr>
              <w:t xml:space="preserve">in </w:t>
            </w:r>
            <w:r>
              <w:rPr>
                <w:rFonts w:cs="Arial"/>
                <w:i/>
                <w:sz w:val="18"/>
                <w:szCs w:val="18"/>
                <w:lang w:val="en-US"/>
              </w:rPr>
              <w:t>hours</w:t>
            </w:r>
            <w:r w:rsidRPr="00906526">
              <w:rPr>
                <w:rFonts w:cs="Arial"/>
                <w:bCs w:val="0"/>
                <w:sz w:val="18"/>
                <w:szCs w:val="18"/>
                <w:lang w:val="en-US"/>
              </w:rPr>
              <w:t>)</w:t>
            </w:r>
          </w:p>
        </w:tc>
        <w:tc>
          <w:tcPr>
            <w:tcW w:w="1614"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112"/>
              <w:jc w:val="center"/>
              <w:rPr>
                <w:rFonts w:cs="Arial"/>
                <w:b/>
                <w:sz w:val="18"/>
                <w:szCs w:val="18"/>
                <w:lang w:val="en-US"/>
              </w:rPr>
            </w:pPr>
            <w:r w:rsidRPr="00906526">
              <w:rPr>
                <w:rFonts w:cs="Arial"/>
                <w:b/>
                <w:sz w:val="18"/>
                <w:szCs w:val="18"/>
                <w:lang w:val="en-US"/>
              </w:rPr>
              <w:t>Proposed Honorarium Rate</w:t>
            </w:r>
          </w:p>
        </w:tc>
        <w:tc>
          <w:tcPr>
            <w:tcW w:w="3839"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180"/>
              <w:jc w:val="center"/>
              <w:rPr>
                <w:rFonts w:cs="Arial"/>
                <w:b/>
                <w:sz w:val="18"/>
                <w:szCs w:val="18"/>
                <w:lang w:val="en-US"/>
              </w:rPr>
            </w:pPr>
            <w:r w:rsidRPr="00906526">
              <w:rPr>
                <w:rFonts w:cs="Arial"/>
                <w:b/>
                <w:sz w:val="18"/>
                <w:szCs w:val="18"/>
                <w:lang w:val="en-US"/>
              </w:rPr>
              <w:t>Additional Information, if any</w:t>
            </w:r>
          </w:p>
        </w:tc>
      </w:tr>
      <w:tr w:rsidR="00930855" w:rsidRPr="00842072" w:rsidTr="00930855">
        <w:trPr>
          <w:jc w:val="center"/>
        </w:trPr>
        <w:tc>
          <w:tcPr>
            <w:tcW w:w="539" w:type="dxa"/>
          </w:tcPr>
          <w:p w:rsidR="00930855" w:rsidRPr="00842072" w:rsidRDefault="00930855" w:rsidP="007527CF">
            <w:pPr>
              <w:pStyle w:val="APECFormnumbered"/>
              <w:numPr>
                <w:ilvl w:val="0"/>
                <w:numId w:val="43"/>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r w:rsidR="00930855" w:rsidRPr="00842072" w:rsidTr="00930855">
        <w:trPr>
          <w:jc w:val="center"/>
        </w:trPr>
        <w:tc>
          <w:tcPr>
            <w:tcW w:w="539" w:type="dxa"/>
          </w:tcPr>
          <w:p w:rsidR="00930855" w:rsidRPr="00842072" w:rsidRDefault="00930855" w:rsidP="007527CF">
            <w:pPr>
              <w:pStyle w:val="APECFormnumbered"/>
              <w:numPr>
                <w:ilvl w:val="0"/>
                <w:numId w:val="43"/>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r w:rsidR="00930855" w:rsidRPr="00842072" w:rsidTr="00930855">
        <w:trPr>
          <w:jc w:val="center"/>
        </w:trPr>
        <w:tc>
          <w:tcPr>
            <w:tcW w:w="539" w:type="dxa"/>
          </w:tcPr>
          <w:p w:rsidR="00930855" w:rsidRPr="00842072" w:rsidRDefault="00930855" w:rsidP="007527CF">
            <w:pPr>
              <w:pStyle w:val="APECFormnumbered"/>
              <w:numPr>
                <w:ilvl w:val="0"/>
                <w:numId w:val="43"/>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bl>
    <w:p w:rsidR="00930855" w:rsidRPr="00F87ECB" w:rsidRDefault="00930855" w:rsidP="00930855">
      <w:pPr>
        <w:pStyle w:val="APECFormnumbered"/>
        <w:numPr>
          <w:ilvl w:val="0"/>
          <w:numId w:val="0"/>
        </w:numPr>
        <w:tabs>
          <w:tab w:val="clear" w:pos="360"/>
        </w:tabs>
        <w:spacing w:before="0" w:after="0" w:line="240" w:lineRule="auto"/>
        <w:ind w:right="-482"/>
        <w:rPr>
          <w:rFonts w:cs="Arial"/>
          <w:i/>
          <w:sz w:val="18"/>
          <w:szCs w:val="18"/>
          <w:lang w:val="en-US"/>
        </w:rPr>
      </w:pPr>
      <w:r>
        <w:rPr>
          <w:rFonts w:cs="Arial"/>
          <w:i/>
          <w:sz w:val="18"/>
          <w:szCs w:val="18"/>
          <w:lang w:val="en-US"/>
        </w:rPr>
        <w:t>*The roles/details of speakers/experts may be restructured according to final project requirements.</w:t>
      </w:r>
    </w:p>
    <w:p w:rsidR="00930855" w:rsidRPr="00F87ECB" w:rsidRDefault="00930855" w:rsidP="00930855">
      <w:pPr>
        <w:pStyle w:val="APECFormnumbered"/>
        <w:numPr>
          <w:ilvl w:val="0"/>
          <w:numId w:val="0"/>
        </w:numPr>
        <w:tabs>
          <w:tab w:val="clear" w:pos="360"/>
        </w:tabs>
        <w:spacing w:before="0" w:after="0" w:line="240" w:lineRule="auto"/>
        <w:ind w:left="-207" w:right="-482"/>
        <w:rPr>
          <w:rFonts w:cs="Arial"/>
          <w:bCs w:val="0"/>
          <w:lang w:val="en-US"/>
        </w:rPr>
      </w:pPr>
    </w:p>
    <w:p w:rsidR="00930855" w:rsidRPr="00906526" w:rsidRDefault="00930855" w:rsidP="007527CF">
      <w:pPr>
        <w:pStyle w:val="APECFormnumbered"/>
        <w:numPr>
          <w:ilvl w:val="0"/>
          <w:numId w:val="35"/>
        </w:numPr>
        <w:tabs>
          <w:tab w:val="clear" w:pos="360"/>
        </w:tabs>
        <w:spacing w:before="0" w:after="0" w:line="240" w:lineRule="auto"/>
        <w:ind w:right="-482"/>
        <w:rPr>
          <w:rFonts w:cs="Arial"/>
          <w:bCs w:val="0"/>
          <w:lang w:val="en-US"/>
        </w:rPr>
      </w:pPr>
      <w:r w:rsidRPr="00F47AFA">
        <w:rPr>
          <w:rFonts w:cs="Arial"/>
          <w:b/>
          <w:lang w:val="en-US"/>
        </w:rPr>
        <w:t xml:space="preserve">Contractors </w:t>
      </w:r>
      <w:r>
        <w:rPr>
          <w:rFonts w:cs="Arial"/>
          <w:b/>
          <w:lang w:val="en-US"/>
        </w:rPr>
        <w:t xml:space="preserve">to be funded by APEC </w:t>
      </w:r>
      <w:r w:rsidRPr="00F47AFA">
        <w:rPr>
          <w:rFonts w:cs="Arial"/>
          <w:b/>
          <w:lang w:val="en-US"/>
        </w:rPr>
        <w:t>(Short-Term Clerical</w:t>
      </w:r>
      <w:r>
        <w:rPr>
          <w:rFonts w:cs="Arial"/>
          <w:b/>
          <w:lang w:val="en-US"/>
        </w:rPr>
        <w:t xml:space="preserve"> Staff,</w:t>
      </w:r>
      <w:r w:rsidRPr="00F47AFA">
        <w:rPr>
          <w:rFonts w:cs="Arial"/>
          <w:b/>
          <w:lang w:val="en-US"/>
        </w:rPr>
        <w:t xml:space="preserve"> Event Logistics Provider</w:t>
      </w:r>
      <w:r>
        <w:rPr>
          <w:rFonts w:cs="Arial"/>
          <w:b/>
          <w:lang w:val="en-US"/>
        </w:rPr>
        <w:t>,</w:t>
      </w:r>
      <w:r w:rsidRPr="00F47AFA">
        <w:rPr>
          <w:rFonts w:cs="Arial"/>
          <w:b/>
          <w:lang w:val="en-US"/>
        </w:rPr>
        <w:t xml:space="preserve"> Consultant</w:t>
      </w:r>
      <w:r>
        <w:rPr>
          <w:rFonts w:cs="Arial"/>
          <w:b/>
          <w:lang w:val="en-US"/>
        </w:rPr>
        <w:t xml:space="preserve"> and</w:t>
      </w:r>
      <w:r w:rsidRPr="00F47AFA">
        <w:rPr>
          <w:rFonts w:cs="Arial"/>
          <w:b/>
          <w:lang w:val="en-US"/>
        </w:rPr>
        <w:t xml:space="preserve"> Researcher)</w:t>
      </w:r>
      <w:r>
        <w:rPr>
          <w:rFonts w:cs="Arial"/>
          <w:b/>
          <w:lang w:val="en-US"/>
        </w:rPr>
        <w:t xml:space="preserve"> - Please use one table per Direct Labor item and list all relevant tasks to be performed by the Contractor(s). Please provide the number of work hours for each task.</w:t>
      </w:r>
    </w:p>
    <w:p w:rsidR="00930855" w:rsidRPr="00F47AFA" w:rsidRDefault="00930855" w:rsidP="00930855">
      <w:pPr>
        <w:pStyle w:val="APECFormnumbered"/>
        <w:numPr>
          <w:ilvl w:val="0"/>
          <w:numId w:val="0"/>
        </w:numPr>
        <w:tabs>
          <w:tab w:val="clear" w:pos="360"/>
        </w:tabs>
        <w:spacing w:before="0" w:after="0" w:line="240" w:lineRule="auto"/>
        <w:ind w:left="-207" w:right="-482"/>
        <w:rPr>
          <w:rFonts w:cs="Arial"/>
          <w:bCs w:val="0"/>
          <w:lang w:val="en-US"/>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6764"/>
        <w:gridCol w:w="1620"/>
      </w:tblGrid>
      <w:tr w:rsidR="00930855" w:rsidRPr="00F47AFA" w:rsidTr="00930855">
        <w:trPr>
          <w:trHeight w:val="295"/>
          <w:jc w:val="center"/>
        </w:trPr>
        <w:tc>
          <w:tcPr>
            <w:tcW w:w="611"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No</w:t>
            </w:r>
            <w:r>
              <w:rPr>
                <w:rFonts w:cs="Arial"/>
                <w:b/>
                <w:sz w:val="18"/>
                <w:szCs w:val="18"/>
                <w:lang w:val="en-US"/>
              </w:rPr>
              <w:t>.</w:t>
            </w:r>
          </w:p>
        </w:tc>
        <w:tc>
          <w:tcPr>
            <w:tcW w:w="6764"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Specific Tasks</w:t>
            </w:r>
          </w:p>
        </w:tc>
        <w:tc>
          <w:tcPr>
            <w:tcW w:w="1620"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No. of Hours</w:t>
            </w:r>
          </w:p>
        </w:tc>
      </w:tr>
      <w:tr w:rsidR="00930855" w:rsidRPr="00F47AFA" w:rsidTr="00930855">
        <w:trPr>
          <w:jc w:val="center"/>
        </w:trPr>
        <w:tc>
          <w:tcPr>
            <w:tcW w:w="611" w:type="dxa"/>
            <w:shd w:val="clear" w:color="auto" w:fill="F2F2F2"/>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shd w:val="clear" w:color="auto" w:fill="F2F2F2"/>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EB0693" w:rsidRDefault="00930855" w:rsidP="007527CF">
            <w:pPr>
              <w:pStyle w:val="ListParagraph"/>
              <w:numPr>
                <w:ilvl w:val="0"/>
                <w:numId w:val="42"/>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7375" w:type="dxa"/>
            <w:gridSpan w:val="2"/>
            <w:shd w:val="clear" w:color="auto" w:fill="8EAADB" w:themeFill="accent1" w:themeFillTint="99"/>
            <w:tcMar>
              <w:top w:w="0" w:type="dxa"/>
              <w:left w:w="108" w:type="dxa"/>
              <w:bottom w:w="0" w:type="dxa"/>
              <w:right w:w="108" w:type="dxa"/>
            </w:tcMar>
          </w:tcPr>
          <w:p w:rsidR="00930855" w:rsidRPr="00906526" w:rsidRDefault="00930855" w:rsidP="00930855">
            <w:pPr>
              <w:pStyle w:val="APECFormnumbered"/>
              <w:numPr>
                <w:ilvl w:val="0"/>
                <w:numId w:val="0"/>
              </w:numPr>
              <w:tabs>
                <w:tab w:val="clear" w:pos="360"/>
              </w:tabs>
              <w:spacing w:before="40" w:after="40" w:line="240" w:lineRule="auto"/>
              <w:ind w:right="33"/>
              <w:jc w:val="right"/>
              <w:rPr>
                <w:rFonts w:cs="Arial"/>
                <w:b/>
                <w:sz w:val="18"/>
                <w:szCs w:val="18"/>
              </w:rPr>
            </w:pPr>
            <w:r w:rsidRPr="00906526">
              <w:rPr>
                <w:rFonts w:cs="Arial"/>
                <w:b/>
                <w:sz w:val="18"/>
                <w:szCs w:val="18"/>
                <w:lang w:val="en-US"/>
              </w:rPr>
              <w:t>Total:</w:t>
            </w:r>
          </w:p>
        </w:tc>
        <w:tc>
          <w:tcPr>
            <w:tcW w:w="1620" w:type="dxa"/>
            <w:shd w:val="clear" w:color="auto" w:fill="8EAADB" w:themeFill="accent1" w:themeFillTint="99"/>
            <w:tcMar>
              <w:top w:w="0" w:type="dxa"/>
              <w:left w:w="108" w:type="dxa"/>
              <w:bottom w:w="0" w:type="dxa"/>
              <w:right w:w="108" w:type="dxa"/>
            </w:tcMar>
          </w:tcPr>
          <w:p w:rsidR="00930855" w:rsidRPr="00F47AFA" w:rsidRDefault="00930855" w:rsidP="00930855">
            <w:pPr>
              <w:spacing w:after="0" w:line="240" w:lineRule="auto"/>
              <w:ind w:right="3"/>
              <w:jc w:val="center"/>
              <w:rPr>
                <w:rFonts w:ascii="Arial" w:eastAsia="Times New Roman" w:hAnsi="Arial" w:cs="Arial"/>
                <w:color w:val="000000"/>
                <w:sz w:val="20"/>
                <w:szCs w:val="20"/>
              </w:rPr>
            </w:pPr>
          </w:p>
        </w:tc>
      </w:tr>
    </w:tbl>
    <w:p w:rsidR="00930855" w:rsidRPr="009F4734" w:rsidRDefault="00930855" w:rsidP="00930855">
      <w:pPr>
        <w:pStyle w:val="APECFormnumbered"/>
        <w:numPr>
          <w:ilvl w:val="0"/>
          <w:numId w:val="0"/>
        </w:numPr>
        <w:tabs>
          <w:tab w:val="clear" w:pos="360"/>
        </w:tabs>
        <w:spacing w:before="0" w:after="0" w:line="240" w:lineRule="auto"/>
        <w:ind w:left="-567" w:right="-482"/>
        <w:rPr>
          <w:rFonts w:cs="Arial"/>
          <w:b/>
          <w:u w:val="single"/>
          <w:lang w:val="en-US"/>
        </w:rPr>
      </w:pPr>
    </w:p>
    <w:p w:rsidR="00930855" w:rsidRDefault="00930855" w:rsidP="00930855">
      <w:pPr>
        <w:pStyle w:val="APECFormnumbered"/>
        <w:numPr>
          <w:ilvl w:val="0"/>
          <w:numId w:val="0"/>
        </w:numPr>
        <w:tabs>
          <w:tab w:val="clear" w:pos="360"/>
        </w:tabs>
        <w:spacing w:before="0" w:after="0" w:line="240" w:lineRule="auto"/>
        <w:ind w:left="-567" w:right="-482"/>
        <w:rPr>
          <w:rFonts w:cs="Arial"/>
          <w:b/>
          <w:u w:val="single"/>
          <w:lang w:val="en-US"/>
        </w:rPr>
      </w:pPr>
    </w:p>
    <w:p w:rsidR="00930855" w:rsidRPr="009F4734" w:rsidRDefault="00930855" w:rsidP="00930855">
      <w:pPr>
        <w:pStyle w:val="APECFormnumbered"/>
        <w:numPr>
          <w:ilvl w:val="0"/>
          <w:numId w:val="0"/>
        </w:numPr>
        <w:tabs>
          <w:tab w:val="clear" w:pos="360"/>
        </w:tabs>
        <w:spacing w:before="0" w:after="0" w:line="240" w:lineRule="auto"/>
        <w:ind w:left="-567" w:right="-482"/>
        <w:rPr>
          <w:rFonts w:cs="Arial"/>
          <w:b/>
          <w:lang w:val="en-US"/>
        </w:rPr>
      </w:pPr>
      <w:r w:rsidRPr="009F4734">
        <w:rPr>
          <w:rFonts w:cs="Arial"/>
          <w:b/>
          <w:u w:val="single"/>
          <w:lang w:val="en-US"/>
        </w:rPr>
        <w:t xml:space="preserve">Budget Note 2: </w:t>
      </w:r>
      <w:r w:rsidRPr="005B7379">
        <w:rPr>
          <w:rFonts w:cs="Arial"/>
          <w:b/>
          <w:lang w:val="en-US"/>
        </w:rPr>
        <w:t>Waivers</w:t>
      </w:r>
      <w:r>
        <w:rPr>
          <w:rFonts w:cs="Arial"/>
          <w:b/>
          <w:lang w:val="en-US"/>
        </w:rPr>
        <w:t xml:space="preserve"> - </w:t>
      </w:r>
      <w:r w:rsidRPr="005B7379">
        <w:rPr>
          <w:rFonts w:cs="Arial"/>
          <w:b/>
          <w:lang w:val="en-US"/>
        </w:rPr>
        <w:t>Provide</w:t>
      </w:r>
      <w:r w:rsidRPr="009F4734">
        <w:rPr>
          <w:rFonts w:cs="Arial"/>
          <w:b/>
          <w:lang w:val="en-US"/>
        </w:rPr>
        <w:t xml:space="preserve"> details of any requests for waivers from the normal APEC financial rules, with justifications in the </w:t>
      </w:r>
      <w:r>
        <w:rPr>
          <w:rFonts w:cs="Arial"/>
          <w:b/>
          <w:lang w:val="en-US"/>
        </w:rPr>
        <w:t>‘N</w:t>
      </w:r>
      <w:r w:rsidRPr="009F4734">
        <w:rPr>
          <w:rFonts w:cs="Arial"/>
          <w:b/>
          <w:lang w:val="en-US"/>
        </w:rPr>
        <w:t>otes</w:t>
      </w:r>
      <w:r>
        <w:rPr>
          <w:rFonts w:cs="Arial"/>
          <w:b/>
          <w:lang w:val="en-US"/>
        </w:rPr>
        <w:t xml:space="preserve">’ </w:t>
      </w:r>
      <w:r w:rsidRPr="009F4734">
        <w:rPr>
          <w:rFonts w:cs="Arial"/>
          <w:b/>
          <w:lang w:val="en-US"/>
        </w:rPr>
        <w:t>column of the budget table, or below if the waiver requires a detailed explanation.</w:t>
      </w:r>
    </w:p>
    <w:p w:rsidR="00B67E2D" w:rsidRPr="00806FB2" w:rsidRDefault="00B67E2D" w:rsidP="00B67E2D">
      <w:pPr>
        <w:pStyle w:val="Style2"/>
        <w:numPr>
          <w:ilvl w:val="0"/>
          <w:numId w:val="0"/>
        </w:numPr>
        <w:ind w:left="360"/>
        <w:rPr>
          <w:rFonts w:ascii="Arial" w:hAnsi="Arial" w:cs="Arial"/>
          <w:color w:val="auto"/>
          <w:sz w:val="20"/>
          <w:szCs w:val="20"/>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5" w:color="auto" w:fill="auto"/>
        <w:tblLook w:val="04A0" w:firstRow="1" w:lastRow="0" w:firstColumn="1" w:lastColumn="0" w:noHBand="0" w:noVBand="1"/>
      </w:tblPr>
      <w:tblGrid>
        <w:gridCol w:w="9135"/>
      </w:tblGrid>
      <w:tr w:rsidR="00B67E2D" w:rsidRPr="00B67E2D" w:rsidTr="00677BF8">
        <w:tc>
          <w:tcPr>
            <w:tcW w:w="9135" w:type="dxa"/>
            <w:shd w:val="pct5" w:color="auto" w:fill="auto"/>
          </w:tcPr>
          <w:p w:rsidR="00B67E2D" w:rsidRPr="00B67E2D" w:rsidRDefault="00B67E2D" w:rsidP="00677BF8">
            <w:pPr>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 xml:space="preserve">Requests for </w:t>
            </w:r>
            <w:r w:rsidRPr="00B67E2D">
              <w:rPr>
                <w:rFonts w:ascii="Arial" w:hAnsi="Arial" w:cs="Arial"/>
                <w:b/>
                <w:color w:val="4472C4" w:themeColor="accent1"/>
                <w:sz w:val="20"/>
                <w:szCs w:val="20"/>
              </w:rPr>
              <w:t xml:space="preserve">waivers </w:t>
            </w:r>
            <w:r w:rsidRPr="00B67E2D">
              <w:rPr>
                <w:rFonts w:ascii="Arial" w:hAnsi="Arial" w:cs="Arial"/>
                <w:color w:val="4472C4" w:themeColor="accent1"/>
                <w:sz w:val="20"/>
                <w:szCs w:val="20"/>
              </w:rPr>
              <w:t xml:space="preserve">need to correspond with the budget. </w:t>
            </w:r>
            <w:r w:rsidRPr="00B67E2D">
              <w:rPr>
                <w:rFonts w:ascii="Arial" w:hAnsi="Arial" w:cs="Arial"/>
                <w:i/>
                <w:color w:val="4472C4" w:themeColor="accent1"/>
                <w:sz w:val="20"/>
                <w:szCs w:val="20"/>
              </w:rPr>
              <w:t>Any exception</w:t>
            </w:r>
            <w:r w:rsidRPr="00B67E2D">
              <w:rPr>
                <w:rFonts w:ascii="Arial" w:hAnsi="Arial" w:cs="Arial"/>
                <w:color w:val="4472C4" w:themeColor="accent1"/>
                <w:sz w:val="20"/>
                <w:szCs w:val="20"/>
              </w:rPr>
              <w:t xml:space="preserve"> from APEC funding guidelines needs to be explained and justified under this section. These may include: </w:t>
            </w:r>
          </w:p>
          <w:p w:rsidR="00B67E2D" w:rsidRPr="00B67E2D" w:rsidRDefault="00B67E2D" w:rsidP="007527CF">
            <w:pPr>
              <w:pStyle w:val="ListParagraph"/>
              <w:numPr>
                <w:ilvl w:val="0"/>
                <w:numId w:val="65"/>
              </w:numPr>
              <w:spacing w:before="0" w:after="0"/>
              <w:ind w:left="360"/>
              <w:rPr>
                <w:rFonts w:cs="Arial"/>
                <w:color w:val="4472C4" w:themeColor="accent1"/>
                <w:sz w:val="20"/>
              </w:rPr>
            </w:pPr>
            <w:r w:rsidRPr="00B67E2D">
              <w:rPr>
                <w:rFonts w:cs="Arial"/>
                <w:color w:val="4472C4" w:themeColor="accent1"/>
                <w:sz w:val="20"/>
              </w:rPr>
              <w:t>Exceptions from contract tendering requirements</w:t>
            </w:r>
          </w:p>
          <w:p w:rsidR="00B67E2D" w:rsidRPr="00B67E2D" w:rsidRDefault="00B67E2D" w:rsidP="007527CF">
            <w:pPr>
              <w:pStyle w:val="ListParagraph"/>
              <w:numPr>
                <w:ilvl w:val="0"/>
                <w:numId w:val="65"/>
              </w:numPr>
              <w:spacing w:before="0" w:after="0"/>
              <w:ind w:left="360"/>
              <w:rPr>
                <w:rFonts w:cs="Arial"/>
                <w:color w:val="4472C4" w:themeColor="accent1"/>
                <w:sz w:val="20"/>
              </w:rPr>
            </w:pPr>
            <w:r w:rsidRPr="00B67E2D">
              <w:rPr>
                <w:rFonts w:cs="Arial"/>
                <w:color w:val="4472C4" w:themeColor="accent1"/>
                <w:sz w:val="20"/>
              </w:rPr>
              <w:t>Simultaneous interpretation costs</w:t>
            </w:r>
          </w:p>
          <w:p w:rsidR="00B67E2D" w:rsidRPr="00B67E2D" w:rsidRDefault="00B67E2D" w:rsidP="00677BF8">
            <w:pPr>
              <w:spacing w:after="0" w:line="240" w:lineRule="auto"/>
              <w:rPr>
                <w:rFonts w:ascii="Arial" w:hAnsi="Arial" w:cs="Arial"/>
                <w:color w:val="4472C4" w:themeColor="accent1"/>
                <w:sz w:val="20"/>
                <w:szCs w:val="20"/>
              </w:rPr>
            </w:pPr>
          </w:p>
          <w:p w:rsidR="00B67E2D" w:rsidRPr="00B67E2D" w:rsidRDefault="00B67E2D" w:rsidP="00677BF8">
            <w:pPr>
              <w:pStyle w:val="ListBullet"/>
              <w:spacing w:after="0" w:line="240" w:lineRule="auto"/>
              <w:rPr>
                <w:rFonts w:ascii="Arial" w:hAnsi="Arial" w:cs="Arial"/>
                <w:color w:val="4472C4" w:themeColor="accent1"/>
                <w:sz w:val="20"/>
                <w:szCs w:val="20"/>
              </w:rPr>
            </w:pPr>
            <w:r w:rsidRPr="00B67E2D">
              <w:rPr>
                <w:rFonts w:ascii="Arial" w:hAnsi="Arial" w:cs="Arial"/>
                <w:color w:val="4472C4" w:themeColor="accent1"/>
                <w:sz w:val="20"/>
                <w:szCs w:val="20"/>
              </w:rPr>
              <w:t xml:space="preserve">If you are seeking flexibility on APEC contracting procedures, such as direct awarding of a contract, you need to clearly describe why you want this waiver. Also address the value-added to the project of this request and how will you ensure conflict of interest will be avoided. </w:t>
            </w:r>
          </w:p>
        </w:tc>
      </w:tr>
    </w:tbl>
    <w:p w:rsidR="00B67E2D" w:rsidRDefault="00B67E2D" w:rsidP="00B67E2D">
      <w:pPr>
        <w:pStyle w:val="Style2"/>
        <w:numPr>
          <w:ilvl w:val="0"/>
          <w:numId w:val="0"/>
        </w:numPr>
        <w:ind w:left="360"/>
        <w:rPr>
          <w:rFonts w:ascii="Arial" w:hAnsi="Arial" w:cs="Arial"/>
          <w:i/>
          <w:sz w:val="24"/>
          <w:szCs w:val="24"/>
        </w:rPr>
      </w:pPr>
    </w:p>
    <w:p w:rsidR="00BF1F0D" w:rsidRDefault="00430654" w:rsidP="00430654">
      <w:pPr>
        <w:pStyle w:val="Style2"/>
        <w:numPr>
          <w:ilvl w:val="0"/>
          <w:numId w:val="0"/>
        </w:numPr>
      </w:pPr>
      <w:r w:rsidRPr="006F5642">
        <w:rPr>
          <w:rFonts w:ascii="Arial" w:hAnsi="Arial" w:cs="Arial"/>
          <w:i/>
          <w:sz w:val="24"/>
          <w:szCs w:val="24"/>
        </w:rPr>
        <w:t xml:space="preserve">Develop your proposal in close cooperation with your forum’s </w:t>
      </w:r>
      <w:r w:rsidRPr="00AF323E">
        <w:rPr>
          <w:rFonts w:ascii="Arial" w:hAnsi="Arial" w:cs="Arial"/>
          <w:b/>
          <w:i/>
          <w:sz w:val="24"/>
          <w:szCs w:val="24"/>
        </w:rPr>
        <w:t>Program Director</w:t>
      </w:r>
      <w:r w:rsidRPr="006F5642">
        <w:rPr>
          <w:rFonts w:ascii="Arial" w:hAnsi="Arial" w:cs="Arial"/>
          <w:i/>
          <w:sz w:val="24"/>
          <w:szCs w:val="24"/>
        </w:rPr>
        <w:t>. They can help with questions and provide support in developing your project design.</w:t>
      </w:r>
    </w:p>
    <w:sectPr w:rsidR="00BF1F0D" w:rsidSect="00930855">
      <w:head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227" w:rsidRDefault="007A1227" w:rsidP="000A57F8">
      <w:pPr>
        <w:spacing w:after="0" w:line="240" w:lineRule="auto"/>
      </w:pPr>
      <w:r>
        <w:separator/>
      </w:r>
    </w:p>
  </w:endnote>
  <w:endnote w:type="continuationSeparator" w:id="0">
    <w:p w:rsidR="007A1227" w:rsidRDefault="007A1227" w:rsidP="000A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ヒラギノ角ゴ Pro W3">
    <w:altName w:val="Malgun Gothic Semilight"/>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BF8" w:rsidRDefault="00677BF8" w:rsidP="00677BF8">
    <w:pPr>
      <w:pStyle w:val="Footer"/>
      <w:ind w:left="360"/>
      <w:jc w:val="right"/>
    </w:pPr>
    <w:r>
      <w:t xml:space="preserve">Page | </w:t>
    </w:r>
    <w:r>
      <w:fldChar w:fldCharType="begin"/>
    </w:r>
    <w:r>
      <w:instrText xml:space="preserve"> PAGE   \* MERGEFORMAT </w:instrText>
    </w:r>
    <w:r>
      <w:fldChar w:fldCharType="separate"/>
    </w:r>
    <w:r>
      <w:rPr>
        <w:noProof/>
      </w:rPr>
      <w:t>1</w:t>
    </w:r>
    <w:r>
      <w:fldChar w:fldCharType="end"/>
    </w:r>
  </w:p>
  <w:p w:rsidR="00677BF8" w:rsidRDefault="00677BF8" w:rsidP="00677B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227" w:rsidRDefault="007A1227" w:rsidP="000A57F8">
      <w:pPr>
        <w:spacing w:after="0" w:line="240" w:lineRule="auto"/>
      </w:pPr>
      <w:r>
        <w:separator/>
      </w:r>
    </w:p>
  </w:footnote>
  <w:footnote w:type="continuationSeparator" w:id="0">
    <w:p w:rsidR="007A1227" w:rsidRDefault="007A1227" w:rsidP="000A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BF8" w:rsidRDefault="00677BF8" w:rsidP="000A57F8">
    <w:pPr>
      <w:spacing w:after="0"/>
      <w:jc w:val="right"/>
    </w:pPr>
    <w:r w:rsidRPr="00280833">
      <w:rPr>
        <w:i/>
        <w:color w:val="808080" w:themeColor="background1" w:themeShade="80"/>
        <w:sz w:val="18"/>
        <w:szCs w:val="18"/>
      </w:rPr>
      <w:t>V1,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42611D"/>
    <w:multiLevelType w:val="multilevel"/>
    <w:tmpl w:val="CE3699C8"/>
    <w:lvl w:ilvl="0">
      <w:start w:val="1"/>
      <w:numFmt w:val="bullet"/>
      <w:lvlText w:val="o"/>
      <w:lvlJc w:val="left"/>
      <w:pPr>
        <w:tabs>
          <w:tab w:val="num" w:pos="720"/>
        </w:tabs>
        <w:ind w:left="720" w:hanging="360"/>
      </w:pPr>
      <w:rPr>
        <w:rFonts w:ascii="Courier New" w:hAnsi="Courier New" w:cs="Courier New"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052761"/>
    <w:multiLevelType w:val="multilevel"/>
    <w:tmpl w:val="7B247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036B4339"/>
    <w:multiLevelType w:val="multilevel"/>
    <w:tmpl w:val="7B247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F445F6"/>
    <w:multiLevelType w:val="hybridMultilevel"/>
    <w:tmpl w:val="65C21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0B52A3"/>
    <w:multiLevelType w:val="hybridMultilevel"/>
    <w:tmpl w:val="E6D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FF71CA3"/>
    <w:multiLevelType w:val="hybridMultilevel"/>
    <w:tmpl w:val="11E4BD22"/>
    <w:lvl w:ilvl="0" w:tplc="37FACA42">
      <w:start w:val="1"/>
      <w:numFmt w:val="decimal"/>
      <w:lvlText w:val="%1."/>
      <w:lvlJc w:val="left"/>
      <w:pPr>
        <w:ind w:left="720" w:hanging="360"/>
      </w:pPr>
      <w:rPr>
        <w:color w:val="auto"/>
        <w:sz w:val="18"/>
        <w:szCs w:val="18"/>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7" w15:restartNumberingAfterBreak="0">
    <w:nsid w:val="1360017E"/>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159C2DD6"/>
    <w:multiLevelType w:val="hybridMultilevel"/>
    <w:tmpl w:val="B988341A"/>
    <w:lvl w:ilvl="0" w:tplc="59C67AF0">
      <w:start w:val="1"/>
      <w:numFmt w:val="decimal"/>
      <w:lvlText w:val="%1."/>
      <w:lvlJc w:val="left"/>
      <w:pPr>
        <w:ind w:left="360" w:hanging="360"/>
      </w:pPr>
      <w:rPr>
        <w:rFonts w:hint="default"/>
        <w:b w:val="0"/>
        <w:i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1679606D"/>
    <w:multiLevelType w:val="hybridMultilevel"/>
    <w:tmpl w:val="928A40F2"/>
    <w:lvl w:ilvl="0" w:tplc="EB9093BA">
      <w:start w:val="1"/>
      <w:numFmt w:val="decimal"/>
      <w:pStyle w:val="Style2"/>
      <w:lvlText w:val="%1."/>
      <w:lvlJc w:val="left"/>
      <w:pPr>
        <w:ind w:left="82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EC7BB7"/>
    <w:multiLevelType w:val="hybridMultilevel"/>
    <w:tmpl w:val="DAD81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2128D0"/>
    <w:multiLevelType w:val="hybridMultilevel"/>
    <w:tmpl w:val="FCB677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25DD4A91"/>
    <w:multiLevelType w:val="hybridMultilevel"/>
    <w:tmpl w:val="E742504A"/>
    <w:lvl w:ilvl="0" w:tplc="4210D3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472B34"/>
    <w:multiLevelType w:val="hybridMultilevel"/>
    <w:tmpl w:val="4DB6936C"/>
    <w:lvl w:ilvl="0" w:tplc="8EB07252">
      <w:start w:val="1"/>
      <w:numFmt w:val="bullet"/>
      <w:lvlText w:val=""/>
      <w:lvlJc w:val="left"/>
      <w:pPr>
        <w:tabs>
          <w:tab w:val="num" w:pos="720"/>
        </w:tabs>
        <w:ind w:left="720" w:hanging="2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0F02CD"/>
    <w:multiLevelType w:val="hybridMultilevel"/>
    <w:tmpl w:val="0B74D1B0"/>
    <w:lvl w:ilvl="0" w:tplc="D0F25212">
      <w:start w:val="1"/>
      <w:numFmt w:val="decimal"/>
      <w:lvlText w:val="%1."/>
      <w:lvlJc w:val="left"/>
      <w:pPr>
        <w:ind w:left="1800" w:hanging="360"/>
      </w:pPr>
      <w:rPr>
        <w:color w:val="auto"/>
        <w:sz w:val="18"/>
        <w:szCs w:val="18"/>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37" w15:restartNumberingAfterBreak="0">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EC2E7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15:restartNumberingAfterBreak="0">
    <w:nsid w:val="379472BA"/>
    <w:multiLevelType w:val="hybridMultilevel"/>
    <w:tmpl w:val="31C6FE50"/>
    <w:lvl w:ilvl="0" w:tplc="4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6A64A5"/>
    <w:multiLevelType w:val="hybridMultilevel"/>
    <w:tmpl w:val="BC5EF146"/>
    <w:lvl w:ilvl="0" w:tplc="0409000F">
      <w:start w:val="1"/>
      <w:numFmt w:val="decimal"/>
      <w:lvlText w:val="%1."/>
      <w:lvlJc w:val="left"/>
      <w:pPr>
        <w:ind w:left="72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984E2A"/>
    <w:multiLevelType w:val="hybridMultilevel"/>
    <w:tmpl w:val="840EA428"/>
    <w:lvl w:ilvl="0" w:tplc="09EAB966">
      <w:start w:val="1"/>
      <w:numFmt w:val="bullet"/>
      <w:lvlText w:val=""/>
      <w:lvlJc w:val="left"/>
      <w:pPr>
        <w:tabs>
          <w:tab w:val="num" w:pos="720"/>
        </w:tabs>
        <w:ind w:left="720" w:hanging="360"/>
      </w:pPr>
      <w:rPr>
        <w:rFonts w:ascii="Symbol" w:hAnsi="Symbol" w:hint="default"/>
        <w:color w:val="4472C4" w:themeColor="accent1"/>
      </w:rPr>
    </w:lvl>
    <w:lvl w:ilvl="1" w:tplc="02282582" w:tentative="1">
      <w:start w:val="1"/>
      <w:numFmt w:val="bullet"/>
      <w:lvlText w:val=""/>
      <w:lvlJc w:val="left"/>
      <w:pPr>
        <w:tabs>
          <w:tab w:val="num" w:pos="1440"/>
        </w:tabs>
        <w:ind w:left="1440" w:hanging="360"/>
      </w:pPr>
      <w:rPr>
        <w:rFonts w:ascii="Symbol" w:hAnsi="Symbol" w:hint="default"/>
      </w:rPr>
    </w:lvl>
    <w:lvl w:ilvl="2" w:tplc="41F004A4" w:tentative="1">
      <w:start w:val="1"/>
      <w:numFmt w:val="bullet"/>
      <w:lvlText w:val=""/>
      <w:lvlJc w:val="left"/>
      <w:pPr>
        <w:tabs>
          <w:tab w:val="num" w:pos="2160"/>
        </w:tabs>
        <w:ind w:left="2160" w:hanging="360"/>
      </w:pPr>
      <w:rPr>
        <w:rFonts w:ascii="Symbol" w:hAnsi="Symbol" w:hint="default"/>
      </w:rPr>
    </w:lvl>
    <w:lvl w:ilvl="3" w:tplc="7E5AC662" w:tentative="1">
      <w:start w:val="1"/>
      <w:numFmt w:val="bullet"/>
      <w:lvlText w:val=""/>
      <w:lvlJc w:val="left"/>
      <w:pPr>
        <w:tabs>
          <w:tab w:val="num" w:pos="2880"/>
        </w:tabs>
        <w:ind w:left="2880" w:hanging="360"/>
      </w:pPr>
      <w:rPr>
        <w:rFonts w:ascii="Symbol" w:hAnsi="Symbol" w:hint="default"/>
      </w:rPr>
    </w:lvl>
    <w:lvl w:ilvl="4" w:tplc="5B2AABD8" w:tentative="1">
      <w:start w:val="1"/>
      <w:numFmt w:val="bullet"/>
      <w:lvlText w:val=""/>
      <w:lvlJc w:val="left"/>
      <w:pPr>
        <w:tabs>
          <w:tab w:val="num" w:pos="3600"/>
        </w:tabs>
        <w:ind w:left="3600" w:hanging="360"/>
      </w:pPr>
      <w:rPr>
        <w:rFonts w:ascii="Symbol" w:hAnsi="Symbol" w:hint="default"/>
      </w:rPr>
    </w:lvl>
    <w:lvl w:ilvl="5" w:tplc="06F0A316" w:tentative="1">
      <w:start w:val="1"/>
      <w:numFmt w:val="bullet"/>
      <w:lvlText w:val=""/>
      <w:lvlJc w:val="left"/>
      <w:pPr>
        <w:tabs>
          <w:tab w:val="num" w:pos="4320"/>
        </w:tabs>
        <w:ind w:left="4320" w:hanging="360"/>
      </w:pPr>
      <w:rPr>
        <w:rFonts w:ascii="Symbol" w:hAnsi="Symbol" w:hint="default"/>
      </w:rPr>
    </w:lvl>
    <w:lvl w:ilvl="6" w:tplc="F4AC0A1E" w:tentative="1">
      <w:start w:val="1"/>
      <w:numFmt w:val="bullet"/>
      <w:lvlText w:val=""/>
      <w:lvlJc w:val="left"/>
      <w:pPr>
        <w:tabs>
          <w:tab w:val="num" w:pos="5040"/>
        </w:tabs>
        <w:ind w:left="5040" w:hanging="360"/>
      </w:pPr>
      <w:rPr>
        <w:rFonts w:ascii="Symbol" w:hAnsi="Symbol" w:hint="default"/>
      </w:rPr>
    </w:lvl>
    <w:lvl w:ilvl="7" w:tplc="777E96F4" w:tentative="1">
      <w:start w:val="1"/>
      <w:numFmt w:val="bullet"/>
      <w:lvlText w:val=""/>
      <w:lvlJc w:val="left"/>
      <w:pPr>
        <w:tabs>
          <w:tab w:val="num" w:pos="5760"/>
        </w:tabs>
        <w:ind w:left="5760" w:hanging="360"/>
      </w:pPr>
      <w:rPr>
        <w:rFonts w:ascii="Symbol" w:hAnsi="Symbol" w:hint="default"/>
      </w:rPr>
    </w:lvl>
    <w:lvl w:ilvl="8" w:tplc="8B14E10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3FA15FE"/>
    <w:multiLevelType w:val="hybridMultilevel"/>
    <w:tmpl w:val="D7B8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5" w15:restartNumberingAfterBreak="0">
    <w:nsid w:val="44790C32"/>
    <w:multiLevelType w:val="hybridMultilevel"/>
    <w:tmpl w:val="20B059B4"/>
    <w:lvl w:ilvl="0" w:tplc="A306C6EA">
      <w:start w:val="1"/>
      <w:numFmt w:val="bullet"/>
      <w:lvlText w:val=""/>
      <w:lvlJc w:val="left"/>
      <w:pPr>
        <w:tabs>
          <w:tab w:val="num" w:pos="720"/>
        </w:tabs>
        <w:ind w:left="720" w:hanging="360"/>
      </w:pPr>
      <w:rPr>
        <w:rFonts w:ascii="Symbol" w:hAnsi="Symbol" w:hint="default"/>
      </w:rPr>
    </w:lvl>
    <w:lvl w:ilvl="1" w:tplc="90EE5DDE" w:tentative="1">
      <w:start w:val="1"/>
      <w:numFmt w:val="bullet"/>
      <w:lvlText w:val=""/>
      <w:lvlJc w:val="left"/>
      <w:pPr>
        <w:tabs>
          <w:tab w:val="num" w:pos="1440"/>
        </w:tabs>
        <w:ind w:left="1440" w:hanging="360"/>
      </w:pPr>
      <w:rPr>
        <w:rFonts w:ascii="Symbol" w:hAnsi="Symbol" w:hint="default"/>
      </w:rPr>
    </w:lvl>
    <w:lvl w:ilvl="2" w:tplc="97CE36E8" w:tentative="1">
      <w:start w:val="1"/>
      <w:numFmt w:val="bullet"/>
      <w:lvlText w:val=""/>
      <w:lvlJc w:val="left"/>
      <w:pPr>
        <w:tabs>
          <w:tab w:val="num" w:pos="2160"/>
        </w:tabs>
        <w:ind w:left="2160" w:hanging="360"/>
      </w:pPr>
      <w:rPr>
        <w:rFonts w:ascii="Symbol" w:hAnsi="Symbol" w:hint="default"/>
      </w:rPr>
    </w:lvl>
    <w:lvl w:ilvl="3" w:tplc="DE04CA50" w:tentative="1">
      <w:start w:val="1"/>
      <w:numFmt w:val="bullet"/>
      <w:lvlText w:val=""/>
      <w:lvlJc w:val="left"/>
      <w:pPr>
        <w:tabs>
          <w:tab w:val="num" w:pos="2880"/>
        </w:tabs>
        <w:ind w:left="2880" w:hanging="360"/>
      </w:pPr>
      <w:rPr>
        <w:rFonts w:ascii="Symbol" w:hAnsi="Symbol" w:hint="default"/>
      </w:rPr>
    </w:lvl>
    <w:lvl w:ilvl="4" w:tplc="0AEA071C" w:tentative="1">
      <w:start w:val="1"/>
      <w:numFmt w:val="bullet"/>
      <w:lvlText w:val=""/>
      <w:lvlJc w:val="left"/>
      <w:pPr>
        <w:tabs>
          <w:tab w:val="num" w:pos="3600"/>
        </w:tabs>
        <w:ind w:left="3600" w:hanging="360"/>
      </w:pPr>
      <w:rPr>
        <w:rFonts w:ascii="Symbol" w:hAnsi="Symbol" w:hint="default"/>
      </w:rPr>
    </w:lvl>
    <w:lvl w:ilvl="5" w:tplc="3EF496A4" w:tentative="1">
      <w:start w:val="1"/>
      <w:numFmt w:val="bullet"/>
      <w:lvlText w:val=""/>
      <w:lvlJc w:val="left"/>
      <w:pPr>
        <w:tabs>
          <w:tab w:val="num" w:pos="4320"/>
        </w:tabs>
        <w:ind w:left="4320" w:hanging="360"/>
      </w:pPr>
      <w:rPr>
        <w:rFonts w:ascii="Symbol" w:hAnsi="Symbol" w:hint="default"/>
      </w:rPr>
    </w:lvl>
    <w:lvl w:ilvl="6" w:tplc="A654611C" w:tentative="1">
      <w:start w:val="1"/>
      <w:numFmt w:val="bullet"/>
      <w:lvlText w:val=""/>
      <w:lvlJc w:val="left"/>
      <w:pPr>
        <w:tabs>
          <w:tab w:val="num" w:pos="5040"/>
        </w:tabs>
        <w:ind w:left="5040" w:hanging="360"/>
      </w:pPr>
      <w:rPr>
        <w:rFonts w:ascii="Symbol" w:hAnsi="Symbol" w:hint="default"/>
      </w:rPr>
    </w:lvl>
    <w:lvl w:ilvl="7" w:tplc="0C5CA93E" w:tentative="1">
      <w:start w:val="1"/>
      <w:numFmt w:val="bullet"/>
      <w:lvlText w:val=""/>
      <w:lvlJc w:val="left"/>
      <w:pPr>
        <w:tabs>
          <w:tab w:val="num" w:pos="5760"/>
        </w:tabs>
        <w:ind w:left="5760" w:hanging="360"/>
      </w:pPr>
      <w:rPr>
        <w:rFonts w:ascii="Symbol" w:hAnsi="Symbol" w:hint="default"/>
      </w:rPr>
    </w:lvl>
    <w:lvl w:ilvl="8" w:tplc="2750AF62"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47A67E22"/>
    <w:multiLevelType w:val="multilevel"/>
    <w:tmpl w:val="7B247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4AE1685A"/>
    <w:multiLevelType w:val="hybridMultilevel"/>
    <w:tmpl w:val="0602BB70"/>
    <w:lvl w:ilvl="0" w:tplc="1D0EE130">
      <w:start w:val="3"/>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9"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7617596"/>
    <w:multiLevelType w:val="hybridMultilevel"/>
    <w:tmpl w:val="8378FF22"/>
    <w:lvl w:ilvl="0" w:tplc="921808D8">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5B9D5951"/>
    <w:multiLevelType w:val="hybridMultilevel"/>
    <w:tmpl w:val="6582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C541EE"/>
    <w:multiLevelType w:val="hybridMultilevel"/>
    <w:tmpl w:val="0E982E8C"/>
    <w:lvl w:ilvl="0" w:tplc="FF981A4C">
      <w:start w:val="1"/>
      <w:numFmt w:val="bullet"/>
      <w:lvlText w:val=""/>
      <w:lvlJc w:val="left"/>
      <w:pPr>
        <w:tabs>
          <w:tab w:val="num" w:pos="187"/>
        </w:tabs>
        <w:ind w:left="187" w:hanging="187"/>
      </w:pPr>
      <w:rPr>
        <w:rFonts w:ascii="Symbol" w:hAnsi="Symbol" w:hint="default"/>
        <w:color w:val="4472C4" w:themeColor="accent1"/>
        <w:lang w:val="en-GB"/>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80598B"/>
    <w:multiLevelType w:val="hybridMultilevel"/>
    <w:tmpl w:val="8AFE9292"/>
    <w:lvl w:ilvl="0" w:tplc="88C0D1A8">
      <w:start w:val="1"/>
      <w:numFmt w:val="decimal"/>
      <w:lvlText w:val="%1)"/>
      <w:lvlJc w:val="left"/>
      <w:pPr>
        <w:ind w:left="-207" w:hanging="360"/>
      </w:pPr>
      <w:rPr>
        <w:rFonts w:hint="default"/>
        <w:b w:val="0"/>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58" w15:restartNumberingAfterBreak="0">
    <w:nsid w:val="67865F15"/>
    <w:multiLevelType w:val="hybridMultilevel"/>
    <w:tmpl w:val="5CCA2C2E"/>
    <w:lvl w:ilvl="0" w:tplc="6F3CC698">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9" w15:restartNumberingAfterBreak="0">
    <w:nsid w:val="686256A8"/>
    <w:multiLevelType w:val="hybridMultilevel"/>
    <w:tmpl w:val="85127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1940EB6"/>
    <w:multiLevelType w:val="hybridMultilevel"/>
    <w:tmpl w:val="FAEA88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3" w15:restartNumberingAfterBreak="0">
    <w:nsid w:val="719E1B0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4" w15:restartNumberingAfterBreak="0">
    <w:nsid w:val="726D209E"/>
    <w:multiLevelType w:val="multilevel"/>
    <w:tmpl w:val="09C2D50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A07206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7" w15:restartNumberingAfterBreak="0">
    <w:nsid w:val="7B7F0104"/>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8" w15:restartNumberingAfterBreak="0">
    <w:nsid w:val="7E140F66"/>
    <w:multiLevelType w:val="hybridMultilevel"/>
    <w:tmpl w:val="035069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1"/>
  </w:num>
  <w:num w:numId="2">
    <w:abstractNumId w:val="32"/>
  </w:num>
  <w:num w:numId="3">
    <w:abstractNumId w:val="5"/>
  </w:num>
  <w:num w:numId="4">
    <w:abstractNumId w:val="50"/>
  </w:num>
  <w:num w:numId="5">
    <w:abstractNumId w:val="49"/>
  </w:num>
  <w:num w:numId="6">
    <w:abstractNumId w:val="44"/>
  </w:num>
  <w:num w:numId="7">
    <w:abstractNumId w:val="4"/>
  </w:num>
  <w:num w:numId="8">
    <w:abstractNumId w:val="3"/>
  </w:num>
  <w:num w:numId="9">
    <w:abstractNumId w:val="2"/>
  </w:num>
  <w:num w:numId="10">
    <w:abstractNumId w:val="1"/>
  </w:num>
  <w:num w:numId="11">
    <w:abstractNumId w:val="0"/>
  </w:num>
  <w:num w:numId="12">
    <w:abstractNumId w:val="55"/>
  </w:num>
  <w:num w:numId="13">
    <w:abstractNumId w:val="19"/>
  </w:num>
  <w:num w:numId="14">
    <w:abstractNumId w:val="22"/>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60"/>
  </w:num>
  <w:num w:numId="28">
    <w:abstractNumId w:val="24"/>
  </w:num>
  <w:num w:numId="29">
    <w:abstractNumId w:val="61"/>
  </w:num>
  <w:num w:numId="30">
    <w:abstractNumId w:val="53"/>
  </w:num>
  <w:num w:numId="31">
    <w:abstractNumId w:val="31"/>
  </w:num>
  <w:num w:numId="32">
    <w:abstractNumId w:val="47"/>
  </w:num>
  <w:num w:numId="33">
    <w:abstractNumId w:val="65"/>
  </w:num>
  <w:num w:numId="34">
    <w:abstractNumId w:val="56"/>
  </w:num>
  <w:num w:numId="35">
    <w:abstractNumId w:val="57"/>
  </w:num>
  <w:num w:numId="36">
    <w:abstractNumId w:val="36"/>
  </w:num>
  <w:num w:numId="3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63"/>
  </w:num>
  <w:num w:numId="41">
    <w:abstractNumId w:val="66"/>
  </w:num>
  <w:num w:numId="42">
    <w:abstractNumId w:val="52"/>
  </w:num>
  <w:num w:numId="43">
    <w:abstractNumId w:val="40"/>
  </w:num>
  <w:num w:numId="44">
    <w:abstractNumId w:val="62"/>
  </w:num>
  <w:num w:numId="45">
    <w:abstractNumId w:val="27"/>
  </w:num>
  <w:num w:numId="46">
    <w:abstractNumId w:val="38"/>
  </w:num>
  <w:num w:numId="47">
    <w:abstractNumId w:val="67"/>
  </w:num>
  <w:num w:numId="48">
    <w:abstractNumId w:val="51"/>
  </w:num>
  <w:num w:numId="49">
    <w:abstractNumId w:val="28"/>
  </w:num>
  <w:num w:numId="50">
    <w:abstractNumId w:val="33"/>
  </w:num>
  <w:num w:numId="51">
    <w:abstractNumId w:val="59"/>
  </w:num>
  <w:num w:numId="52">
    <w:abstractNumId w:val="29"/>
  </w:num>
  <w:num w:numId="53">
    <w:abstractNumId w:val="64"/>
  </w:num>
  <w:num w:numId="54">
    <w:abstractNumId w:val="18"/>
  </w:num>
  <w:num w:numId="55">
    <w:abstractNumId w:val="21"/>
  </w:num>
  <w:num w:numId="56">
    <w:abstractNumId w:val="20"/>
  </w:num>
  <w:num w:numId="57">
    <w:abstractNumId w:val="43"/>
  </w:num>
  <w:num w:numId="58">
    <w:abstractNumId w:val="23"/>
  </w:num>
  <w:num w:numId="59">
    <w:abstractNumId w:val="30"/>
  </w:num>
  <w:num w:numId="60">
    <w:abstractNumId w:val="54"/>
  </w:num>
  <w:num w:numId="61">
    <w:abstractNumId w:val="34"/>
  </w:num>
  <w:num w:numId="62">
    <w:abstractNumId w:val="42"/>
  </w:num>
  <w:num w:numId="63">
    <w:abstractNumId w:val="45"/>
  </w:num>
  <w:num w:numId="64">
    <w:abstractNumId w:val="46"/>
  </w:num>
  <w:num w:numId="6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25"/>
  </w:num>
  <w:num w:numId="68">
    <w:abstractNumId w:val="37"/>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55"/>
    <w:rsid w:val="00000B25"/>
    <w:rsid w:val="0000135D"/>
    <w:rsid w:val="00050CDA"/>
    <w:rsid w:val="00071569"/>
    <w:rsid w:val="000A0A0C"/>
    <w:rsid w:val="000A0E47"/>
    <w:rsid w:val="000A57F8"/>
    <w:rsid w:val="00146542"/>
    <w:rsid w:val="001A6195"/>
    <w:rsid w:val="001D195B"/>
    <w:rsid w:val="0024160A"/>
    <w:rsid w:val="00267F88"/>
    <w:rsid w:val="003640BB"/>
    <w:rsid w:val="00390B28"/>
    <w:rsid w:val="00392037"/>
    <w:rsid w:val="003D1547"/>
    <w:rsid w:val="00430654"/>
    <w:rsid w:val="00515BFA"/>
    <w:rsid w:val="005434BA"/>
    <w:rsid w:val="00574BD4"/>
    <w:rsid w:val="00677BF8"/>
    <w:rsid w:val="00691359"/>
    <w:rsid w:val="007345F3"/>
    <w:rsid w:val="007527CF"/>
    <w:rsid w:val="007938FC"/>
    <w:rsid w:val="007A1227"/>
    <w:rsid w:val="007B7EDD"/>
    <w:rsid w:val="007E2C90"/>
    <w:rsid w:val="008128B3"/>
    <w:rsid w:val="0091711F"/>
    <w:rsid w:val="009212C3"/>
    <w:rsid w:val="00930855"/>
    <w:rsid w:val="009A65CC"/>
    <w:rsid w:val="00B02194"/>
    <w:rsid w:val="00B567D7"/>
    <w:rsid w:val="00B67E2D"/>
    <w:rsid w:val="00B9584F"/>
    <w:rsid w:val="00BF1F0D"/>
    <w:rsid w:val="00C237C8"/>
    <w:rsid w:val="00C4319C"/>
    <w:rsid w:val="00CE77A3"/>
    <w:rsid w:val="00D65483"/>
    <w:rsid w:val="00D66D38"/>
    <w:rsid w:val="00F773AD"/>
    <w:rsid w:val="00F8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CFF91"/>
  <w15:chartTrackingRefBased/>
  <w15:docId w15:val="{3B979541-08EE-4CAA-86D1-DBA0DB9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855"/>
    <w:pPr>
      <w:spacing w:after="200" w:line="276" w:lineRule="auto"/>
    </w:pPr>
  </w:style>
  <w:style w:type="paragraph" w:styleId="Heading1">
    <w:name w:val="heading 1"/>
    <w:next w:val="Heading2"/>
    <w:link w:val="Heading1Char"/>
    <w:qFormat/>
    <w:rsid w:val="00930855"/>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930855"/>
    <w:pPr>
      <w:keepNext/>
      <w:spacing w:before="120" w:after="0" w:line="320" w:lineRule="atLeast"/>
      <w:outlineLvl w:val="1"/>
    </w:pPr>
    <w:rPr>
      <w:rFonts w:ascii="Arial" w:eastAsia="PMingLiU" w:hAnsi="Arial" w:cs="Times New Roman"/>
      <w:b/>
      <w:kern w:val="22"/>
      <w:sz w:val="32"/>
      <w:szCs w:val="28"/>
    </w:rPr>
  </w:style>
  <w:style w:type="paragraph" w:styleId="Heading3">
    <w:name w:val="heading 3"/>
    <w:basedOn w:val="Normal"/>
    <w:next w:val="Normal"/>
    <w:link w:val="Heading3Char"/>
    <w:unhideWhenUsed/>
    <w:qFormat/>
    <w:rsid w:val="00930855"/>
    <w:pPr>
      <w:keepNext/>
      <w:keepLines/>
      <w:spacing w:before="200" w:after="0"/>
      <w:outlineLvl w:val="2"/>
    </w:pPr>
    <w:rPr>
      <w:rFonts w:ascii="Arial" w:eastAsiaTheme="majorEastAsia" w:hAnsi="Arial" w:cstheme="majorBidi"/>
      <w:b/>
      <w:bCs/>
      <w:color w:val="4472C4" w:themeColor="accent1"/>
    </w:rPr>
  </w:style>
  <w:style w:type="paragraph" w:styleId="Heading4">
    <w:name w:val="heading 4"/>
    <w:basedOn w:val="Normal"/>
    <w:next w:val="Normal"/>
    <w:link w:val="Heading4Char"/>
    <w:unhideWhenUsed/>
    <w:qFormat/>
    <w:rsid w:val="0093085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Heading4"/>
    <w:next w:val="Normal"/>
    <w:link w:val="Heading5Char"/>
    <w:qFormat/>
    <w:rsid w:val="00930855"/>
    <w:pPr>
      <w:keepLines w:val="0"/>
      <w:suppressAutoHyphens/>
      <w:spacing w:before="400" w:after="120" w:line="240" w:lineRule="atLeast"/>
      <w:outlineLvl w:val="4"/>
    </w:pPr>
    <w:rPr>
      <w:rFonts w:ascii="GillSans" w:eastAsia="PMingLiU" w:hAnsi="GillSans" w:cs="Times New Roman"/>
      <w:b w:val="0"/>
      <w:bCs w:val="0"/>
      <w:i w:val="0"/>
      <w:iCs w:val="0"/>
      <w:color w:val="auto"/>
      <w:sz w:val="24"/>
      <w:szCs w:val="18"/>
    </w:rPr>
  </w:style>
  <w:style w:type="paragraph" w:styleId="Heading6">
    <w:name w:val="heading 6"/>
    <w:basedOn w:val="Heading5"/>
    <w:link w:val="Heading6Char"/>
    <w:qFormat/>
    <w:rsid w:val="00930855"/>
    <w:pPr>
      <w:numPr>
        <w:ilvl w:val="5"/>
        <w:numId w:val="6"/>
      </w:numPr>
      <w:tabs>
        <w:tab w:val="clear" w:pos="1152"/>
        <w:tab w:val="num" w:pos="1080"/>
      </w:tabs>
      <w:spacing w:after="0"/>
      <w:ind w:left="1080" w:hanging="360"/>
      <w:outlineLvl w:val="5"/>
    </w:pPr>
    <w:rPr>
      <w:i/>
    </w:rPr>
  </w:style>
  <w:style w:type="paragraph" w:styleId="Heading7">
    <w:name w:val="heading 7"/>
    <w:basedOn w:val="Normal"/>
    <w:next w:val="Normal"/>
    <w:link w:val="Heading7Char"/>
    <w:qFormat/>
    <w:rsid w:val="00930855"/>
    <w:pPr>
      <w:numPr>
        <w:ilvl w:val="6"/>
        <w:numId w:val="6"/>
      </w:numPr>
      <w:tabs>
        <w:tab w:val="clear" w:pos="1296"/>
        <w:tab w:val="num" w:pos="1080"/>
      </w:tabs>
      <w:spacing w:after="240" w:line="300" w:lineRule="atLeast"/>
      <w:ind w:left="1080" w:hanging="360"/>
      <w:outlineLvl w:val="6"/>
    </w:pPr>
    <w:rPr>
      <w:rFonts w:ascii="Times New Roman" w:eastAsia="PMingLiU" w:hAnsi="Times New Roman" w:cs="Times New Roman"/>
      <w:b/>
      <w:i/>
      <w:sz w:val="20"/>
    </w:rPr>
  </w:style>
  <w:style w:type="paragraph" w:styleId="Heading8">
    <w:name w:val="heading 8"/>
    <w:basedOn w:val="Normal"/>
    <w:next w:val="Normal"/>
    <w:link w:val="Heading8Char"/>
    <w:qFormat/>
    <w:rsid w:val="00930855"/>
    <w:pPr>
      <w:numPr>
        <w:ilvl w:val="7"/>
        <w:numId w:val="6"/>
      </w:numPr>
      <w:tabs>
        <w:tab w:val="clear" w:pos="1440"/>
        <w:tab w:val="num" w:pos="1080"/>
      </w:tabs>
      <w:spacing w:after="240" w:line="300" w:lineRule="atLeast"/>
      <w:ind w:left="1080" w:hanging="360"/>
      <w:outlineLvl w:val="7"/>
    </w:pPr>
    <w:rPr>
      <w:rFonts w:ascii="Times New Roman" w:eastAsia="PMingLiU" w:hAnsi="Times New Roman" w:cs="Times New Roman"/>
      <w:i/>
      <w:sz w:val="20"/>
    </w:rPr>
  </w:style>
  <w:style w:type="paragraph" w:styleId="Heading9">
    <w:name w:val="heading 9"/>
    <w:basedOn w:val="Normal"/>
    <w:next w:val="Normal"/>
    <w:link w:val="Heading9Char"/>
    <w:qFormat/>
    <w:rsid w:val="00930855"/>
    <w:pPr>
      <w:numPr>
        <w:ilvl w:val="8"/>
        <w:numId w:val="6"/>
      </w:numPr>
      <w:tabs>
        <w:tab w:val="clear" w:pos="1584"/>
        <w:tab w:val="num" w:pos="1080"/>
      </w:tabs>
      <w:spacing w:after="240" w:line="300" w:lineRule="atLeast"/>
      <w:ind w:left="1080" w:hanging="360"/>
      <w:outlineLvl w:val="8"/>
    </w:pPr>
    <w:rPr>
      <w:rFonts w:ascii="Times New Roman" w:eastAsia="PMingLiU"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855"/>
    <w:rPr>
      <w:rFonts w:ascii="Arial" w:eastAsia="PMingLiU" w:hAnsi="Arial" w:cs="Times New Roman"/>
      <w:b/>
      <w:spacing w:val="-20"/>
      <w:sz w:val="56"/>
      <w:szCs w:val="60"/>
    </w:rPr>
  </w:style>
  <w:style w:type="character" w:customStyle="1" w:styleId="Heading2Char">
    <w:name w:val="Heading 2 Char"/>
    <w:basedOn w:val="DefaultParagraphFont"/>
    <w:link w:val="Heading2"/>
    <w:rsid w:val="00930855"/>
    <w:rPr>
      <w:rFonts w:ascii="Arial" w:eastAsia="PMingLiU" w:hAnsi="Arial" w:cs="Times New Roman"/>
      <w:b/>
      <w:kern w:val="22"/>
      <w:sz w:val="32"/>
      <w:szCs w:val="28"/>
    </w:rPr>
  </w:style>
  <w:style w:type="character" w:customStyle="1" w:styleId="Heading3Char">
    <w:name w:val="Heading 3 Char"/>
    <w:basedOn w:val="DefaultParagraphFont"/>
    <w:link w:val="Heading3"/>
    <w:rsid w:val="00930855"/>
    <w:rPr>
      <w:rFonts w:ascii="Arial" w:eastAsiaTheme="majorEastAsia" w:hAnsi="Arial" w:cstheme="majorBidi"/>
      <w:b/>
      <w:bCs/>
      <w:color w:val="4472C4" w:themeColor="accent1"/>
    </w:rPr>
  </w:style>
  <w:style w:type="character" w:customStyle="1" w:styleId="Heading4Char">
    <w:name w:val="Heading 4 Char"/>
    <w:basedOn w:val="DefaultParagraphFont"/>
    <w:link w:val="Heading4"/>
    <w:rsid w:val="0093085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rsid w:val="00930855"/>
    <w:rPr>
      <w:rFonts w:ascii="GillSans" w:eastAsia="PMingLiU" w:hAnsi="GillSans" w:cs="Times New Roman"/>
      <w:sz w:val="24"/>
      <w:szCs w:val="18"/>
    </w:rPr>
  </w:style>
  <w:style w:type="character" w:customStyle="1" w:styleId="Heading6Char">
    <w:name w:val="Heading 6 Char"/>
    <w:basedOn w:val="DefaultParagraphFont"/>
    <w:link w:val="Heading6"/>
    <w:rsid w:val="00930855"/>
    <w:rPr>
      <w:rFonts w:ascii="GillSans" w:eastAsia="PMingLiU" w:hAnsi="GillSans" w:cs="Times New Roman"/>
      <w:i/>
      <w:sz w:val="24"/>
      <w:szCs w:val="18"/>
    </w:rPr>
  </w:style>
  <w:style w:type="character" w:customStyle="1" w:styleId="Heading7Char">
    <w:name w:val="Heading 7 Char"/>
    <w:basedOn w:val="DefaultParagraphFont"/>
    <w:link w:val="Heading7"/>
    <w:rsid w:val="00930855"/>
    <w:rPr>
      <w:rFonts w:ascii="Times New Roman" w:eastAsia="PMingLiU" w:hAnsi="Times New Roman" w:cs="Times New Roman"/>
      <w:b/>
      <w:i/>
      <w:sz w:val="20"/>
    </w:rPr>
  </w:style>
  <w:style w:type="character" w:customStyle="1" w:styleId="Heading8Char">
    <w:name w:val="Heading 8 Char"/>
    <w:basedOn w:val="DefaultParagraphFont"/>
    <w:link w:val="Heading8"/>
    <w:rsid w:val="00930855"/>
    <w:rPr>
      <w:rFonts w:ascii="Times New Roman" w:eastAsia="PMingLiU" w:hAnsi="Times New Roman" w:cs="Times New Roman"/>
      <w:i/>
      <w:sz w:val="20"/>
    </w:rPr>
  </w:style>
  <w:style w:type="character" w:customStyle="1" w:styleId="Heading9Char">
    <w:name w:val="Heading 9 Char"/>
    <w:basedOn w:val="DefaultParagraphFont"/>
    <w:link w:val="Heading9"/>
    <w:rsid w:val="00930855"/>
    <w:rPr>
      <w:rFonts w:ascii="Times New Roman" w:eastAsia="PMingLiU" w:hAnsi="Times New Roman" w:cs="Times New Roman"/>
      <w:i/>
      <w:sz w:val="20"/>
    </w:rPr>
  </w:style>
  <w:style w:type="paragraph" w:styleId="Header">
    <w:name w:val="header"/>
    <w:basedOn w:val="Normal"/>
    <w:link w:val="HeaderChar"/>
    <w:uiPriority w:val="99"/>
    <w:rsid w:val="00930855"/>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930855"/>
    <w:rPr>
      <w:rFonts w:ascii="Arial" w:eastAsia="PMingLiU" w:hAnsi="Arial" w:cs="Times New Roman"/>
      <w:b/>
      <w:smallCaps/>
      <w:spacing w:val="20"/>
      <w:sz w:val="16"/>
      <w:szCs w:val="16"/>
    </w:rPr>
  </w:style>
  <w:style w:type="paragraph" w:styleId="ListBullet">
    <w:name w:val="List Bullet"/>
    <w:basedOn w:val="Normal"/>
    <w:qFormat/>
    <w:rsid w:val="00930855"/>
    <w:pPr>
      <w:spacing w:after="120" w:line="300" w:lineRule="atLeast"/>
    </w:pPr>
    <w:rPr>
      <w:rFonts w:ascii="Times New Roman" w:eastAsia="PMingLiU" w:hAnsi="Times New Roman" w:cs="Times New Roman"/>
      <w:u w:color="FFFFFF"/>
    </w:rPr>
  </w:style>
  <w:style w:type="character" w:styleId="Hyperlink">
    <w:name w:val="Hyperlink"/>
    <w:uiPriority w:val="99"/>
    <w:rsid w:val="00930855"/>
    <w:rPr>
      <w:rFonts w:ascii="Arial" w:hAnsi="Arial"/>
      <w:color w:val="0000FF"/>
      <w:sz w:val="20"/>
      <w:u w:val="single"/>
    </w:rPr>
  </w:style>
  <w:style w:type="paragraph" w:styleId="ListContinue">
    <w:name w:val="List Continue"/>
    <w:basedOn w:val="Normal"/>
    <w:rsid w:val="00930855"/>
    <w:pPr>
      <w:spacing w:before="120" w:after="180" w:line="300" w:lineRule="atLeast"/>
    </w:pPr>
    <w:rPr>
      <w:rFonts w:ascii="Times New Roman" w:eastAsia="PMingLiU" w:hAnsi="Times New Roman" w:cs="Times New Roman"/>
    </w:rPr>
  </w:style>
  <w:style w:type="paragraph" w:customStyle="1" w:styleId="GenderQuestion">
    <w:name w:val="Gender Question"/>
    <w:basedOn w:val="Normal"/>
    <w:qFormat/>
    <w:rsid w:val="00930855"/>
    <w:pPr>
      <w:keepNext/>
      <w:pBdr>
        <w:bottom w:val="single" w:sz="4" w:space="1" w:color="auto"/>
      </w:pBdr>
      <w:spacing w:before="240" w:after="120" w:line="300" w:lineRule="atLeast"/>
    </w:pPr>
    <w:rPr>
      <w:rFonts w:ascii="Times New Roman" w:eastAsia="PMingLiU" w:hAnsi="Times New Roman" w:cs="Times New Roman"/>
      <w:b/>
      <w:smallCaps/>
      <w:szCs w:val="24"/>
    </w:rPr>
  </w:style>
  <w:style w:type="paragraph" w:styleId="ListBullet2">
    <w:name w:val="List Bullet 2"/>
    <w:basedOn w:val="Normal"/>
    <w:unhideWhenUsed/>
    <w:qFormat/>
    <w:rsid w:val="00930855"/>
    <w:pPr>
      <w:numPr>
        <w:numId w:val="3"/>
      </w:numPr>
      <w:contextualSpacing/>
    </w:pPr>
  </w:style>
  <w:style w:type="paragraph" w:styleId="BalloonText">
    <w:name w:val="Balloon Text"/>
    <w:basedOn w:val="Normal"/>
    <w:link w:val="BalloonTextChar1"/>
    <w:semiHidden/>
    <w:rsid w:val="00930855"/>
    <w:pPr>
      <w:spacing w:after="240" w:line="320" w:lineRule="exact"/>
      <w:jc w:val="both"/>
    </w:pPr>
    <w:rPr>
      <w:rFonts w:ascii="Tahoma" w:eastAsia="PMingLiU" w:hAnsi="Tahoma" w:cs="Times New Roman"/>
      <w:sz w:val="16"/>
      <w:szCs w:val="16"/>
    </w:rPr>
  </w:style>
  <w:style w:type="character" w:customStyle="1" w:styleId="BalloonTextChar">
    <w:name w:val="Balloon Text Char"/>
    <w:basedOn w:val="DefaultParagraphFont"/>
    <w:uiPriority w:val="99"/>
    <w:semiHidden/>
    <w:rsid w:val="00930855"/>
    <w:rPr>
      <w:rFonts w:ascii="Segoe UI" w:hAnsi="Segoe UI" w:cs="Segoe UI"/>
      <w:sz w:val="18"/>
      <w:szCs w:val="18"/>
    </w:rPr>
  </w:style>
  <w:style w:type="paragraph" w:customStyle="1" w:styleId="Normalhalflineafter">
    <w:name w:val="Normal half line after"/>
    <w:basedOn w:val="Normal"/>
    <w:qFormat/>
    <w:rsid w:val="00930855"/>
    <w:pPr>
      <w:spacing w:after="120" w:line="300" w:lineRule="atLeast"/>
    </w:pPr>
    <w:rPr>
      <w:rFonts w:ascii="Times New Roman" w:eastAsia="PMingLiU" w:hAnsi="Times New Roman" w:cs="Times New Roman"/>
    </w:rPr>
  </w:style>
  <w:style w:type="paragraph" w:styleId="FootnoteText">
    <w:name w:val="footnote text"/>
    <w:link w:val="FootnoteTextChar"/>
    <w:semiHidden/>
    <w:rsid w:val="00930855"/>
    <w:pPr>
      <w:spacing w:after="100" w:line="220" w:lineRule="atLeast"/>
      <w:ind w:firstLine="144"/>
    </w:pPr>
    <w:rPr>
      <w:rFonts w:ascii="Adobe Garamond Pro" w:eastAsia="PMingLiU" w:hAnsi="Adobe Garamond Pro" w:cs="Times New Roman"/>
      <w:sz w:val="20"/>
      <w:szCs w:val="20"/>
    </w:rPr>
  </w:style>
  <w:style w:type="character" w:customStyle="1" w:styleId="FootnoteTextChar">
    <w:name w:val="Footnote Text Char"/>
    <w:basedOn w:val="DefaultParagraphFont"/>
    <w:link w:val="FootnoteText"/>
    <w:uiPriority w:val="99"/>
    <w:semiHidden/>
    <w:rsid w:val="00930855"/>
    <w:rPr>
      <w:rFonts w:ascii="Adobe Garamond Pro" w:eastAsia="PMingLiU" w:hAnsi="Adobe Garamond Pro" w:cs="Times New Roman"/>
      <w:sz w:val="20"/>
      <w:szCs w:val="20"/>
    </w:rPr>
  </w:style>
  <w:style w:type="character" w:styleId="FootnoteReference">
    <w:name w:val="footnote reference"/>
    <w:semiHidden/>
    <w:rsid w:val="00930855"/>
    <w:rPr>
      <w:rFonts w:ascii="Adobe Garamond Pro" w:hAnsi="Adobe Garamond Pro"/>
      <w:position w:val="6"/>
      <w:sz w:val="16"/>
      <w:szCs w:val="15"/>
      <w:vertAlign w:val="baseline"/>
    </w:rPr>
  </w:style>
  <w:style w:type="paragraph" w:customStyle="1" w:styleId="Normalhalflinebefore">
    <w:name w:val="Normal half line before"/>
    <w:basedOn w:val="Normal"/>
    <w:rsid w:val="00930855"/>
    <w:pPr>
      <w:spacing w:before="120" w:after="240" w:line="300" w:lineRule="atLeast"/>
    </w:pPr>
    <w:rPr>
      <w:rFonts w:ascii="Times New Roman" w:eastAsia="PMingLiU" w:hAnsi="Times New Roman" w:cs="Times New Roman"/>
    </w:rPr>
  </w:style>
  <w:style w:type="character" w:styleId="PageNumber">
    <w:name w:val="page number"/>
    <w:rsid w:val="00930855"/>
    <w:rPr>
      <w:rFonts w:ascii="Arial Black" w:hAnsi="Arial Black"/>
      <w:dstrike w:val="0"/>
      <w:color w:val="auto"/>
      <w:sz w:val="18"/>
      <w:szCs w:val="20"/>
      <w:u w:val="none"/>
      <w:vertAlign w:val="baseline"/>
    </w:rPr>
  </w:style>
  <w:style w:type="paragraph" w:styleId="Bibliography">
    <w:name w:val="Bibliography"/>
    <w:basedOn w:val="Normal"/>
    <w:rsid w:val="00930855"/>
    <w:pPr>
      <w:spacing w:after="240" w:line="300" w:lineRule="atLeast"/>
      <w:ind w:left="360" w:hanging="360"/>
    </w:pPr>
    <w:rPr>
      <w:rFonts w:ascii="Times New Roman" w:eastAsia="PMingLiU" w:hAnsi="Times New Roman" w:cs="Times New Roman"/>
    </w:rPr>
  </w:style>
  <w:style w:type="paragraph" w:styleId="BodyTextIndent2">
    <w:name w:val="Body Text Indent 2"/>
    <w:basedOn w:val="Normal"/>
    <w:link w:val="BodyTextIndent2Char"/>
    <w:rsid w:val="00930855"/>
    <w:pPr>
      <w:spacing w:after="120" w:line="480" w:lineRule="auto"/>
      <w:ind w:left="360"/>
      <w:jc w:val="both"/>
    </w:pPr>
    <w:rPr>
      <w:rFonts w:ascii="Book Antiqua" w:eastAsia="PMingLiU" w:hAnsi="Book Antiqua" w:cs="Times New Roman"/>
      <w:sz w:val="19"/>
      <w:szCs w:val="20"/>
    </w:rPr>
  </w:style>
  <w:style w:type="character" w:customStyle="1" w:styleId="BodyTextIndent2Char">
    <w:name w:val="Body Text Indent 2 Char"/>
    <w:basedOn w:val="DefaultParagraphFont"/>
    <w:link w:val="BodyTextIndent2"/>
    <w:rsid w:val="00930855"/>
    <w:rPr>
      <w:rFonts w:ascii="Book Antiqua" w:eastAsia="PMingLiU" w:hAnsi="Book Antiqua" w:cs="Times New Roman"/>
      <w:sz w:val="19"/>
      <w:szCs w:val="20"/>
    </w:rPr>
  </w:style>
  <w:style w:type="paragraph" w:customStyle="1" w:styleId="Tablehead">
    <w:name w:val="Table head"/>
    <w:basedOn w:val="Normal"/>
    <w:rsid w:val="00930855"/>
    <w:pPr>
      <w:keepNext/>
      <w:spacing w:before="60" w:after="60" w:line="240" w:lineRule="auto"/>
      <w:jc w:val="center"/>
    </w:pPr>
    <w:rPr>
      <w:rFonts w:ascii="GillSans" w:eastAsia="PMingLiU" w:hAnsi="GillSans" w:cs="Times New Roman"/>
      <w:b/>
      <w:sz w:val="16"/>
    </w:rPr>
  </w:style>
  <w:style w:type="paragraph" w:customStyle="1" w:styleId="Tabletext">
    <w:name w:val="Table text"/>
    <w:rsid w:val="00930855"/>
    <w:pPr>
      <w:spacing w:before="60" w:after="60" w:line="200" w:lineRule="atLeast"/>
    </w:pPr>
    <w:rPr>
      <w:rFonts w:ascii="Adobe Garamond Pro" w:eastAsia="PMingLiU" w:hAnsi="Adobe Garamond Pro" w:cs="Times New Roman"/>
      <w:sz w:val="16"/>
      <w:szCs w:val="20"/>
    </w:rPr>
  </w:style>
  <w:style w:type="paragraph" w:styleId="Subtitle">
    <w:name w:val="Subtitle"/>
    <w:basedOn w:val="Normal"/>
    <w:link w:val="SubtitleChar"/>
    <w:qFormat/>
    <w:rsid w:val="00930855"/>
    <w:pPr>
      <w:spacing w:after="60" w:line="300" w:lineRule="atLeast"/>
      <w:outlineLvl w:val="1"/>
    </w:pPr>
    <w:rPr>
      <w:rFonts w:ascii="Times New Roman" w:eastAsia="PMingLiU" w:hAnsi="Times New Roman" w:cs="Times New Roman"/>
      <w:sz w:val="28"/>
      <w:szCs w:val="24"/>
    </w:rPr>
  </w:style>
  <w:style w:type="character" w:customStyle="1" w:styleId="SubtitleChar">
    <w:name w:val="Subtitle Char"/>
    <w:basedOn w:val="DefaultParagraphFont"/>
    <w:link w:val="Subtitle"/>
    <w:rsid w:val="00930855"/>
    <w:rPr>
      <w:rFonts w:ascii="Times New Roman" w:eastAsia="PMingLiU" w:hAnsi="Times New Roman" w:cs="Times New Roman"/>
      <w:sz w:val="28"/>
      <w:szCs w:val="24"/>
    </w:rPr>
  </w:style>
  <w:style w:type="character" w:customStyle="1" w:styleId="graphics2ndlineformatting">
    <w:name w:val="graphics 2nd line formatting"/>
    <w:qFormat/>
    <w:rsid w:val="00930855"/>
    <w:rPr>
      <w:rFonts w:ascii="Times New Roman" w:hAnsi="Times New Roman"/>
      <w:i/>
      <w:sz w:val="18"/>
      <w:szCs w:val="20"/>
    </w:rPr>
  </w:style>
  <w:style w:type="paragraph" w:customStyle="1" w:styleId="Illustrations">
    <w:name w:val="Illustrations"/>
    <w:basedOn w:val="Heading3"/>
    <w:rsid w:val="00930855"/>
    <w:pPr>
      <w:keepLines w:val="0"/>
      <w:suppressAutoHyphens/>
      <w:spacing w:before="400" w:after="60" w:line="280" w:lineRule="atLeast"/>
      <w:outlineLvl w:val="9"/>
    </w:pPr>
    <w:rPr>
      <w:rFonts w:eastAsia="PMingLiU" w:cs="Times New Roman"/>
      <w:bCs w:val="0"/>
      <w:color w:val="auto"/>
      <w:sz w:val="28"/>
      <w:lang w:val="en-GB"/>
    </w:rPr>
  </w:style>
  <w:style w:type="paragraph" w:customStyle="1" w:styleId="Heading0">
    <w:name w:val="Heading 0"/>
    <w:next w:val="Normal"/>
    <w:rsid w:val="00930855"/>
    <w:pPr>
      <w:spacing w:before="1920" w:after="360" w:line="240" w:lineRule="auto"/>
    </w:pPr>
    <w:rPr>
      <w:rFonts w:ascii="GillSans" w:eastAsia="PMingLiU" w:hAnsi="GillSans" w:cs="Times New Roman"/>
      <w:spacing w:val="-20"/>
      <w:sz w:val="60"/>
      <w:szCs w:val="60"/>
    </w:rPr>
  </w:style>
  <w:style w:type="paragraph" w:customStyle="1" w:styleId="Illustrationssubhead">
    <w:name w:val="Illustrations subhead"/>
    <w:basedOn w:val="Heading4"/>
    <w:rsid w:val="00930855"/>
    <w:pPr>
      <w:keepLines w:val="0"/>
      <w:suppressAutoHyphens/>
      <w:spacing w:before="400" w:after="60" w:line="240" w:lineRule="atLeast"/>
    </w:pPr>
    <w:rPr>
      <w:rFonts w:ascii="Arial" w:eastAsia="PMingLiU" w:hAnsi="Arial" w:cs="Times New Roman"/>
      <w:bCs w:val="0"/>
      <w:i w:val="0"/>
      <w:iCs w:val="0"/>
      <w:color w:val="auto"/>
      <w:sz w:val="18"/>
      <w:szCs w:val="18"/>
      <w:lang w:val="en-GB"/>
    </w:rPr>
  </w:style>
  <w:style w:type="paragraph" w:styleId="TOC1">
    <w:name w:val="toc 1"/>
    <w:basedOn w:val="Normal"/>
    <w:next w:val="Normal"/>
    <w:uiPriority w:val="39"/>
    <w:qFormat/>
    <w:rsid w:val="00930855"/>
    <w:pPr>
      <w:tabs>
        <w:tab w:val="left" w:pos="360"/>
        <w:tab w:val="right" w:pos="7920"/>
      </w:tabs>
      <w:spacing w:before="120" w:after="60" w:line="300" w:lineRule="atLeast"/>
      <w:ind w:left="360" w:right="720" w:hanging="360"/>
      <w:outlineLvl w:val="0"/>
    </w:pPr>
    <w:rPr>
      <w:rFonts w:ascii="Arial" w:eastAsia="PMingLiU" w:hAnsi="Arial" w:cs="Times New Roman"/>
      <w:b/>
      <w:noProof/>
      <w:sz w:val="20"/>
    </w:rPr>
  </w:style>
  <w:style w:type="paragraph" w:customStyle="1" w:styleId="reportsubtitle">
    <w:name w:val="report subtitle"/>
    <w:basedOn w:val="Normal"/>
    <w:rsid w:val="00930855"/>
    <w:pPr>
      <w:spacing w:after="0" w:line="300" w:lineRule="atLeast"/>
    </w:pPr>
    <w:rPr>
      <w:rFonts w:ascii="Arial" w:eastAsia="PMingLiU" w:hAnsi="Arial" w:cs="Times New Roman"/>
      <w:sz w:val="32"/>
      <w:szCs w:val="28"/>
    </w:rPr>
  </w:style>
  <w:style w:type="paragraph" w:customStyle="1" w:styleId="ReportTitle">
    <w:name w:val="Report Title"/>
    <w:basedOn w:val="Normal"/>
    <w:rsid w:val="00930855"/>
    <w:pPr>
      <w:spacing w:before="1200" w:after="0" w:line="300" w:lineRule="atLeast"/>
    </w:pPr>
    <w:rPr>
      <w:rFonts w:ascii="GillSans" w:eastAsia="PMingLiU" w:hAnsi="GillSans" w:cs="Times New Roman"/>
      <w:b/>
      <w:sz w:val="60"/>
      <w:szCs w:val="52"/>
    </w:rPr>
  </w:style>
  <w:style w:type="paragraph" w:customStyle="1" w:styleId="technotebody">
    <w:name w:val="technote body"/>
    <w:rsid w:val="00930855"/>
    <w:pPr>
      <w:spacing w:after="60" w:line="240" w:lineRule="auto"/>
      <w:jc w:val="both"/>
    </w:pPr>
    <w:rPr>
      <w:rFonts w:ascii="Times New Roman" w:eastAsia="PMingLiU" w:hAnsi="Times New Roman" w:cs="Times New Roman"/>
      <w:sz w:val="16"/>
      <w:szCs w:val="14"/>
    </w:rPr>
  </w:style>
  <w:style w:type="paragraph" w:styleId="Footer">
    <w:name w:val="footer"/>
    <w:basedOn w:val="Normal"/>
    <w:link w:val="FooterChar"/>
    <w:uiPriority w:val="99"/>
    <w:rsid w:val="00930855"/>
    <w:pPr>
      <w:tabs>
        <w:tab w:val="center" w:pos="4320"/>
        <w:tab w:val="right" w:pos="8640"/>
      </w:tabs>
      <w:spacing w:after="240" w:line="300" w:lineRule="atLeast"/>
    </w:pPr>
    <w:rPr>
      <w:rFonts w:ascii="Adobe Garamond Pro" w:eastAsia="PMingLiU" w:hAnsi="Adobe Garamond Pro" w:cs="Times New Roman"/>
    </w:rPr>
  </w:style>
  <w:style w:type="character" w:customStyle="1" w:styleId="FooterChar">
    <w:name w:val="Footer Char"/>
    <w:basedOn w:val="DefaultParagraphFont"/>
    <w:link w:val="Footer"/>
    <w:uiPriority w:val="99"/>
    <w:rsid w:val="00930855"/>
    <w:rPr>
      <w:rFonts w:ascii="Adobe Garamond Pro" w:eastAsia="PMingLiU" w:hAnsi="Adobe Garamond Pro" w:cs="Times New Roman"/>
    </w:rPr>
  </w:style>
  <w:style w:type="paragraph" w:customStyle="1" w:styleId="Bullet2">
    <w:name w:val="Bullet 2"/>
    <w:basedOn w:val="Normal"/>
    <w:rsid w:val="00930855"/>
    <w:pPr>
      <w:numPr>
        <w:numId w:val="4"/>
      </w:numPr>
      <w:spacing w:after="240" w:line="300" w:lineRule="atLeast"/>
    </w:pPr>
    <w:rPr>
      <w:rFonts w:ascii="Times New Roman" w:eastAsia="PMingLiU" w:hAnsi="Times New Roman" w:cs="Times New Roman"/>
    </w:rPr>
  </w:style>
  <w:style w:type="paragraph" w:styleId="EndnoteText">
    <w:name w:val="endnote text"/>
    <w:basedOn w:val="Normal"/>
    <w:link w:val="EndnoteTextChar"/>
    <w:uiPriority w:val="99"/>
    <w:rsid w:val="00930855"/>
    <w:pPr>
      <w:spacing w:after="0" w:line="240" w:lineRule="auto"/>
    </w:pPr>
    <w:rPr>
      <w:rFonts w:ascii="Times New Roman" w:eastAsia="PMingLiU" w:hAnsi="Times New Roman" w:cs="Times New Roman"/>
      <w:szCs w:val="20"/>
    </w:rPr>
  </w:style>
  <w:style w:type="character" w:customStyle="1" w:styleId="EndnoteTextChar">
    <w:name w:val="Endnote Text Char"/>
    <w:basedOn w:val="DefaultParagraphFont"/>
    <w:link w:val="EndnoteText"/>
    <w:uiPriority w:val="99"/>
    <w:rsid w:val="00930855"/>
    <w:rPr>
      <w:rFonts w:ascii="Times New Roman" w:eastAsia="PMingLiU" w:hAnsi="Times New Roman" w:cs="Times New Roman"/>
      <w:szCs w:val="20"/>
    </w:rPr>
  </w:style>
  <w:style w:type="character" w:styleId="EndnoteReference">
    <w:name w:val="endnote reference"/>
    <w:uiPriority w:val="99"/>
    <w:rsid w:val="00930855"/>
    <w:rPr>
      <w:vertAlign w:val="superscript"/>
    </w:rPr>
  </w:style>
  <w:style w:type="paragraph" w:customStyle="1" w:styleId="Technotehead">
    <w:name w:val="Technote head"/>
    <w:rsid w:val="00930855"/>
    <w:pPr>
      <w:spacing w:before="360" w:after="120" w:line="240" w:lineRule="auto"/>
      <w:jc w:val="both"/>
    </w:pPr>
    <w:rPr>
      <w:rFonts w:ascii="Arial" w:eastAsia="PMingLiU" w:hAnsi="Arial" w:cs="Times New Roman"/>
      <w:b/>
      <w:bCs/>
      <w:caps/>
      <w:sz w:val="18"/>
      <w:szCs w:val="18"/>
    </w:rPr>
  </w:style>
  <w:style w:type="paragraph" w:customStyle="1" w:styleId="Technotehead2">
    <w:name w:val="Technote head 2"/>
    <w:rsid w:val="00930855"/>
    <w:pPr>
      <w:keepNext/>
      <w:spacing w:before="240" w:after="120" w:line="240" w:lineRule="auto"/>
    </w:pPr>
    <w:rPr>
      <w:rFonts w:ascii="Times New Roman" w:eastAsia="PMingLiU" w:hAnsi="Times New Roman" w:cs="Times New Roman"/>
      <w:b/>
      <w:bCs/>
      <w:sz w:val="16"/>
      <w:szCs w:val="14"/>
    </w:rPr>
  </w:style>
  <w:style w:type="paragraph" w:customStyle="1" w:styleId="TOC1bis">
    <w:name w:val="TOC 1 bis"/>
    <w:basedOn w:val="TOC1"/>
    <w:rsid w:val="00930855"/>
    <w:pPr>
      <w:spacing w:after="120"/>
    </w:pPr>
  </w:style>
  <w:style w:type="paragraph" w:customStyle="1" w:styleId="Tablebullet">
    <w:name w:val="Table bullet"/>
    <w:basedOn w:val="Tabletext"/>
    <w:rsid w:val="00930855"/>
    <w:pPr>
      <w:numPr>
        <w:numId w:val="12"/>
      </w:numPr>
      <w:spacing w:line="240" w:lineRule="exact"/>
    </w:pPr>
  </w:style>
  <w:style w:type="paragraph" w:customStyle="1" w:styleId="Tablenumber">
    <w:name w:val="Table number"/>
    <w:basedOn w:val="Exhibitnumber"/>
    <w:rsid w:val="00930855"/>
    <w:rPr>
      <w:rFonts w:ascii="GillSans ExtraBold" w:hAnsi="GillSans ExtraBold"/>
      <w:b w:val="0"/>
    </w:rPr>
  </w:style>
  <w:style w:type="paragraph" w:customStyle="1" w:styleId="Exhibitnumber">
    <w:name w:val="Exhibit number"/>
    <w:basedOn w:val="Normal"/>
    <w:next w:val="ExhibitTitle"/>
    <w:rsid w:val="00930855"/>
    <w:pPr>
      <w:keepNext/>
      <w:spacing w:before="480" w:after="120" w:line="240" w:lineRule="auto"/>
    </w:pPr>
    <w:rPr>
      <w:rFonts w:ascii="GillSans" w:eastAsia="PMingLiU" w:hAnsi="GillSans" w:cs="Times New Roman"/>
      <w:b/>
      <w:sz w:val="20"/>
    </w:rPr>
  </w:style>
  <w:style w:type="paragraph" w:customStyle="1" w:styleId="ExhibitTitle">
    <w:name w:val="Exhibit Title"/>
    <w:basedOn w:val="Normal"/>
    <w:next w:val="Normal"/>
    <w:rsid w:val="00930855"/>
    <w:pPr>
      <w:keepNext/>
      <w:spacing w:after="120" w:line="240" w:lineRule="auto"/>
    </w:pPr>
    <w:rPr>
      <w:rFonts w:ascii="Times New Roman" w:eastAsia="PMingLiU" w:hAnsi="Times New Roman" w:cs="Times New Roman"/>
      <w:i/>
      <w:sz w:val="20"/>
    </w:rPr>
  </w:style>
  <w:style w:type="paragraph" w:customStyle="1" w:styleId="TableTitle">
    <w:name w:val="Table Title"/>
    <w:basedOn w:val="ExhibitTitle"/>
    <w:next w:val="Normal"/>
    <w:rsid w:val="00930855"/>
  </w:style>
  <w:style w:type="character" w:customStyle="1" w:styleId="Run-inheading">
    <w:name w:val="Run-in heading"/>
    <w:rsid w:val="00930855"/>
    <w:rPr>
      <w:rFonts w:ascii="Times New Roman" w:hAnsi="Times New Roman"/>
      <w:b/>
      <w:i/>
      <w:sz w:val="22"/>
    </w:rPr>
  </w:style>
  <w:style w:type="paragraph" w:styleId="TOC2">
    <w:name w:val="toc 2"/>
    <w:basedOn w:val="Normal"/>
    <w:next w:val="Normal"/>
    <w:uiPriority w:val="39"/>
    <w:qFormat/>
    <w:rsid w:val="00930855"/>
    <w:pPr>
      <w:tabs>
        <w:tab w:val="right" w:pos="7920"/>
      </w:tabs>
      <w:spacing w:after="120" w:line="300" w:lineRule="atLeast"/>
      <w:ind w:left="540" w:right="720" w:hanging="180"/>
      <w:outlineLvl w:val="0"/>
    </w:pPr>
    <w:rPr>
      <w:rFonts w:ascii="Arial" w:eastAsia="PMingLiU" w:hAnsi="Arial" w:cs="Times New Roman"/>
      <w:noProof/>
      <w:sz w:val="20"/>
    </w:rPr>
  </w:style>
  <w:style w:type="paragraph" w:styleId="TOC3">
    <w:name w:val="toc 3"/>
    <w:basedOn w:val="Normal"/>
    <w:next w:val="Normal"/>
    <w:uiPriority w:val="39"/>
    <w:qFormat/>
    <w:rsid w:val="00930855"/>
    <w:pPr>
      <w:tabs>
        <w:tab w:val="right" w:pos="7920"/>
      </w:tabs>
      <w:spacing w:after="60" w:line="300" w:lineRule="atLeast"/>
      <w:ind w:left="864" w:right="720" w:hanging="288"/>
      <w:outlineLvl w:val="0"/>
    </w:pPr>
    <w:rPr>
      <w:rFonts w:ascii="Arial" w:eastAsia="PMingLiU" w:hAnsi="Arial" w:cs="Times New Roman"/>
      <w:sz w:val="18"/>
    </w:rPr>
  </w:style>
  <w:style w:type="paragraph" w:styleId="TOC4">
    <w:name w:val="toc 4"/>
    <w:basedOn w:val="Normal"/>
    <w:next w:val="Normal"/>
    <w:uiPriority w:val="39"/>
    <w:rsid w:val="00930855"/>
    <w:pPr>
      <w:tabs>
        <w:tab w:val="right" w:pos="7920"/>
      </w:tabs>
      <w:spacing w:after="240" w:line="300" w:lineRule="atLeast"/>
      <w:ind w:left="810"/>
    </w:pPr>
    <w:rPr>
      <w:rFonts w:ascii="Times New Roman" w:eastAsia="PMingLiU" w:hAnsi="Times New Roman" w:cs="Times New Roman"/>
    </w:rPr>
  </w:style>
  <w:style w:type="paragraph" w:styleId="ListBullet3">
    <w:name w:val="List Bullet 3"/>
    <w:basedOn w:val="Normal"/>
    <w:rsid w:val="00930855"/>
    <w:pPr>
      <w:numPr>
        <w:numId w:val="7"/>
      </w:numPr>
      <w:tabs>
        <w:tab w:val="clear" w:pos="-643"/>
        <w:tab w:val="num" w:pos="1440"/>
      </w:tabs>
      <w:spacing w:after="120" w:line="300" w:lineRule="atLeast"/>
      <w:ind w:left="1440" w:hanging="360"/>
    </w:pPr>
    <w:rPr>
      <w:rFonts w:ascii="Times New Roman" w:eastAsia="PMingLiU" w:hAnsi="Times New Roman" w:cs="Times New Roman"/>
    </w:rPr>
  </w:style>
  <w:style w:type="paragraph" w:customStyle="1" w:styleId="Appendix">
    <w:name w:val="Appendix"/>
    <w:basedOn w:val="Heading1"/>
    <w:rsid w:val="00930855"/>
  </w:style>
  <w:style w:type="paragraph" w:styleId="BlockText">
    <w:name w:val="Block Text"/>
    <w:basedOn w:val="Normal"/>
    <w:rsid w:val="00930855"/>
    <w:pPr>
      <w:spacing w:after="120" w:line="260" w:lineRule="exact"/>
      <w:ind w:left="720" w:right="720"/>
    </w:pPr>
    <w:rPr>
      <w:rFonts w:ascii="Times New Roman" w:eastAsia="PMingLiU" w:hAnsi="Times New Roman" w:cs="Times New Roman"/>
      <w:sz w:val="20"/>
    </w:rPr>
  </w:style>
  <w:style w:type="paragraph" w:styleId="BodyTextIndent">
    <w:name w:val="Body Text Indent"/>
    <w:basedOn w:val="Normal"/>
    <w:link w:val="BodyTextIndentChar"/>
    <w:unhideWhenUsed/>
    <w:rsid w:val="00930855"/>
    <w:pPr>
      <w:spacing w:after="120"/>
      <w:ind w:left="360"/>
    </w:pPr>
  </w:style>
  <w:style w:type="character" w:customStyle="1" w:styleId="BodyTextIndentChar">
    <w:name w:val="Body Text Indent Char"/>
    <w:basedOn w:val="DefaultParagraphFont"/>
    <w:link w:val="BodyTextIndent"/>
    <w:rsid w:val="00930855"/>
  </w:style>
  <w:style w:type="paragraph" w:styleId="BodyTextFirstIndent2">
    <w:name w:val="Body Text First Indent 2"/>
    <w:basedOn w:val="Normal"/>
    <w:link w:val="BodyTextFirstIndent2Char"/>
    <w:rsid w:val="00930855"/>
    <w:pPr>
      <w:spacing w:after="120" w:line="320" w:lineRule="exact"/>
      <w:ind w:left="360" w:firstLine="210"/>
      <w:jc w:val="both"/>
    </w:pPr>
    <w:rPr>
      <w:rFonts w:ascii="Book Antiqua" w:eastAsia="PMingLiU" w:hAnsi="Book Antiqua" w:cs="Times New Roman"/>
      <w:sz w:val="19"/>
      <w:szCs w:val="20"/>
    </w:rPr>
  </w:style>
  <w:style w:type="character" w:customStyle="1" w:styleId="BodyTextFirstIndent2Char">
    <w:name w:val="Body Text First Indent 2 Char"/>
    <w:basedOn w:val="BodyTextIndentChar"/>
    <w:link w:val="BodyTextFirstIndent2"/>
    <w:rsid w:val="00930855"/>
    <w:rPr>
      <w:rFonts w:ascii="Book Antiqua" w:eastAsia="PMingLiU" w:hAnsi="Book Antiqua" w:cs="Times New Roman"/>
      <w:sz w:val="19"/>
      <w:szCs w:val="20"/>
    </w:rPr>
  </w:style>
  <w:style w:type="paragraph" w:styleId="BodyTextIndent3">
    <w:name w:val="Body Text Indent 3"/>
    <w:basedOn w:val="Normal"/>
    <w:link w:val="BodyTextIndent3Char"/>
    <w:rsid w:val="00930855"/>
    <w:pPr>
      <w:spacing w:after="120" w:line="320" w:lineRule="exact"/>
      <w:ind w:left="360"/>
      <w:jc w:val="both"/>
    </w:pPr>
    <w:rPr>
      <w:rFonts w:ascii="Book Antiqua" w:eastAsia="PMingLiU" w:hAnsi="Book Antiqua" w:cs="Times New Roman"/>
      <w:sz w:val="16"/>
      <w:szCs w:val="16"/>
    </w:rPr>
  </w:style>
  <w:style w:type="character" w:customStyle="1" w:styleId="BodyTextIndent3Char">
    <w:name w:val="Body Text Indent 3 Char"/>
    <w:basedOn w:val="DefaultParagraphFont"/>
    <w:link w:val="BodyTextIndent3"/>
    <w:rsid w:val="00930855"/>
    <w:rPr>
      <w:rFonts w:ascii="Book Antiqua" w:eastAsia="PMingLiU" w:hAnsi="Book Antiqua" w:cs="Times New Roman"/>
      <w:sz w:val="16"/>
      <w:szCs w:val="16"/>
    </w:rPr>
  </w:style>
  <w:style w:type="paragraph" w:styleId="Caption">
    <w:name w:val="caption"/>
    <w:basedOn w:val="Normal"/>
    <w:next w:val="Normal"/>
    <w:qFormat/>
    <w:rsid w:val="00930855"/>
    <w:pPr>
      <w:tabs>
        <w:tab w:val="left" w:pos="720"/>
      </w:tabs>
      <w:spacing w:after="240" w:line="300" w:lineRule="atLeast"/>
    </w:pPr>
    <w:rPr>
      <w:rFonts w:ascii="Times New Roman" w:eastAsia="PMingLiU" w:hAnsi="Times New Roman" w:cs="Times New Roman"/>
    </w:rPr>
  </w:style>
  <w:style w:type="paragraph" w:styleId="Closing">
    <w:name w:val="Closing"/>
    <w:basedOn w:val="Normal"/>
    <w:link w:val="ClosingChar"/>
    <w:rsid w:val="00930855"/>
    <w:pPr>
      <w:spacing w:after="240" w:line="320" w:lineRule="exact"/>
      <w:ind w:left="4320"/>
      <w:jc w:val="both"/>
    </w:pPr>
    <w:rPr>
      <w:rFonts w:ascii="Book Antiqua" w:eastAsia="PMingLiU" w:hAnsi="Book Antiqua" w:cs="Times New Roman"/>
      <w:sz w:val="19"/>
      <w:szCs w:val="20"/>
    </w:rPr>
  </w:style>
  <w:style w:type="character" w:customStyle="1" w:styleId="ClosingChar">
    <w:name w:val="Closing Char"/>
    <w:basedOn w:val="DefaultParagraphFont"/>
    <w:link w:val="Closing"/>
    <w:rsid w:val="00930855"/>
    <w:rPr>
      <w:rFonts w:ascii="Book Antiqua" w:eastAsia="PMingLiU" w:hAnsi="Book Antiqua" w:cs="Times New Roman"/>
      <w:sz w:val="19"/>
      <w:szCs w:val="20"/>
    </w:rPr>
  </w:style>
  <w:style w:type="character" w:styleId="CommentReference">
    <w:name w:val="annotation reference"/>
    <w:uiPriority w:val="99"/>
    <w:semiHidden/>
    <w:rsid w:val="00930855"/>
    <w:rPr>
      <w:sz w:val="16"/>
      <w:szCs w:val="16"/>
    </w:rPr>
  </w:style>
  <w:style w:type="paragraph" w:styleId="CommentText">
    <w:name w:val="annotation text"/>
    <w:basedOn w:val="Normal"/>
    <w:link w:val="CommentTextChar"/>
    <w:uiPriority w:val="99"/>
    <w:rsid w:val="00930855"/>
    <w:pPr>
      <w:spacing w:after="240" w:line="300" w:lineRule="atLeast"/>
    </w:pPr>
    <w:rPr>
      <w:rFonts w:ascii="Book Antiqua" w:eastAsia="PMingLiU" w:hAnsi="Book Antiqua" w:cs="Times New Roman"/>
    </w:rPr>
  </w:style>
  <w:style w:type="character" w:customStyle="1" w:styleId="CommentTextChar">
    <w:name w:val="Comment Text Char"/>
    <w:basedOn w:val="DefaultParagraphFont"/>
    <w:link w:val="CommentText"/>
    <w:uiPriority w:val="99"/>
    <w:rsid w:val="00930855"/>
    <w:rPr>
      <w:rFonts w:ascii="Book Antiqua" w:eastAsia="PMingLiU" w:hAnsi="Book Antiqua" w:cs="Times New Roman"/>
    </w:rPr>
  </w:style>
  <w:style w:type="paragraph" w:styleId="CommentSubject">
    <w:name w:val="annotation subject"/>
    <w:basedOn w:val="CommentText"/>
    <w:next w:val="CommentText"/>
    <w:link w:val="CommentSubjectChar"/>
    <w:uiPriority w:val="99"/>
    <w:semiHidden/>
    <w:rsid w:val="00930855"/>
    <w:rPr>
      <w:b/>
      <w:bCs/>
    </w:rPr>
  </w:style>
  <w:style w:type="character" w:customStyle="1" w:styleId="CommentSubjectChar">
    <w:name w:val="Comment Subject Char"/>
    <w:basedOn w:val="CommentTextChar"/>
    <w:link w:val="CommentSubject"/>
    <w:uiPriority w:val="99"/>
    <w:semiHidden/>
    <w:rsid w:val="00930855"/>
    <w:rPr>
      <w:rFonts w:ascii="Book Antiqua" w:eastAsia="PMingLiU" w:hAnsi="Book Antiqua" w:cs="Times New Roman"/>
      <w:b/>
      <w:bCs/>
    </w:rPr>
  </w:style>
  <w:style w:type="paragraph" w:styleId="Date">
    <w:name w:val="Date"/>
    <w:basedOn w:val="Normal"/>
    <w:next w:val="Normal"/>
    <w:link w:val="DateChar"/>
    <w:rsid w:val="00930855"/>
    <w:pPr>
      <w:spacing w:after="240" w:line="320" w:lineRule="exact"/>
      <w:jc w:val="both"/>
    </w:pPr>
    <w:rPr>
      <w:rFonts w:ascii="Book Antiqua" w:eastAsia="PMingLiU" w:hAnsi="Book Antiqua" w:cs="Times New Roman"/>
      <w:sz w:val="19"/>
      <w:szCs w:val="20"/>
    </w:rPr>
  </w:style>
  <w:style w:type="character" w:customStyle="1" w:styleId="DateChar">
    <w:name w:val="Date Char"/>
    <w:basedOn w:val="DefaultParagraphFont"/>
    <w:link w:val="Date"/>
    <w:rsid w:val="00930855"/>
    <w:rPr>
      <w:rFonts w:ascii="Book Antiqua" w:eastAsia="PMingLiU" w:hAnsi="Book Antiqua" w:cs="Times New Roman"/>
      <w:sz w:val="19"/>
      <w:szCs w:val="20"/>
    </w:rPr>
  </w:style>
  <w:style w:type="paragraph" w:styleId="E-mailSignature">
    <w:name w:val="E-mail Signature"/>
    <w:basedOn w:val="Normal"/>
    <w:link w:val="E-mailSignatureChar"/>
    <w:rsid w:val="00930855"/>
    <w:pPr>
      <w:spacing w:after="240" w:line="320" w:lineRule="exact"/>
      <w:jc w:val="both"/>
    </w:pPr>
    <w:rPr>
      <w:rFonts w:ascii="Book Antiqua" w:eastAsia="PMingLiU" w:hAnsi="Book Antiqua" w:cs="Times New Roman"/>
      <w:sz w:val="19"/>
      <w:szCs w:val="20"/>
    </w:rPr>
  </w:style>
  <w:style w:type="character" w:customStyle="1" w:styleId="E-mailSignatureChar">
    <w:name w:val="E-mail Signature Char"/>
    <w:basedOn w:val="DefaultParagraphFont"/>
    <w:link w:val="E-mailSignature"/>
    <w:rsid w:val="00930855"/>
    <w:rPr>
      <w:rFonts w:ascii="Book Antiqua" w:eastAsia="PMingLiU" w:hAnsi="Book Antiqua" w:cs="Times New Roman"/>
      <w:sz w:val="19"/>
      <w:szCs w:val="20"/>
    </w:rPr>
  </w:style>
  <w:style w:type="character" w:styleId="Emphasis">
    <w:name w:val="Emphasis"/>
    <w:qFormat/>
    <w:rsid w:val="00930855"/>
    <w:rPr>
      <w:i/>
      <w:iCs/>
    </w:rPr>
  </w:style>
  <w:style w:type="paragraph" w:styleId="EnvelopeAddress">
    <w:name w:val="envelope address"/>
    <w:basedOn w:val="Normal"/>
    <w:rsid w:val="00930855"/>
    <w:pPr>
      <w:framePr w:w="7920" w:h="1980" w:hRule="exact" w:hSpace="180" w:wrap="auto" w:hAnchor="page" w:xAlign="center" w:yAlign="bottom"/>
      <w:spacing w:after="240" w:line="320" w:lineRule="exact"/>
      <w:ind w:left="2880"/>
      <w:jc w:val="both"/>
    </w:pPr>
    <w:rPr>
      <w:rFonts w:ascii="Times New Roman" w:eastAsia="PMingLiU" w:hAnsi="Times New Roman" w:cs="Arial"/>
      <w:sz w:val="24"/>
      <w:szCs w:val="24"/>
    </w:rPr>
  </w:style>
  <w:style w:type="paragraph" w:customStyle="1" w:styleId="ExhibitText">
    <w:name w:val="Exhibit Text"/>
    <w:rsid w:val="00930855"/>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930855"/>
    <w:pPr>
      <w:numPr>
        <w:numId w:val="5"/>
      </w:numPr>
      <w:tabs>
        <w:tab w:val="clear" w:pos="360"/>
        <w:tab w:val="num" w:pos="180"/>
      </w:tabs>
      <w:ind w:left="187" w:hanging="187"/>
    </w:pPr>
    <w:rPr>
      <w:iCs/>
    </w:rPr>
  </w:style>
  <w:style w:type="paragraph" w:customStyle="1" w:styleId="Testofumetto">
    <w:name w:val="Testo fumetto"/>
    <w:basedOn w:val="Normal"/>
    <w:semiHidden/>
    <w:rsid w:val="00930855"/>
    <w:pPr>
      <w:spacing w:after="0" w:line="240" w:lineRule="auto"/>
    </w:pPr>
    <w:rPr>
      <w:rFonts w:ascii="Tahoma" w:eastAsia="PMingLiU" w:hAnsi="Tahoma" w:cs="Tahoma"/>
      <w:sz w:val="16"/>
      <w:szCs w:val="16"/>
      <w:lang w:val="en-GB"/>
    </w:rPr>
  </w:style>
  <w:style w:type="paragraph" w:customStyle="1" w:styleId="FigureTitle">
    <w:name w:val="Figure Title"/>
    <w:basedOn w:val="ExhibitTitle"/>
    <w:next w:val="Normal"/>
    <w:rsid w:val="00930855"/>
  </w:style>
  <w:style w:type="character" w:styleId="FollowedHyperlink">
    <w:name w:val="FollowedHyperlink"/>
    <w:rsid w:val="00930855"/>
    <w:rPr>
      <w:color w:val="800080"/>
      <w:u w:val="single"/>
    </w:rPr>
  </w:style>
  <w:style w:type="character" w:styleId="HTMLAcronym">
    <w:name w:val="HTML Acronym"/>
    <w:basedOn w:val="DefaultParagraphFont"/>
    <w:rsid w:val="00930855"/>
  </w:style>
  <w:style w:type="paragraph" w:styleId="HTMLAddress">
    <w:name w:val="HTML Address"/>
    <w:basedOn w:val="Normal"/>
    <w:link w:val="HTMLAddressChar"/>
    <w:rsid w:val="00930855"/>
    <w:pPr>
      <w:spacing w:after="240" w:line="320" w:lineRule="exact"/>
      <w:jc w:val="both"/>
    </w:pPr>
    <w:rPr>
      <w:rFonts w:ascii="Book Antiqua" w:eastAsia="PMingLiU" w:hAnsi="Book Antiqua" w:cs="Times New Roman"/>
      <w:i/>
      <w:iCs/>
      <w:sz w:val="19"/>
      <w:szCs w:val="20"/>
    </w:rPr>
  </w:style>
  <w:style w:type="character" w:customStyle="1" w:styleId="HTMLAddressChar">
    <w:name w:val="HTML Address Char"/>
    <w:basedOn w:val="DefaultParagraphFont"/>
    <w:link w:val="HTMLAddress"/>
    <w:rsid w:val="00930855"/>
    <w:rPr>
      <w:rFonts w:ascii="Book Antiqua" w:eastAsia="PMingLiU" w:hAnsi="Book Antiqua" w:cs="Times New Roman"/>
      <w:i/>
      <w:iCs/>
      <w:sz w:val="19"/>
      <w:szCs w:val="20"/>
    </w:rPr>
  </w:style>
  <w:style w:type="character" w:styleId="HTMLCite">
    <w:name w:val="HTML Cite"/>
    <w:rsid w:val="00930855"/>
    <w:rPr>
      <w:i/>
      <w:iCs/>
    </w:rPr>
  </w:style>
  <w:style w:type="character" w:styleId="HTMLCode">
    <w:name w:val="HTML Code"/>
    <w:rsid w:val="00930855"/>
    <w:rPr>
      <w:rFonts w:ascii="Courier New" w:hAnsi="Courier New"/>
      <w:sz w:val="20"/>
      <w:szCs w:val="20"/>
    </w:rPr>
  </w:style>
  <w:style w:type="character" w:styleId="HTMLDefinition">
    <w:name w:val="HTML Definition"/>
    <w:rsid w:val="00930855"/>
    <w:rPr>
      <w:i/>
      <w:iCs/>
    </w:rPr>
  </w:style>
  <w:style w:type="character" w:styleId="HTMLKeyboard">
    <w:name w:val="HTML Keyboard"/>
    <w:rsid w:val="00930855"/>
    <w:rPr>
      <w:rFonts w:ascii="Courier New" w:hAnsi="Courier New"/>
      <w:sz w:val="20"/>
      <w:szCs w:val="20"/>
    </w:rPr>
  </w:style>
  <w:style w:type="paragraph" w:styleId="HTMLPreformatted">
    <w:name w:val="HTML Preformatted"/>
    <w:basedOn w:val="Normal"/>
    <w:link w:val="HTMLPreformattedChar"/>
    <w:rsid w:val="00930855"/>
    <w:pPr>
      <w:spacing w:after="240" w:line="320" w:lineRule="exact"/>
      <w:jc w:val="both"/>
    </w:pPr>
    <w:rPr>
      <w:rFonts w:ascii="Courier New" w:eastAsia="PMingLiU" w:hAnsi="Courier New" w:cs="Times New Roman"/>
      <w:sz w:val="20"/>
      <w:szCs w:val="20"/>
    </w:rPr>
  </w:style>
  <w:style w:type="character" w:customStyle="1" w:styleId="HTMLPreformattedChar">
    <w:name w:val="HTML Preformatted Char"/>
    <w:basedOn w:val="DefaultParagraphFont"/>
    <w:link w:val="HTMLPreformatted"/>
    <w:rsid w:val="00930855"/>
    <w:rPr>
      <w:rFonts w:ascii="Courier New" w:eastAsia="PMingLiU" w:hAnsi="Courier New" w:cs="Times New Roman"/>
      <w:sz w:val="20"/>
      <w:szCs w:val="20"/>
    </w:rPr>
  </w:style>
  <w:style w:type="character" w:styleId="HTMLSample">
    <w:name w:val="HTML Sample"/>
    <w:rsid w:val="00930855"/>
    <w:rPr>
      <w:rFonts w:ascii="Courier New" w:hAnsi="Courier New"/>
    </w:rPr>
  </w:style>
  <w:style w:type="character" w:styleId="HTMLTypewriter">
    <w:name w:val="HTML Typewriter"/>
    <w:rsid w:val="00930855"/>
    <w:rPr>
      <w:rFonts w:ascii="Courier New" w:hAnsi="Courier New"/>
      <w:sz w:val="20"/>
      <w:szCs w:val="20"/>
    </w:rPr>
  </w:style>
  <w:style w:type="character" w:styleId="HTMLVariable">
    <w:name w:val="HTML Variable"/>
    <w:rsid w:val="00930855"/>
    <w:rPr>
      <w:i/>
      <w:iCs/>
    </w:rPr>
  </w:style>
  <w:style w:type="character" w:customStyle="1" w:styleId="2ndlineformatting">
    <w:name w:val="2nd line formatting"/>
    <w:rsid w:val="00930855"/>
    <w:rPr>
      <w:rFonts w:ascii="Adobe Garamond Pro" w:hAnsi="Adobe Garamond Pro"/>
      <w:i/>
      <w:sz w:val="20"/>
    </w:rPr>
  </w:style>
  <w:style w:type="paragraph" w:customStyle="1" w:styleId="Contents">
    <w:name w:val="Contents"/>
    <w:basedOn w:val="Heading0"/>
    <w:rsid w:val="00930855"/>
    <w:rPr>
      <w:rFonts w:ascii="Arial" w:hAnsi="Arial" w:cs="Arial"/>
      <w:b/>
      <w:sz w:val="56"/>
    </w:rPr>
  </w:style>
  <w:style w:type="character" w:styleId="LineNumber">
    <w:name w:val="line number"/>
    <w:basedOn w:val="DefaultParagraphFont"/>
    <w:rsid w:val="00930855"/>
  </w:style>
  <w:style w:type="paragraph" w:styleId="ListBullet4">
    <w:name w:val="List Bullet 4"/>
    <w:basedOn w:val="Normal"/>
    <w:autoRedefine/>
    <w:rsid w:val="00930855"/>
    <w:pPr>
      <w:numPr>
        <w:numId w:val="8"/>
      </w:numPr>
      <w:tabs>
        <w:tab w:val="clear" w:pos="1440"/>
        <w:tab w:val="num" w:pos="1800"/>
      </w:tabs>
      <w:spacing w:after="240" w:line="300" w:lineRule="atLeast"/>
      <w:ind w:left="1800"/>
    </w:pPr>
    <w:rPr>
      <w:rFonts w:ascii="Times New Roman" w:eastAsia="PMingLiU" w:hAnsi="Times New Roman" w:cs="Times New Roman"/>
    </w:rPr>
  </w:style>
  <w:style w:type="paragraph" w:customStyle="1" w:styleId="Listbulletsingleline">
    <w:name w:val="List bullet single line"/>
    <w:basedOn w:val="ListBullet"/>
    <w:next w:val="Normalhalflinebefore"/>
    <w:qFormat/>
    <w:rsid w:val="00930855"/>
    <w:pPr>
      <w:numPr>
        <w:numId w:val="1"/>
      </w:numPr>
      <w:spacing w:after="0"/>
    </w:pPr>
  </w:style>
  <w:style w:type="paragraph" w:styleId="ListContinue2">
    <w:name w:val="List Continue 2"/>
    <w:basedOn w:val="Normal"/>
    <w:rsid w:val="00930855"/>
    <w:pPr>
      <w:spacing w:after="120" w:line="320" w:lineRule="exact"/>
      <w:ind w:left="720"/>
      <w:jc w:val="both"/>
    </w:pPr>
    <w:rPr>
      <w:rFonts w:ascii="Book Antiqua" w:eastAsia="PMingLiU" w:hAnsi="Book Antiqua" w:cs="Times New Roman"/>
      <w:sz w:val="19"/>
      <w:szCs w:val="20"/>
    </w:rPr>
  </w:style>
  <w:style w:type="paragraph" w:styleId="ListContinue3">
    <w:name w:val="List Continue 3"/>
    <w:basedOn w:val="Normal"/>
    <w:rsid w:val="00930855"/>
    <w:pPr>
      <w:spacing w:after="120" w:line="320" w:lineRule="exact"/>
      <w:ind w:left="1080"/>
      <w:jc w:val="both"/>
    </w:pPr>
    <w:rPr>
      <w:rFonts w:ascii="Book Antiqua" w:eastAsia="PMingLiU" w:hAnsi="Book Antiqua" w:cs="Times New Roman"/>
      <w:sz w:val="19"/>
      <w:szCs w:val="20"/>
    </w:rPr>
  </w:style>
  <w:style w:type="paragraph" w:styleId="ListContinue4">
    <w:name w:val="List Continue 4"/>
    <w:basedOn w:val="Normal"/>
    <w:rsid w:val="00930855"/>
    <w:pPr>
      <w:spacing w:after="120" w:line="320" w:lineRule="exact"/>
      <w:ind w:left="1440"/>
      <w:jc w:val="both"/>
    </w:pPr>
    <w:rPr>
      <w:rFonts w:ascii="Book Antiqua" w:eastAsia="PMingLiU" w:hAnsi="Book Antiqua" w:cs="Times New Roman"/>
      <w:sz w:val="19"/>
      <w:szCs w:val="20"/>
    </w:rPr>
  </w:style>
  <w:style w:type="paragraph" w:styleId="ListContinue5">
    <w:name w:val="List Continue 5"/>
    <w:basedOn w:val="Normal"/>
    <w:rsid w:val="00930855"/>
    <w:pPr>
      <w:spacing w:after="120" w:line="320" w:lineRule="exact"/>
      <w:ind w:left="1800"/>
      <w:jc w:val="both"/>
    </w:pPr>
    <w:rPr>
      <w:rFonts w:ascii="Book Antiqua" w:eastAsia="PMingLiU" w:hAnsi="Book Antiqua" w:cs="Times New Roman"/>
      <w:sz w:val="19"/>
      <w:szCs w:val="20"/>
    </w:rPr>
  </w:style>
  <w:style w:type="paragraph" w:styleId="ListNumber">
    <w:name w:val="List Number"/>
    <w:basedOn w:val="Normal"/>
    <w:rsid w:val="00930855"/>
    <w:pPr>
      <w:numPr>
        <w:numId w:val="14"/>
      </w:numPr>
      <w:spacing w:after="120" w:line="300" w:lineRule="atLeast"/>
    </w:pPr>
    <w:rPr>
      <w:rFonts w:ascii="Times New Roman" w:eastAsia="PMingLiU" w:hAnsi="Times New Roman" w:cs="Times New Roman"/>
    </w:rPr>
  </w:style>
  <w:style w:type="paragraph" w:styleId="ListNumber2">
    <w:name w:val="List Number 2"/>
    <w:basedOn w:val="Normal"/>
    <w:rsid w:val="00930855"/>
    <w:pPr>
      <w:numPr>
        <w:numId w:val="9"/>
      </w:numPr>
      <w:spacing w:after="120" w:line="300" w:lineRule="atLeast"/>
    </w:pPr>
    <w:rPr>
      <w:rFonts w:ascii="Times New Roman" w:eastAsia="PMingLiU" w:hAnsi="Times New Roman" w:cs="Times New Roman"/>
    </w:rPr>
  </w:style>
  <w:style w:type="paragraph" w:styleId="ListNumber3">
    <w:name w:val="List Number 3"/>
    <w:basedOn w:val="Normal"/>
    <w:rsid w:val="00930855"/>
    <w:pPr>
      <w:tabs>
        <w:tab w:val="num" w:pos="1080"/>
      </w:tabs>
      <w:spacing w:after="240" w:line="320" w:lineRule="exact"/>
      <w:ind w:left="1080" w:hanging="360"/>
      <w:jc w:val="both"/>
    </w:pPr>
    <w:rPr>
      <w:rFonts w:ascii="Book Antiqua" w:eastAsia="PMingLiU" w:hAnsi="Book Antiqua" w:cs="Times New Roman"/>
      <w:sz w:val="19"/>
      <w:szCs w:val="20"/>
    </w:rPr>
  </w:style>
  <w:style w:type="paragraph" w:styleId="ListNumber4">
    <w:name w:val="List Number 4"/>
    <w:basedOn w:val="Normal"/>
    <w:rsid w:val="00930855"/>
    <w:pPr>
      <w:numPr>
        <w:numId w:val="10"/>
      </w:numPr>
      <w:tabs>
        <w:tab w:val="clear" w:pos="1440"/>
        <w:tab w:val="num" w:pos="1080"/>
      </w:tabs>
      <w:spacing w:after="240" w:line="300" w:lineRule="atLeast"/>
      <w:ind w:left="1080"/>
    </w:pPr>
    <w:rPr>
      <w:rFonts w:ascii="Times New Roman" w:eastAsia="PMingLiU" w:hAnsi="Times New Roman" w:cs="Times New Roman"/>
    </w:rPr>
  </w:style>
  <w:style w:type="paragraph" w:styleId="ListNumber5">
    <w:name w:val="List Number 5"/>
    <w:basedOn w:val="Normal"/>
    <w:rsid w:val="00930855"/>
    <w:pPr>
      <w:numPr>
        <w:numId w:val="11"/>
      </w:numPr>
      <w:tabs>
        <w:tab w:val="clear" w:pos="1800"/>
        <w:tab w:val="num" w:pos="360"/>
      </w:tabs>
      <w:spacing w:after="240" w:line="300" w:lineRule="atLeast"/>
      <w:ind w:left="0" w:firstLine="0"/>
    </w:pPr>
    <w:rPr>
      <w:rFonts w:ascii="Times New Roman" w:eastAsia="PMingLiU" w:hAnsi="Times New Roman" w:cs="Times New Roman"/>
    </w:rPr>
  </w:style>
  <w:style w:type="paragraph" w:styleId="MessageHeader">
    <w:name w:val="Message Header"/>
    <w:basedOn w:val="Normal"/>
    <w:link w:val="MessageHeaderChar"/>
    <w:rsid w:val="00930855"/>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PMingLiU" w:hAnsi="Times New Roman" w:cs="Arial"/>
      <w:sz w:val="24"/>
      <w:szCs w:val="24"/>
    </w:rPr>
  </w:style>
  <w:style w:type="character" w:customStyle="1" w:styleId="MessageHeaderChar">
    <w:name w:val="Message Header Char"/>
    <w:basedOn w:val="DefaultParagraphFont"/>
    <w:link w:val="MessageHeader"/>
    <w:rsid w:val="00930855"/>
    <w:rPr>
      <w:rFonts w:ascii="Times New Roman" w:eastAsia="PMingLiU" w:hAnsi="Times New Roman" w:cs="Arial"/>
      <w:sz w:val="24"/>
      <w:szCs w:val="24"/>
      <w:shd w:val="pct20" w:color="auto" w:fill="auto"/>
    </w:rPr>
  </w:style>
  <w:style w:type="paragraph" w:customStyle="1" w:styleId="Normalhalflinebeforeandafter">
    <w:name w:val="Normal half line before and after"/>
    <w:basedOn w:val="Normalhalflinebefore"/>
    <w:rsid w:val="00930855"/>
    <w:pPr>
      <w:spacing w:after="120"/>
    </w:pPr>
  </w:style>
  <w:style w:type="paragraph" w:styleId="NoteHeading">
    <w:name w:val="Note Heading"/>
    <w:basedOn w:val="Normal"/>
    <w:next w:val="Normal"/>
    <w:link w:val="NoteHeadingChar"/>
    <w:rsid w:val="00930855"/>
    <w:pPr>
      <w:spacing w:after="240" w:line="320" w:lineRule="exact"/>
      <w:jc w:val="both"/>
    </w:pPr>
    <w:rPr>
      <w:rFonts w:ascii="Book Antiqua" w:eastAsia="PMingLiU" w:hAnsi="Book Antiqua" w:cs="Times New Roman"/>
      <w:sz w:val="19"/>
      <w:szCs w:val="20"/>
    </w:rPr>
  </w:style>
  <w:style w:type="character" w:customStyle="1" w:styleId="NoteHeadingChar">
    <w:name w:val="Note Heading Char"/>
    <w:basedOn w:val="DefaultParagraphFont"/>
    <w:link w:val="NoteHeading"/>
    <w:rsid w:val="00930855"/>
    <w:rPr>
      <w:rFonts w:ascii="Book Antiqua" w:eastAsia="PMingLiU" w:hAnsi="Book Antiqua" w:cs="Times New Roman"/>
      <w:sz w:val="19"/>
      <w:szCs w:val="20"/>
    </w:rPr>
  </w:style>
  <w:style w:type="paragraph" w:styleId="PlainText">
    <w:name w:val="Plain Text"/>
    <w:basedOn w:val="Normal"/>
    <w:link w:val="PlainTextChar"/>
    <w:rsid w:val="00930855"/>
    <w:pPr>
      <w:spacing w:after="240" w:line="320" w:lineRule="exact"/>
      <w:jc w:val="both"/>
    </w:pPr>
    <w:rPr>
      <w:rFonts w:ascii="Courier New" w:eastAsia="PMingLiU" w:hAnsi="Courier New" w:cs="Times New Roman"/>
      <w:sz w:val="20"/>
      <w:szCs w:val="20"/>
    </w:rPr>
  </w:style>
  <w:style w:type="character" w:customStyle="1" w:styleId="PlainTextChar">
    <w:name w:val="Plain Text Char"/>
    <w:basedOn w:val="DefaultParagraphFont"/>
    <w:link w:val="PlainText"/>
    <w:rsid w:val="00930855"/>
    <w:rPr>
      <w:rFonts w:ascii="Courier New" w:eastAsia="PMingLiU" w:hAnsi="Courier New" w:cs="Times New Roman"/>
      <w:sz w:val="20"/>
      <w:szCs w:val="20"/>
    </w:rPr>
  </w:style>
  <w:style w:type="paragraph" w:styleId="Salutation">
    <w:name w:val="Salutation"/>
    <w:basedOn w:val="Normal"/>
    <w:next w:val="Normal"/>
    <w:link w:val="SalutationChar"/>
    <w:rsid w:val="00930855"/>
    <w:pPr>
      <w:spacing w:after="240" w:line="320" w:lineRule="exact"/>
      <w:jc w:val="both"/>
    </w:pPr>
    <w:rPr>
      <w:rFonts w:ascii="Book Antiqua" w:eastAsia="PMingLiU" w:hAnsi="Book Antiqua" w:cs="Times New Roman"/>
      <w:sz w:val="19"/>
      <w:szCs w:val="20"/>
    </w:rPr>
  </w:style>
  <w:style w:type="character" w:customStyle="1" w:styleId="SalutationChar">
    <w:name w:val="Salutation Char"/>
    <w:basedOn w:val="DefaultParagraphFont"/>
    <w:link w:val="Salutation"/>
    <w:rsid w:val="00930855"/>
    <w:rPr>
      <w:rFonts w:ascii="Book Antiqua" w:eastAsia="PMingLiU" w:hAnsi="Book Antiqua" w:cs="Times New Roman"/>
      <w:sz w:val="19"/>
      <w:szCs w:val="20"/>
    </w:rPr>
  </w:style>
  <w:style w:type="paragraph" w:customStyle="1" w:styleId="Sidebar">
    <w:name w:val="Sidebar"/>
    <w:rsid w:val="00930855"/>
    <w:pPr>
      <w:framePr w:w="2909" w:hSpace="187" w:vSpace="187" w:wrap="around" w:vAnchor="text" w:hAnchor="page" w:x="7462" w:y="238"/>
      <w:pBdr>
        <w:top w:val="single" w:sz="8" w:space="4" w:color="auto"/>
        <w:bottom w:val="single" w:sz="2" w:space="4" w:color="auto"/>
      </w:pBdr>
      <w:spacing w:after="0" w:line="300" w:lineRule="atLeast"/>
    </w:pPr>
    <w:rPr>
      <w:rFonts w:ascii="Arial" w:eastAsia="PMingLiU" w:hAnsi="Arial" w:cs="Times New Roman"/>
      <w:szCs w:val="18"/>
      <w:lang w:val="en-GB" w:eastAsia="zh-HK"/>
    </w:rPr>
  </w:style>
  <w:style w:type="character" w:styleId="Strong">
    <w:name w:val="Strong"/>
    <w:uiPriority w:val="22"/>
    <w:qFormat/>
    <w:rsid w:val="00930855"/>
    <w:rPr>
      <w:b/>
      <w:bCs/>
    </w:rPr>
  </w:style>
  <w:style w:type="paragraph" w:customStyle="1" w:styleId="Tablecut-in">
    <w:name w:val="Table cut-in"/>
    <w:rsid w:val="00930855"/>
    <w:pPr>
      <w:spacing w:before="120" w:after="120" w:line="240" w:lineRule="auto"/>
      <w:jc w:val="center"/>
    </w:pPr>
    <w:rPr>
      <w:rFonts w:ascii="Adobe Garamond Pro" w:eastAsia="PMingLiU" w:hAnsi="Adobe Garamond Pro" w:cs="Times New Roman"/>
      <w:b/>
      <w:smallCaps/>
      <w:spacing w:val="30"/>
      <w:sz w:val="16"/>
      <w:szCs w:val="20"/>
    </w:rPr>
  </w:style>
  <w:style w:type="paragraph" w:customStyle="1" w:styleId="Tableindent">
    <w:name w:val="Table indent"/>
    <w:basedOn w:val="Tabletext"/>
    <w:rsid w:val="00930855"/>
    <w:pPr>
      <w:ind w:left="144"/>
    </w:pPr>
  </w:style>
  <w:style w:type="paragraph" w:customStyle="1" w:styleId="Tablein-text">
    <w:name w:val="Table in-text"/>
    <w:basedOn w:val="Tabletext"/>
    <w:rsid w:val="00930855"/>
    <w:pPr>
      <w:spacing w:after="0"/>
    </w:pPr>
  </w:style>
  <w:style w:type="paragraph" w:styleId="TableofFigures">
    <w:name w:val="table of figures"/>
    <w:basedOn w:val="Normal"/>
    <w:next w:val="Normal"/>
    <w:uiPriority w:val="99"/>
    <w:rsid w:val="00930855"/>
    <w:pPr>
      <w:tabs>
        <w:tab w:val="left" w:pos="1260"/>
        <w:tab w:val="right" w:pos="7920"/>
      </w:tabs>
      <w:spacing w:after="0" w:line="300" w:lineRule="atLeast"/>
      <w:ind w:left="1260" w:right="1080" w:hanging="1260"/>
    </w:pPr>
    <w:rPr>
      <w:rFonts w:ascii="Times New Roman" w:eastAsia="PMingLiU" w:hAnsi="Times New Roman" w:cs="Times New Roman"/>
      <w:noProof/>
    </w:rPr>
  </w:style>
  <w:style w:type="paragraph" w:customStyle="1" w:styleId="Tablesource">
    <w:name w:val="Table source"/>
    <w:basedOn w:val="Tabletext"/>
    <w:rsid w:val="00930855"/>
    <w:pPr>
      <w:spacing w:before="120" w:after="240"/>
      <w:ind w:left="202"/>
    </w:pPr>
    <w:rPr>
      <w:i/>
    </w:rPr>
  </w:style>
  <w:style w:type="paragraph" w:styleId="Title">
    <w:name w:val="Title"/>
    <w:basedOn w:val="Normal"/>
    <w:link w:val="TitleChar"/>
    <w:qFormat/>
    <w:rsid w:val="00930855"/>
    <w:pPr>
      <w:spacing w:before="240" w:after="60" w:line="320" w:lineRule="exact"/>
      <w:jc w:val="center"/>
      <w:outlineLvl w:val="0"/>
    </w:pPr>
    <w:rPr>
      <w:rFonts w:ascii="Arial" w:eastAsia="PMingLiU" w:hAnsi="Arial" w:cs="Times New Roman"/>
      <w:b/>
      <w:bCs/>
      <w:kern w:val="28"/>
      <w:sz w:val="32"/>
      <w:szCs w:val="32"/>
    </w:rPr>
  </w:style>
  <w:style w:type="character" w:customStyle="1" w:styleId="TitleChar">
    <w:name w:val="Title Char"/>
    <w:basedOn w:val="DefaultParagraphFont"/>
    <w:link w:val="Title"/>
    <w:rsid w:val="00930855"/>
    <w:rPr>
      <w:rFonts w:ascii="Arial" w:eastAsia="PMingLiU" w:hAnsi="Arial" w:cs="Times New Roman"/>
      <w:b/>
      <w:bCs/>
      <w:kern w:val="28"/>
      <w:sz w:val="32"/>
      <w:szCs w:val="32"/>
    </w:rPr>
  </w:style>
  <w:style w:type="paragraph" w:styleId="TOC5">
    <w:name w:val="toc 5"/>
    <w:basedOn w:val="Normal"/>
    <w:next w:val="Normal"/>
    <w:autoRedefine/>
    <w:uiPriority w:val="39"/>
    <w:rsid w:val="00930855"/>
    <w:pPr>
      <w:spacing w:after="240" w:line="300" w:lineRule="atLeast"/>
      <w:ind w:left="880"/>
    </w:pPr>
    <w:rPr>
      <w:rFonts w:ascii="Times New Roman" w:eastAsia="PMingLiU" w:hAnsi="Times New Roman" w:cs="Times New Roman"/>
    </w:rPr>
  </w:style>
  <w:style w:type="paragraph" w:styleId="TOC6">
    <w:name w:val="toc 6"/>
    <w:basedOn w:val="Normal"/>
    <w:next w:val="Normal"/>
    <w:autoRedefine/>
    <w:uiPriority w:val="39"/>
    <w:rsid w:val="00930855"/>
    <w:pPr>
      <w:spacing w:after="240" w:line="300" w:lineRule="atLeast"/>
      <w:ind w:left="1100"/>
    </w:pPr>
    <w:rPr>
      <w:rFonts w:ascii="Times New Roman" w:eastAsia="PMingLiU" w:hAnsi="Times New Roman" w:cs="Times New Roman"/>
    </w:rPr>
  </w:style>
  <w:style w:type="character" w:customStyle="1" w:styleId="tablenoteref">
    <w:name w:val="table note ref"/>
    <w:rsid w:val="00930855"/>
    <w:rPr>
      <w:position w:val="6"/>
      <w:sz w:val="15"/>
      <w:szCs w:val="15"/>
    </w:rPr>
  </w:style>
  <w:style w:type="paragraph" w:customStyle="1" w:styleId="FigureNumber">
    <w:name w:val="Figure Number"/>
    <w:basedOn w:val="Exhibitnumber"/>
    <w:next w:val="FigureTitle"/>
    <w:rsid w:val="00930855"/>
    <w:pPr>
      <w:keepNext w:val="0"/>
    </w:pPr>
  </w:style>
  <w:style w:type="paragraph" w:customStyle="1" w:styleId="Partheading">
    <w:name w:val="Part heading"/>
    <w:basedOn w:val="Heading0"/>
    <w:rsid w:val="00930855"/>
    <w:pPr>
      <w:ind w:right="1440"/>
    </w:pPr>
    <w:rPr>
      <w:smallCaps/>
      <w:spacing w:val="-14"/>
    </w:rPr>
  </w:style>
  <w:style w:type="paragraph" w:customStyle="1" w:styleId="exhibitheading">
    <w:name w:val="exhibit heading"/>
    <w:basedOn w:val="ExhibitText"/>
    <w:rsid w:val="00930855"/>
    <w:pPr>
      <w:spacing w:before="120" w:after="60"/>
      <w:jc w:val="center"/>
    </w:pPr>
    <w:rPr>
      <w:rFonts w:cs="Arial"/>
      <w:b/>
    </w:rPr>
  </w:style>
  <w:style w:type="paragraph" w:customStyle="1" w:styleId="Listbullet3singleline">
    <w:name w:val="List bullet 3 single line"/>
    <w:basedOn w:val="ListBullet3"/>
    <w:rsid w:val="00930855"/>
    <w:pPr>
      <w:spacing w:after="0"/>
    </w:pPr>
  </w:style>
  <w:style w:type="paragraph" w:customStyle="1" w:styleId="Listbullet2singleline">
    <w:name w:val="List bullet 2 single line"/>
    <w:basedOn w:val="ListBullet2"/>
    <w:rsid w:val="00930855"/>
    <w:pPr>
      <w:numPr>
        <w:numId w:val="2"/>
      </w:numPr>
      <w:spacing w:after="0" w:line="300" w:lineRule="atLeast"/>
      <w:ind w:left="1530"/>
      <w:contextualSpacing w:val="0"/>
    </w:pPr>
    <w:rPr>
      <w:rFonts w:ascii="Times New Roman" w:eastAsia="PMingLiU" w:hAnsi="Times New Roman" w:cs="Times New Roman"/>
    </w:rPr>
  </w:style>
  <w:style w:type="paragraph" w:customStyle="1" w:styleId="BlockTextbullet">
    <w:name w:val="Block Text bullet"/>
    <w:basedOn w:val="BlockText"/>
    <w:rsid w:val="00930855"/>
    <w:pPr>
      <w:numPr>
        <w:ilvl w:val="1"/>
        <w:numId w:val="13"/>
      </w:numPr>
      <w:tabs>
        <w:tab w:val="clear" w:pos="1440"/>
        <w:tab w:val="num" w:pos="1080"/>
      </w:tabs>
      <w:ind w:left="1080"/>
    </w:pPr>
  </w:style>
  <w:style w:type="paragraph" w:customStyle="1" w:styleId="tableinsidetitle">
    <w:name w:val="table inside title"/>
    <w:basedOn w:val="Tabletext"/>
    <w:rsid w:val="00930855"/>
    <w:pPr>
      <w:jc w:val="center"/>
    </w:pPr>
    <w:rPr>
      <w:b/>
    </w:rPr>
  </w:style>
  <w:style w:type="paragraph" w:customStyle="1" w:styleId="Tablenumbercontinued">
    <w:name w:val="Table number continued"/>
    <w:basedOn w:val="Tablenumber"/>
    <w:rsid w:val="00930855"/>
  </w:style>
  <w:style w:type="table" w:styleId="TableGrid">
    <w:name w:val="Table Grid"/>
    <w:basedOn w:val="TableNormal"/>
    <w:uiPriority w:val="39"/>
    <w:rsid w:val="0093085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930855"/>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930855"/>
    <w:pPr>
      <w:spacing w:before="3480"/>
    </w:pPr>
    <w:rPr>
      <w:rFonts w:ascii="Arial Black" w:hAnsi="Arial Black"/>
      <w:b w:val="0"/>
    </w:rPr>
  </w:style>
  <w:style w:type="table" w:styleId="TableClassic1">
    <w:name w:val="Table Classic 1"/>
    <w:basedOn w:val="TableNormal"/>
    <w:rsid w:val="00930855"/>
    <w:pPr>
      <w:spacing w:after="240" w:line="300" w:lineRule="atLeast"/>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930855"/>
    <w:rPr>
      <w:rFonts w:ascii="Arial" w:hAnsi="Arial"/>
      <w:color w:val="0000FF"/>
      <w:sz w:val="20"/>
      <w:u w:val="single"/>
    </w:rPr>
  </w:style>
  <w:style w:type="paragraph" w:customStyle="1" w:styleId="FreeForm">
    <w:name w:val="Free Form"/>
    <w:rsid w:val="00930855"/>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930855"/>
    <w:rPr>
      <w:rFonts w:ascii="Arial" w:hAnsi="Arial" w:cs="Arial"/>
      <w:color w:val="000080"/>
      <w:sz w:val="20"/>
      <w:szCs w:val="20"/>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Dot p"/>
    <w:link w:val="ListParagraphChar"/>
    <w:uiPriority w:val="34"/>
    <w:qFormat/>
    <w:rsid w:val="00930855"/>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930855"/>
    <w:pPr>
      <w:numPr>
        <w:numId w:val="15"/>
      </w:numPr>
    </w:pPr>
  </w:style>
  <w:style w:type="numbering" w:customStyle="1" w:styleId="List23">
    <w:name w:val="List 23"/>
    <w:rsid w:val="00930855"/>
    <w:pPr>
      <w:numPr>
        <w:numId w:val="16"/>
      </w:numPr>
    </w:pPr>
  </w:style>
  <w:style w:type="numbering" w:customStyle="1" w:styleId="List6">
    <w:name w:val="List 6"/>
    <w:rsid w:val="00930855"/>
    <w:pPr>
      <w:numPr>
        <w:numId w:val="17"/>
      </w:numPr>
    </w:pPr>
  </w:style>
  <w:style w:type="numbering" w:customStyle="1" w:styleId="List8">
    <w:name w:val="List 8"/>
    <w:rsid w:val="00930855"/>
    <w:pPr>
      <w:numPr>
        <w:numId w:val="18"/>
      </w:numPr>
    </w:pPr>
  </w:style>
  <w:style w:type="paragraph" w:customStyle="1" w:styleId="BodyText1">
    <w:name w:val="Body Text1"/>
    <w:rsid w:val="00930855"/>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930855"/>
    <w:pPr>
      <w:numPr>
        <w:numId w:val="19"/>
      </w:numPr>
    </w:pPr>
  </w:style>
  <w:style w:type="numbering" w:customStyle="1" w:styleId="List10">
    <w:name w:val="List 10"/>
    <w:rsid w:val="00930855"/>
    <w:pPr>
      <w:numPr>
        <w:numId w:val="20"/>
      </w:numPr>
    </w:pPr>
  </w:style>
  <w:style w:type="numbering" w:customStyle="1" w:styleId="List11">
    <w:name w:val="List 11"/>
    <w:rsid w:val="00930855"/>
    <w:pPr>
      <w:numPr>
        <w:numId w:val="21"/>
      </w:numPr>
    </w:pPr>
  </w:style>
  <w:style w:type="character" w:customStyle="1" w:styleId="BalloonTextChar1">
    <w:name w:val="Balloon Text Char1"/>
    <w:link w:val="BalloonText"/>
    <w:semiHidden/>
    <w:rsid w:val="00930855"/>
    <w:rPr>
      <w:rFonts w:ascii="Tahoma" w:eastAsia="PMingLiU" w:hAnsi="Tahoma" w:cs="Times New Roman"/>
      <w:sz w:val="16"/>
      <w:szCs w:val="16"/>
    </w:rPr>
  </w:style>
  <w:style w:type="paragraph" w:customStyle="1" w:styleId="BodyTextIndent1">
    <w:name w:val="Body Text Indent1"/>
    <w:rsid w:val="00930855"/>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930855"/>
    <w:pPr>
      <w:numPr>
        <w:numId w:val="22"/>
      </w:numPr>
    </w:pPr>
  </w:style>
  <w:style w:type="numbering" w:customStyle="1" w:styleId="List18">
    <w:name w:val="List 18"/>
    <w:rsid w:val="00930855"/>
    <w:pPr>
      <w:numPr>
        <w:numId w:val="23"/>
      </w:numPr>
    </w:pPr>
  </w:style>
  <w:style w:type="numbering" w:customStyle="1" w:styleId="List20">
    <w:name w:val="List 20"/>
    <w:rsid w:val="00930855"/>
    <w:pPr>
      <w:numPr>
        <w:numId w:val="24"/>
      </w:numPr>
    </w:pPr>
  </w:style>
  <w:style w:type="numbering" w:customStyle="1" w:styleId="List21">
    <w:name w:val="List 21"/>
    <w:rsid w:val="00930855"/>
    <w:pPr>
      <w:numPr>
        <w:numId w:val="25"/>
      </w:numPr>
    </w:pPr>
  </w:style>
  <w:style w:type="numbering" w:customStyle="1" w:styleId="List22">
    <w:name w:val="List 22"/>
    <w:rsid w:val="00930855"/>
    <w:pPr>
      <w:numPr>
        <w:numId w:val="26"/>
      </w:numPr>
    </w:pPr>
  </w:style>
  <w:style w:type="paragraph" w:styleId="DocumentMap">
    <w:name w:val="Document Map"/>
    <w:basedOn w:val="Normal"/>
    <w:link w:val="DocumentMapChar"/>
    <w:rsid w:val="00930855"/>
    <w:pPr>
      <w:shd w:val="clear" w:color="auto" w:fill="000080"/>
      <w:spacing w:after="0" w:line="240" w:lineRule="auto"/>
    </w:pPr>
    <w:rPr>
      <w:rFonts w:ascii="Tahoma" w:eastAsia="PMingLiU" w:hAnsi="Tahoma" w:cs="Times New Roman"/>
      <w:sz w:val="20"/>
      <w:szCs w:val="20"/>
    </w:rPr>
  </w:style>
  <w:style w:type="character" w:customStyle="1" w:styleId="DocumentMapChar">
    <w:name w:val="Document Map Char"/>
    <w:basedOn w:val="DefaultParagraphFont"/>
    <w:link w:val="DocumentMap"/>
    <w:rsid w:val="00930855"/>
    <w:rPr>
      <w:rFonts w:ascii="Tahoma" w:eastAsia="PMingLiU" w:hAnsi="Tahoma" w:cs="Times New Roman"/>
      <w:sz w:val="20"/>
      <w:szCs w:val="20"/>
      <w:shd w:val="clear" w:color="auto" w:fill="000080"/>
    </w:rPr>
  </w:style>
  <w:style w:type="paragraph" w:customStyle="1" w:styleId="Paragraph">
    <w:name w:val="Paragraph"/>
    <w:basedOn w:val="Normal"/>
    <w:rsid w:val="00930855"/>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Normal"/>
    <w:link w:val="GBregulartextChar"/>
    <w:rsid w:val="00930855"/>
    <w:pPr>
      <w:numPr>
        <w:ilvl w:val="1"/>
        <w:numId w:val="27"/>
      </w:numPr>
      <w:tabs>
        <w:tab w:val="clear" w:pos="360"/>
        <w:tab w:val="left" w:pos="720"/>
      </w:tabs>
      <w:spacing w:after="0" w:line="240" w:lineRule="auto"/>
      <w:ind w:left="0" w:firstLine="0"/>
    </w:pPr>
    <w:rPr>
      <w:rFonts w:ascii="Times New Roman" w:eastAsia="PMingLiU" w:hAnsi="Times New Roman" w:cs="Times New Roman"/>
      <w:sz w:val="24"/>
      <w:szCs w:val="20"/>
      <w:lang w:val="en-GB"/>
    </w:rPr>
  </w:style>
  <w:style w:type="character" w:customStyle="1" w:styleId="GBregulartextChar">
    <w:name w:val="GB regular text Char"/>
    <w:link w:val="GBregulartext"/>
    <w:rsid w:val="00930855"/>
    <w:rPr>
      <w:rFonts w:ascii="Times New Roman" w:eastAsia="PMingLiU" w:hAnsi="Times New Roman" w:cs="Times New Roman"/>
      <w:sz w:val="24"/>
      <w:szCs w:val="20"/>
      <w:lang w:val="en-GB"/>
    </w:rPr>
  </w:style>
  <w:style w:type="numbering" w:customStyle="1" w:styleId="ParagraphNumbering">
    <w:name w:val="Paragraph Numbering"/>
    <w:uiPriority w:val="99"/>
    <w:rsid w:val="00930855"/>
    <w:pPr>
      <w:numPr>
        <w:numId w:val="28"/>
      </w:numPr>
    </w:pPr>
  </w:style>
  <w:style w:type="character" w:customStyle="1" w:styleId="clock">
    <w:name w:val="clock"/>
    <w:uiPriority w:val="1"/>
    <w:qFormat/>
    <w:rsid w:val="00930855"/>
    <w:rPr>
      <w:rFonts w:ascii="Wingdings" w:hAnsi="Wingdings"/>
      <w:position w:val="-6"/>
      <w:sz w:val="36"/>
    </w:rPr>
  </w:style>
  <w:style w:type="paragraph" w:styleId="Revision">
    <w:name w:val="Revision"/>
    <w:hidden/>
    <w:uiPriority w:val="99"/>
    <w:semiHidden/>
    <w:rsid w:val="00930855"/>
    <w:pPr>
      <w:spacing w:after="0" w:line="240" w:lineRule="auto"/>
    </w:pPr>
    <w:rPr>
      <w:rFonts w:ascii="Times New Roman" w:eastAsia="PMingLiU" w:hAnsi="Times New Roman" w:cs="Times New Roman"/>
    </w:rPr>
  </w:style>
  <w:style w:type="paragraph" w:customStyle="1" w:styleId="APECForm">
    <w:name w:val="APEC Form"/>
    <w:basedOn w:val="Normal"/>
    <w:qFormat/>
    <w:rsid w:val="00930855"/>
    <w:pPr>
      <w:tabs>
        <w:tab w:val="left" w:pos="2880"/>
        <w:tab w:val="left" w:pos="5760"/>
      </w:tabs>
      <w:spacing w:before="60" w:after="120" w:line="300" w:lineRule="atLeast"/>
    </w:pPr>
    <w:rPr>
      <w:rFonts w:ascii="Arial" w:eastAsia="PMingLiU" w:hAnsi="Arial" w:cs="Times New Roman"/>
      <w:bCs/>
      <w:sz w:val="20"/>
      <w:lang w:val="en-GB"/>
    </w:rPr>
  </w:style>
  <w:style w:type="character" w:styleId="PlaceholderText">
    <w:name w:val="Placeholder Text"/>
    <w:uiPriority w:val="99"/>
    <w:semiHidden/>
    <w:rsid w:val="00930855"/>
    <w:rPr>
      <w:color w:val="808080"/>
    </w:rPr>
  </w:style>
  <w:style w:type="paragraph" w:customStyle="1" w:styleId="APECFormBullet">
    <w:name w:val="APEC Form Bullet"/>
    <w:basedOn w:val="APECForm"/>
    <w:qFormat/>
    <w:rsid w:val="00930855"/>
    <w:pPr>
      <w:numPr>
        <w:numId w:val="29"/>
      </w:numPr>
    </w:pPr>
  </w:style>
  <w:style w:type="paragraph" w:customStyle="1" w:styleId="APECFormHeadingA">
    <w:name w:val="APEC Form Heading A."/>
    <w:basedOn w:val="APECForm"/>
    <w:qFormat/>
    <w:rsid w:val="00930855"/>
    <w:pPr>
      <w:tabs>
        <w:tab w:val="clear" w:pos="2880"/>
        <w:tab w:val="left" w:pos="360"/>
      </w:tabs>
    </w:pPr>
    <w:rPr>
      <w:b/>
    </w:rPr>
  </w:style>
  <w:style w:type="paragraph" w:customStyle="1" w:styleId="APECFormnumbered">
    <w:name w:val="APEC Form numbered"/>
    <w:basedOn w:val="APECFormHeadingA"/>
    <w:qFormat/>
    <w:rsid w:val="00930855"/>
    <w:pPr>
      <w:numPr>
        <w:numId w:val="30"/>
      </w:numPr>
    </w:pPr>
    <w:rPr>
      <w:b w:val="0"/>
    </w:rPr>
  </w:style>
  <w:style w:type="paragraph" w:customStyle="1" w:styleId="APECFormTitle">
    <w:name w:val="APEC Form Title"/>
    <w:basedOn w:val="Normal"/>
    <w:qFormat/>
    <w:rsid w:val="00930855"/>
    <w:pPr>
      <w:spacing w:after="240" w:line="300" w:lineRule="atLeast"/>
      <w:jc w:val="center"/>
    </w:pPr>
    <w:rPr>
      <w:rFonts w:ascii="Arial" w:eastAsia="PMingLiU" w:hAnsi="Arial" w:cs="Arial"/>
      <w:b/>
      <w:sz w:val="36"/>
    </w:rPr>
  </w:style>
  <w:style w:type="paragraph" w:styleId="BodyText">
    <w:name w:val="Body Text"/>
    <w:basedOn w:val="Normal"/>
    <w:link w:val="BodyTextChar"/>
    <w:rsid w:val="00930855"/>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930855"/>
    <w:rPr>
      <w:rFonts w:ascii="Arial" w:eastAsia="Times New Roman" w:hAnsi="Arial" w:cs="Times New Roman"/>
      <w:i/>
      <w:iCs/>
      <w:sz w:val="24"/>
      <w:szCs w:val="20"/>
    </w:rPr>
  </w:style>
  <w:style w:type="paragraph" w:customStyle="1" w:styleId="Default">
    <w:name w:val="Default"/>
    <w:rsid w:val="0093085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Normal"/>
    <w:rsid w:val="00930855"/>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Normal"/>
    <w:rsid w:val="00930855"/>
    <w:pPr>
      <w:numPr>
        <w:numId w:val="34"/>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Normal"/>
    <w:rsid w:val="00930855"/>
    <w:pPr>
      <w:spacing w:after="0" w:line="240" w:lineRule="auto"/>
    </w:pPr>
    <w:rPr>
      <w:rFonts w:ascii="Times New Roman" w:eastAsia="Times New Roman" w:hAnsi="Times New Roman" w:cs="SimSun"/>
      <w:i/>
      <w:iCs/>
      <w:sz w:val="24"/>
      <w:szCs w:val="24"/>
      <w:lang w:val="en-GB" w:eastAsia="zh-CN" w:bidi="th-TH"/>
    </w:rPr>
  </w:style>
  <w:style w:type="paragraph" w:styleId="BodyText2">
    <w:name w:val="Body Text 2"/>
    <w:basedOn w:val="Normal"/>
    <w:link w:val="BodyText2Char"/>
    <w:rsid w:val="00930855"/>
    <w:pPr>
      <w:spacing w:after="0" w:line="240" w:lineRule="auto"/>
      <w:jc w:val="both"/>
    </w:pPr>
    <w:rPr>
      <w:rFonts w:ascii="Arial" w:eastAsia="Times New Roman" w:hAnsi="Arial" w:cs="SimSun"/>
      <w:sz w:val="20"/>
      <w:szCs w:val="24"/>
      <w:lang w:eastAsia="zh-CN" w:bidi="th-TH"/>
    </w:rPr>
  </w:style>
  <w:style w:type="character" w:customStyle="1" w:styleId="BodyText2Char">
    <w:name w:val="Body Text 2 Char"/>
    <w:basedOn w:val="DefaultParagraphFont"/>
    <w:link w:val="BodyText2"/>
    <w:rsid w:val="00930855"/>
    <w:rPr>
      <w:rFonts w:ascii="Arial" w:eastAsia="Times New Roman" w:hAnsi="Arial" w:cs="SimSun"/>
      <w:sz w:val="20"/>
      <w:szCs w:val="24"/>
      <w:lang w:eastAsia="zh-CN" w:bidi="th-TH"/>
    </w:rPr>
  </w:style>
  <w:style w:type="paragraph" w:styleId="NormalWeb">
    <w:name w:val="Normal (Web)"/>
    <w:basedOn w:val="Normal"/>
    <w:uiPriority w:val="99"/>
    <w:rsid w:val="00930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930855"/>
    <w:rPr>
      <w:vanish w:val="0"/>
      <w:webHidden w:val="0"/>
      <w:specVanish w:val="0"/>
    </w:rPr>
  </w:style>
  <w:style w:type="paragraph" w:styleId="TOCHeading">
    <w:name w:val="TOC Heading"/>
    <w:basedOn w:val="Heading1"/>
    <w:next w:val="Normal"/>
    <w:uiPriority w:val="39"/>
    <w:unhideWhenUsed/>
    <w:qFormat/>
    <w:rsid w:val="00930855"/>
    <w:pPr>
      <w:keepLines/>
      <w:suppressAutoHyphens w:val="0"/>
      <w:spacing w:before="480" w:line="276" w:lineRule="auto"/>
      <w:ind w:right="0"/>
      <w:outlineLvl w:val="9"/>
    </w:pPr>
    <w:rPr>
      <w:rFonts w:asciiTheme="majorHAnsi" w:eastAsiaTheme="majorEastAsia" w:hAnsiTheme="majorHAnsi" w:cstheme="majorBidi"/>
      <w:bCs/>
      <w:color w:val="2F5496" w:themeColor="accent1" w:themeShade="BF"/>
      <w:spacing w:val="0"/>
      <w:sz w:val="28"/>
      <w:szCs w:val="28"/>
    </w:rPr>
  </w:style>
  <w:style w:type="paragraph" w:styleId="TOC7">
    <w:name w:val="toc 7"/>
    <w:basedOn w:val="Normal"/>
    <w:next w:val="Normal"/>
    <w:autoRedefine/>
    <w:uiPriority w:val="39"/>
    <w:unhideWhenUsed/>
    <w:rsid w:val="00930855"/>
    <w:pPr>
      <w:spacing w:after="100"/>
      <w:ind w:left="1320"/>
    </w:pPr>
    <w:rPr>
      <w:rFonts w:eastAsiaTheme="minorEastAsia"/>
    </w:rPr>
  </w:style>
  <w:style w:type="paragraph" w:styleId="TOC8">
    <w:name w:val="toc 8"/>
    <w:basedOn w:val="Normal"/>
    <w:next w:val="Normal"/>
    <w:autoRedefine/>
    <w:uiPriority w:val="39"/>
    <w:unhideWhenUsed/>
    <w:rsid w:val="00930855"/>
    <w:pPr>
      <w:spacing w:after="100"/>
      <w:ind w:left="1540"/>
    </w:pPr>
    <w:rPr>
      <w:rFonts w:eastAsiaTheme="minorEastAsia"/>
    </w:rPr>
  </w:style>
  <w:style w:type="paragraph" w:styleId="TOC9">
    <w:name w:val="toc 9"/>
    <w:basedOn w:val="Normal"/>
    <w:next w:val="Normal"/>
    <w:autoRedefine/>
    <w:uiPriority w:val="39"/>
    <w:unhideWhenUsed/>
    <w:rsid w:val="00930855"/>
    <w:pPr>
      <w:spacing w:after="100"/>
      <w:ind w:left="1760"/>
    </w:pPr>
    <w:rPr>
      <w:rFonts w:eastAsiaTheme="minorEastAsia"/>
    </w:rPr>
  </w:style>
  <w:style w:type="paragraph" w:customStyle="1" w:styleId="Cover-Reporttitle">
    <w:name w:val="Cover-Report title"/>
    <w:uiPriority w:val="99"/>
    <w:rsid w:val="00930855"/>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930855"/>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930855"/>
    <w:pPr>
      <w:spacing w:after="0" w:line="240" w:lineRule="auto"/>
    </w:pPr>
    <w:rPr>
      <w:rFonts w:ascii="Arial" w:eastAsia="Times New Roman" w:hAnsi="Arial" w:cs="Arial"/>
      <w:b/>
      <w:sz w:val="36"/>
      <w:szCs w:val="36"/>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qFormat/>
    <w:locked/>
    <w:rsid w:val="00930855"/>
    <w:rPr>
      <w:rFonts w:ascii="Arial" w:eastAsia="ヒラギノ角ゴ Pro W3" w:hAnsi="Arial" w:cs="Times New Roman"/>
      <w:color w:val="000000"/>
      <w:sz w:val="24"/>
      <w:szCs w:val="20"/>
      <w:lang w:val="en-AU" w:eastAsia="en-AU"/>
    </w:rPr>
  </w:style>
  <w:style w:type="paragraph" w:customStyle="1" w:styleId="featureleft">
    <w:name w:val="feature_left"/>
    <w:basedOn w:val="Normal"/>
    <w:rsid w:val="00930855"/>
    <w:pPr>
      <w:spacing w:before="100" w:beforeAutospacing="1" w:after="100" w:afterAutospacing="1" w:line="285" w:lineRule="atLeast"/>
    </w:pPr>
    <w:rPr>
      <w:rFonts w:ascii="Times New Roman" w:eastAsia="Times New Roman" w:hAnsi="Times New Roman" w:cs="Times New Roman"/>
      <w:sz w:val="24"/>
      <w:szCs w:val="24"/>
      <w:lang w:val="es-PE" w:eastAsia="es-PE"/>
    </w:rPr>
  </w:style>
  <w:style w:type="table" w:customStyle="1" w:styleId="TableGrid1">
    <w:name w:val="Table Grid1"/>
    <w:basedOn w:val="TableNormal"/>
    <w:next w:val="TableGrid"/>
    <w:uiPriority w:val="39"/>
    <w:rsid w:val="0093085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paragraph" w:customStyle="1" w:styleId="Style2">
    <w:name w:val="Style2"/>
    <w:rsid w:val="003640BB"/>
    <w:pPr>
      <w:numPr>
        <w:numId w:val="52"/>
      </w:numPr>
      <w:spacing w:after="0" w:line="240" w:lineRule="auto"/>
      <w:ind w:left="360"/>
      <w:jc w:val="both"/>
    </w:pPr>
    <w:rPr>
      <w:rFonts w:ascii="Times New Roman" w:eastAsia="BatangChe" w:hAnsi="Times New Roman" w:cs="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ec.org/Projects/Forms-and-Re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ec.org/ContactUs.aspx?t=Secretari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ec.org/Projects/Forms-and-Resourc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ec.org/Projects/Forms-and-Resource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997-F35B-48B9-89BE-AF2CF912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7181</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8</cp:revision>
  <cp:lastPrinted>2022-01-14T00:26:00Z</cp:lastPrinted>
  <dcterms:created xsi:type="dcterms:W3CDTF">2022-01-14T00:56:00Z</dcterms:created>
  <dcterms:modified xsi:type="dcterms:W3CDTF">2022-01-17T07:42:00Z</dcterms:modified>
</cp:coreProperties>
</file>