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Date:   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Case No(s).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_________________________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In the Matter(s) of: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________________________________________________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[Claimant or Complainant]     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</w:t>
      </w:r>
      <w:proofErr w:type="gramStart"/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v</w:t>
      </w:r>
      <w:proofErr w:type="gramEnd"/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.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________________________________________________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[Employer or Respondent]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</w:t>
      </w:r>
      <w:proofErr w:type="gramStart"/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and</w:t>
      </w:r>
      <w:proofErr w:type="gramEnd"/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_________________________________________________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[Other interested party, if applicable]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</w:t>
      </w:r>
    </w:p>
    <w:p w:rsidR="00952AE4" w:rsidRDefault="00952AE4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95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REQUEST FOR APPOINTMENT OF </w:t>
      </w:r>
      <w:r w:rsidR="00734D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SETTLEMENT JUDGE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734DC9" w:rsidRPr="00734DC9" w:rsidRDefault="001F63EF" w:rsidP="00734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r w:rsidR="00734DC9" w:rsidRPr="00734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Pursuant to Rules of Practice and Procedure in Administrative Hearings Before the</w:t>
      </w:r>
    </w:p>
    <w:p w:rsidR="001F63EF" w:rsidRPr="001F63EF" w:rsidRDefault="00734DC9" w:rsidP="00734D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34DC9">
        <w:rPr>
          <w:rFonts w:ascii="Times New Roman" w:eastAsia="Times New Roman" w:hAnsi="Times New Roman" w:cs="Times New Roman"/>
          <w:sz w:val="24"/>
          <w:szCs w:val="24"/>
          <w:lang w:val="en"/>
        </w:rPr>
        <w:t>Office of Administrative Law Judges, 29 C.F.R. § 18.</w:t>
      </w:r>
      <w:r w:rsidR="00B343F4">
        <w:rPr>
          <w:rFonts w:ascii="Times New Roman" w:eastAsia="Times New Roman" w:hAnsi="Times New Roman" w:cs="Times New Roman"/>
          <w:sz w:val="24"/>
          <w:szCs w:val="24"/>
          <w:lang w:val="en"/>
        </w:rPr>
        <w:t>13</w:t>
      </w:r>
      <w:r w:rsidRPr="00734D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t</w:t>
      </w:r>
      <w:r w:rsidR="001F63EF"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he parties in the above</w:t>
      </w:r>
      <w:r w:rsid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1F63EF"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captioned matter </w:t>
      </w:r>
      <w:r w:rsidR="001F63EF" w:rsidRPr="001F63E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jointly</w:t>
      </w:r>
      <w:r w:rsidR="001F63EF"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request the appointment of a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settlement judge.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[Type name of parties or representatives]:</w:t>
      </w:r>
    </w:p>
    <w:p w:rsid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________________________________________________________________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[ ] </w:t>
      </w:r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Pro </w:t>
      </w:r>
      <w:proofErr w:type="gramStart"/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Se</w:t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[</w:t>
      </w:r>
      <w:proofErr w:type="gramEnd"/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] </w:t>
      </w:r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Counsel for Claimant or Complainant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Telephone </w:t>
      </w:r>
      <w:r w:rsidR="006F12A7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Fax</w:t>
      </w:r>
      <w:r w:rsidR="006F12A7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</w:t>
      </w:r>
      <w:r w:rsidR="006F12A7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p w:rsidR="001F63EF" w:rsidRDefault="006F12A7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Email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________________________________________________________________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[ ] </w:t>
      </w:r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Pro </w:t>
      </w:r>
      <w:proofErr w:type="gramStart"/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Se</w:t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[</w:t>
      </w:r>
      <w:proofErr w:type="gramEnd"/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] </w:t>
      </w:r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Counsel for Employer or Respondent</w:t>
      </w:r>
    </w:p>
    <w:p w:rsidR="006F12A7" w:rsidRPr="001F63EF" w:rsidRDefault="001F63EF" w:rsidP="006F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</w:t>
      </w:r>
      <w:r w:rsidR="006F12A7"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="006F12A7">
        <w:rPr>
          <w:rFonts w:ascii="Times New Roman" w:eastAsia="Times New Roman" w:hAnsi="Times New Roman" w:cs="Times New Roman"/>
          <w:sz w:val="24"/>
          <w:szCs w:val="24"/>
          <w:lang w:val="en"/>
        </w:rPr>
        <w:t>T</w:t>
      </w:r>
      <w:r w:rsidR="006F12A7"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elephone </w:t>
      </w:r>
      <w:r w:rsidR="006F12A7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="006F12A7"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p w:rsidR="006F12A7" w:rsidRPr="001F63EF" w:rsidRDefault="006F12A7" w:rsidP="006F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Fax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p w:rsidR="006F12A7" w:rsidRDefault="006F12A7" w:rsidP="006F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Email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p w:rsidR="001F63EF" w:rsidRPr="001F63EF" w:rsidRDefault="001F63EF" w:rsidP="006F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________________________________________________________________</w:t>
      </w:r>
    </w:p>
    <w:p w:rsidR="001F63EF" w:rsidRPr="001F63EF" w:rsidRDefault="001F63EF" w:rsidP="001F6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[ ] </w:t>
      </w:r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Pro </w:t>
      </w:r>
      <w:proofErr w:type="gramStart"/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Se</w:t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[</w:t>
      </w:r>
      <w:proofErr w:type="gramEnd"/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] </w:t>
      </w:r>
      <w:r w:rsidRPr="001F63E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Counsel for Other Interested Party</w:t>
      </w:r>
    </w:p>
    <w:p w:rsidR="006F12A7" w:rsidRPr="001F63EF" w:rsidRDefault="001F63EF" w:rsidP="006F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</w:t>
      </w:r>
      <w:r w:rsidR="006F12A7"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Telephone </w:t>
      </w:r>
      <w:r w:rsidR="006F12A7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="006F12A7"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p w:rsidR="006F12A7" w:rsidRPr="001F63EF" w:rsidRDefault="006F12A7" w:rsidP="006F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Fax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p w:rsidR="00243B38" w:rsidRPr="006F12A7" w:rsidRDefault="006F12A7" w:rsidP="006F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Email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1F63EF">
        <w:rPr>
          <w:rFonts w:ascii="Times New Roman" w:eastAsia="Times New Roman" w:hAnsi="Times New Roman" w:cs="Times New Roman"/>
          <w:sz w:val="24"/>
          <w:szCs w:val="24"/>
          <w:lang w:val="en"/>
        </w:rPr>
        <w:t>___________________</w:t>
      </w:r>
    </w:p>
    <w:sectPr w:rsidR="00243B38" w:rsidRPr="006F12A7" w:rsidSect="006F12A7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F4" w:rsidRDefault="00B343F4" w:rsidP="001F63EF">
      <w:pPr>
        <w:spacing w:after="0" w:line="240" w:lineRule="auto"/>
      </w:pPr>
      <w:r>
        <w:separator/>
      </w:r>
    </w:p>
  </w:endnote>
  <w:endnote w:type="continuationSeparator" w:id="0">
    <w:p w:rsidR="00B343F4" w:rsidRDefault="00B343F4" w:rsidP="001F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F4" w:rsidRDefault="00B343F4" w:rsidP="001F63EF">
      <w:pPr>
        <w:spacing w:after="0" w:line="240" w:lineRule="auto"/>
      </w:pPr>
      <w:r>
        <w:separator/>
      </w:r>
    </w:p>
  </w:footnote>
  <w:footnote w:type="continuationSeparator" w:id="0">
    <w:p w:rsidR="00B343F4" w:rsidRDefault="00B343F4" w:rsidP="001F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F4" w:rsidRPr="001F63EF" w:rsidRDefault="00B343F4" w:rsidP="001F63EF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"/>
      </w:rPr>
    </w:pPr>
    <w:r w:rsidRPr="001F63EF">
      <w:rPr>
        <w:rFonts w:ascii="Times New Roman" w:eastAsia="Times New Roman" w:hAnsi="Times New Roman" w:cs="Times New Roman"/>
        <w:b/>
        <w:bCs/>
        <w:sz w:val="24"/>
        <w:szCs w:val="24"/>
        <w:lang w:val="en"/>
      </w:rPr>
      <w:t>BEFORE THE</w:t>
    </w:r>
  </w:p>
  <w:p w:rsidR="00B343F4" w:rsidRPr="001F63EF" w:rsidRDefault="00B343F4" w:rsidP="001F63EF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"/>
      </w:rPr>
    </w:pPr>
    <w:r w:rsidRPr="001F63EF">
      <w:rPr>
        <w:rFonts w:ascii="Times New Roman" w:eastAsia="Times New Roman" w:hAnsi="Times New Roman" w:cs="Times New Roman"/>
        <w:b/>
        <w:bCs/>
        <w:sz w:val="24"/>
        <w:szCs w:val="24"/>
        <w:lang w:val="en"/>
      </w:rPr>
      <w:t>UNITED STATES DEPARTMENT OF LABOR</w:t>
    </w:r>
  </w:p>
  <w:p w:rsidR="00B343F4" w:rsidRDefault="00B343F4" w:rsidP="001F63EF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"/>
      </w:rPr>
    </w:pPr>
    <w:r w:rsidRPr="001F63EF">
      <w:rPr>
        <w:rFonts w:ascii="Times New Roman" w:eastAsia="Times New Roman" w:hAnsi="Times New Roman" w:cs="Times New Roman"/>
        <w:b/>
        <w:bCs/>
        <w:sz w:val="24"/>
        <w:szCs w:val="24"/>
        <w:lang w:val="en"/>
      </w:rPr>
      <w:t>OFFICE OF ADMINISTRATIVE LAW JUDGES</w:t>
    </w:r>
  </w:p>
  <w:p w:rsidR="00B343F4" w:rsidRDefault="00B343F4" w:rsidP="001F63E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EF"/>
    <w:rsid w:val="00107663"/>
    <w:rsid w:val="001F63EF"/>
    <w:rsid w:val="00243B38"/>
    <w:rsid w:val="00412E6D"/>
    <w:rsid w:val="005C6311"/>
    <w:rsid w:val="006F12A7"/>
    <w:rsid w:val="00734DC9"/>
    <w:rsid w:val="007C53A3"/>
    <w:rsid w:val="00952AE4"/>
    <w:rsid w:val="00AF12CC"/>
    <w:rsid w:val="00B343F4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3E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EF"/>
  </w:style>
  <w:style w:type="paragraph" w:styleId="Footer">
    <w:name w:val="footer"/>
    <w:basedOn w:val="Normal"/>
    <w:link w:val="FooterChar"/>
    <w:uiPriority w:val="99"/>
    <w:unhideWhenUsed/>
    <w:rsid w:val="001F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3E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EF"/>
  </w:style>
  <w:style w:type="paragraph" w:styleId="Footer">
    <w:name w:val="footer"/>
    <w:basedOn w:val="Normal"/>
    <w:link w:val="FooterChar"/>
    <w:uiPriority w:val="99"/>
    <w:unhideWhenUsed/>
    <w:rsid w:val="001F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2615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377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Todd - OALJ</dc:creator>
  <cp:lastModifiedBy>Smyth, Todd - OALJ</cp:lastModifiedBy>
  <cp:revision>2</cp:revision>
  <dcterms:created xsi:type="dcterms:W3CDTF">2015-06-23T13:28:00Z</dcterms:created>
  <dcterms:modified xsi:type="dcterms:W3CDTF">2015-06-23T13:28:00Z</dcterms:modified>
</cp:coreProperties>
</file>