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61" w:rsidRDefault="00D23861" w:rsidP="00926A5F">
      <w:pPr>
        <w:framePr w:w="6723" w:h="764" w:hRule="exact" w:wrap="auto" w:vAnchor="text" w:hAnchor="margin" w:x="4148" w:y="1"/>
        <w:jc w:val="center"/>
        <w:rPr>
          <w:sz w:val="28"/>
        </w:rPr>
      </w:pPr>
      <w:r>
        <w:rPr>
          <w:b/>
          <w:sz w:val="32"/>
        </w:rPr>
        <w:t>Legislative Advisory Commission Request</w:t>
      </w:r>
      <w:r w:rsidR="00926A5F">
        <w:rPr>
          <w:b/>
          <w:sz w:val="32"/>
        </w:rPr>
        <w:t xml:space="preserve"> </w:t>
      </w:r>
      <w:r w:rsidR="007E7A02">
        <w:rPr>
          <w:b/>
          <w:sz w:val="32"/>
        </w:rPr>
        <w:t>Form Non Federal (7260-01)</w:t>
      </w:r>
    </w:p>
    <w:p w:rsidR="00597FA3" w:rsidRDefault="000C7653">
      <w:pPr>
        <w:rPr>
          <w:sz w:val="20"/>
        </w:rPr>
      </w:pPr>
      <w:r>
        <w:rPr>
          <w:noProof/>
          <w:snapToGrid/>
          <w:sz w:val="20"/>
        </w:rPr>
        <w:drawing>
          <wp:inline distT="0" distB="0" distL="0" distR="0" wp14:anchorId="1E7A049F" wp14:editId="4A100833">
            <wp:extent cx="1857375" cy="762000"/>
            <wp:effectExtent l="0" t="0" r="9525" b="0"/>
            <wp:docPr id="1" name="Picture 5" descr="Minnesota Management and Budget logo" title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2000"/>
                    </a:xfrm>
                    <a:prstGeom prst="rect">
                      <a:avLst/>
                    </a:prstGeom>
                    <a:blipFill dpi="0" rotWithShape="1">
                      <a:blip r:embed="rId10">
                        <a:alphaModFix amt="0"/>
                      </a:blip>
                      <a:srcRect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27" w:rsidRPr="00597FA3" w:rsidRDefault="00D23861" w:rsidP="005A2727">
      <w:pPr>
        <w:rPr>
          <w:sz w:val="22"/>
          <w:szCs w:val="22"/>
        </w:rPr>
      </w:pPr>
      <w:r w:rsidRPr="00597FA3">
        <w:rPr>
          <w:sz w:val="22"/>
          <w:szCs w:val="22"/>
        </w:rPr>
        <w:t>400 Centennial Building</w:t>
      </w:r>
      <w:r w:rsidR="005A2727">
        <w:rPr>
          <w:sz w:val="22"/>
          <w:szCs w:val="22"/>
        </w:rPr>
        <w:t xml:space="preserve">, </w:t>
      </w:r>
      <w:r w:rsidR="005A2727" w:rsidRPr="00597FA3">
        <w:rPr>
          <w:sz w:val="22"/>
          <w:szCs w:val="22"/>
        </w:rPr>
        <w:t>658 Cedar Street</w:t>
      </w:r>
      <w:r w:rsidR="005A2727">
        <w:rPr>
          <w:sz w:val="22"/>
          <w:szCs w:val="22"/>
        </w:rPr>
        <w:t xml:space="preserve">, </w:t>
      </w:r>
      <w:r w:rsidR="005A2727" w:rsidRPr="00597FA3">
        <w:rPr>
          <w:sz w:val="22"/>
          <w:szCs w:val="22"/>
        </w:rPr>
        <w:t>Saint Paul, Minnesota 55155</w:t>
      </w:r>
    </w:p>
    <w:p w:rsidR="00D23861" w:rsidRDefault="00D23861">
      <w:pPr>
        <w:rPr>
          <w:sz w:val="20"/>
        </w:rPr>
      </w:pPr>
    </w:p>
    <w:p w:rsidR="00D23861" w:rsidRDefault="00D23861">
      <w:pPr>
        <w:rPr>
          <w:szCs w:val="18"/>
        </w:rPr>
      </w:pPr>
      <w:r w:rsidRPr="00597FA3">
        <w:rPr>
          <w:szCs w:val="18"/>
        </w:rPr>
        <w:t>NOTE: See instructions on reverse side before filling out this form.</w:t>
      </w:r>
    </w:p>
    <w:tbl>
      <w:tblPr>
        <w:tblStyle w:val="TableGrid"/>
        <w:tblW w:w="0" w:type="auto"/>
        <w:tblLayout w:type="fixed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  <w:tblCaption w:val="LAC Request form Data"/>
      </w:tblPr>
      <w:tblGrid>
        <w:gridCol w:w="2070"/>
        <w:gridCol w:w="2043"/>
        <w:gridCol w:w="2062"/>
        <w:gridCol w:w="1403"/>
        <w:gridCol w:w="649"/>
        <w:gridCol w:w="2069"/>
      </w:tblGrid>
      <w:tr w:rsidR="00C9490B" w:rsidTr="000C6BF3">
        <w:trPr>
          <w:trHeight w:val="620"/>
        </w:trPr>
        <w:tc>
          <w:tcPr>
            <w:tcW w:w="7578" w:type="dxa"/>
            <w:gridSpan w:val="4"/>
          </w:tcPr>
          <w:p w:rsidR="00C9490B" w:rsidRDefault="00C9490B" w:rsidP="00C9490B">
            <w:pPr>
              <w:rPr>
                <w:sz w:val="16"/>
              </w:rPr>
            </w:pPr>
            <w:r>
              <w:rPr>
                <w:sz w:val="16"/>
              </w:rPr>
              <w:t>Department, Agency, Program/Activity</w:t>
            </w:r>
          </w:p>
          <w:p w:rsidR="00C9490B" w:rsidRDefault="00CA49CA" w:rsidP="00931872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helpText w:type="text" w:val="Department, Agency, Program/Activity"/>
                  <w:textInput/>
                </w:ffData>
              </w:fldChar>
            </w:r>
            <w:bookmarkStart w:id="0" w:name="Text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0"/>
          </w:p>
        </w:tc>
        <w:tc>
          <w:tcPr>
            <w:tcW w:w="2718" w:type="dxa"/>
            <w:gridSpan w:val="2"/>
          </w:tcPr>
          <w:p w:rsidR="00C9490B" w:rsidRDefault="00C9490B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AF71D0" w:rsidRDefault="00CA49CA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helpText w:type="text" w:val="Date"/>
                  <w:textInput/>
                </w:ffData>
              </w:fldChar>
            </w:r>
            <w:bookmarkStart w:id="1" w:name="Text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</w:tr>
      <w:tr w:rsidR="00C9490B" w:rsidTr="000C6BF3">
        <w:trPr>
          <w:trHeight w:val="593"/>
        </w:trPr>
        <w:tc>
          <w:tcPr>
            <w:tcW w:w="7578" w:type="dxa"/>
            <w:gridSpan w:val="4"/>
          </w:tcPr>
          <w:p w:rsidR="00C9490B" w:rsidRDefault="00C9490B" w:rsidP="00C9490B">
            <w:pPr>
              <w:rPr>
                <w:sz w:val="16"/>
              </w:rPr>
            </w:pPr>
            <w:r>
              <w:rPr>
                <w:sz w:val="16"/>
              </w:rPr>
              <w:t>Title of Request</w:t>
            </w:r>
          </w:p>
          <w:p w:rsidR="00C9490B" w:rsidRDefault="00CA49CA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helpText w:type="text" w:val="Title of Request"/>
                  <w:textInput/>
                </w:ffData>
              </w:fldChar>
            </w:r>
            <w:bookmarkStart w:id="2" w:name="Text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  <w:tc>
          <w:tcPr>
            <w:tcW w:w="2718" w:type="dxa"/>
            <w:gridSpan w:val="2"/>
          </w:tcPr>
          <w:p w:rsidR="00AF71D0" w:rsidRDefault="00C9490B">
            <w:pPr>
              <w:rPr>
                <w:sz w:val="16"/>
              </w:rPr>
            </w:pPr>
            <w:r>
              <w:rPr>
                <w:sz w:val="16"/>
              </w:rPr>
              <w:t>Amount Requested</w:t>
            </w:r>
          </w:p>
          <w:p w:rsidR="00AF71D0" w:rsidRDefault="00CA49CA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helpText w:type="text" w:val="Amount Requested"/>
                  <w:textInput/>
                </w:ffData>
              </w:fldChar>
            </w:r>
            <w:bookmarkStart w:id="3" w:name="Text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"/>
          </w:p>
        </w:tc>
      </w:tr>
      <w:tr w:rsidR="00C9490B" w:rsidTr="000C6BF3">
        <w:trPr>
          <w:trHeight w:val="530"/>
        </w:trPr>
        <w:tc>
          <w:tcPr>
            <w:tcW w:w="2070" w:type="dxa"/>
          </w:tcPr>
          <w:p w:rsidR="002E31C6" w:rsidRDefault="002E31C6" w:rsidP="002E31C6">
            <w:pPr>
              <w:rPr>
                <w:sz w:val="16"/>
              </w:rPr>
            </w:pPr>
            <w:r>
              <w:rPr>
                <w:sz w:val="16"/>
              </w:rPr>
              <w:t>FY</w:t>
            </w:r>
          </w:p>
          <w:p w:rsidR="00AF71D0" w:rsidRPr="0017156C" w:rsidRDefault="00776A1E" w:rsidP="002E31C6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helpText w:type="text" w:val="Fiscal Year"/>
                  <w:textInput/>
                </w:ffData>
              </w:fldChar>
            </w:r>
            <w:bookmarkStart w:id="4" w:name="Text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"/>
          </w:p>
        </w:tc>
        <w:tc>
          <w:tcPr>
            <w:tcW w:w="2043" w:type="dxa"/>
          </w:tcPr>
          <w:p w:rsidR="00AF71D0" w:rsidRDefault="002E31C6" w:rsidP="002E31C6">
            <w:pPr>
              <w:rPr>
                <w:sz w:val="16"/>
              </w:rPr>
            </w:pPr>
            <w:r>
              <w:rPr>
                <w:sz w:val="16"/>
              </w:rPr>
              <w:t>Fund</w:t>
            </w:r>
          </w:p>
          <w:p w:rsidR="00AF71D0" w:rsidRPr="0017156C" w:rsidRDefault="00776A1E" w:rsidP="00556044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helpText w:type="text" w:val="Fund"/>
                  <w:textInput/>
                </w:ffData>
              </w:fldChar>
            </w:r>
            <w:bookmarkStart w:id="5" w:name="Text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"/>
          </w:p>
        </w:tc>
        <w:tc>
          <w:tcPr>
            <w:tcW w:w="2062" w:type="dxa"/>
          </w:tcPr>
          <w:p w:rsidR="00AF71D0" w:rsidRDefault="002E31C6" w:rsidP="002E31C6">
            <w:pPr>
              <w:rPr>
                <w:sz w:val="16"/>
              </w:rPr>
            </w:pPr>
            <w:r>
              <w:rPr>
                <w:sz w:val="16"/>
              </w:rPr>
              <w:t>From Appr FinDeptID</w:t>
            </w:r>
          </w:p>
          <w:p w:rsidR="00AF71D0" w:rsidRPr="0017156C" w:rsidRDefault="00776A1E" w:rsidP="00556044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helpText w:type="text" w:val="From Appropriation Financial Department ID"/>
                  <w:textInput/>
                </w:ffData>
              </w:fldChar>
            </w:r>
            <w:bookmarkStart w:id="6" w:name="Text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"/>
          </w:p>
        </w:tc>
        <w:tc>
          <w:tcPr>
            <w:tcW w:w="2052" w:type="dxa"/>
            <w:gridSpan w:val="2"/>
          </w:tcPr>
          <w:p w:rsidR="00C9490B" w:rsidRDefault="002E31C6" w:rsidP="002E31C6">
            <w:pPr>
              <w:rPr>
                <w:sz w:val="16"/>
              </w:rPr>
            </w:pPr>
            <w:r>
              <w:rPr>
                <w:sz w:val="16"/>
              </w:rPr>
              <w:t>Appr ID</w:t>
            </w:r>
          </w:p>
          <w:p w:rsidR="00C9490B" w:rsidRPr="0017156C" w:rsidRDefault="00776A1E" w:rsidP="002E746A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helpText w:type="text" w:val="Appropriation ID"/>
                  <w:textInput/>
                </w:ffData>
              </w:fldChar>
            </w:r>
            <w:bookmarkStart w:id="7" w:name="Text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  <w:tc>
          <w:tcPr>
            <w:tcW w:w="2069" w:type="dxa"/>
          </w:tcPr>
          <w:p w:rsidR="00C9490B" w:rsidRDefault="002E31C6" w:rsidP="002E31C6">
            <w:pPr>
              <w:rPr>
                <w:sz w:val="16"/>
              </w:rPr>
            </w:pPr>
            <w:r>
              <w:rPr>
                <w:sz w:val="16"/>
              </w:rPr>
              <w:t>Appr Name</w:t>
            </w:r>
          </w:p>
          <w:p w:rsidR="00AF71D0" w:rsidRPr="0017156C" w:rsidRDefault="00776A1E" w:rsidP="00556044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helpText w:type="text" w:val="Appropriation Name"/>
                  <w:textInput/>
                </w:ffData>
              </w:fldChar>
            </w:r>
            <w:bookmarkStart w:id="8" w:name="Text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</w:tr>
      <w:tr w:rsidR="00C9490B" w:rsidTr="000C6BF3">
        <w:trPr>
          <w:trHeight w:val="530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C9490B" w:rsidRPr="00AF71D0" w:rsidRDefault="00C9490B" w:rsidP="00AF71D0">
            <w:pPr>
              <w:rPr>
                <w:sz w:val="16"/>
                <w:szCs w:val="16"/>
              </w:rPr>
            </w:pPr>
            <w:r w:rsidRPr="00AF71D0">
              <w:rPr>
                <w:sz w:val="16"/>
                <w:szCs w:val="16"/>
              </w:rPr>
              <w:t>Legal Reference (Must be completed)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:rsidR="00AF71D0" w:rsidRDefault="002E31C6" w:rsidP="00BE545A">
            <w:pPr>
              <w:rPr>
                <w:sz w:val="16"/>
              </w:rPr>
            </w:pPr>
            <w:r>
              <w:rPr>
                <w:sz w:val="16"/>
              </w:rPr>
              <w:t>Laws</w:t>
            </w:r>
            <w:r w:rsidR="00C9490B">
              <w:rPr>
                <w:sz w:val="16"/>
              </w:rPr>
              <w:t xml:space="preserve"> </w:t>
            </w:r>
          </w:p>
          <w:p w:rsidR="00BE545A" w:rsidRDefault="00776A1E" w:rsidP="00BE545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helpText w:type="text" w:val="Legal Reference (must be completed); Laws"/>
                  <w:textInput/>
                </w:ffData>
              </w:fldChar>
            </w:r>
            <w:bookmarkStart w:id="9" w:name="Text1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  <w:tc>
          <w:tcPr>
            <w:tcW w:w="2062" w:type="dxa"/>
            <w:shd w:val="clear" w:color="auto" w:fill="D9D9D9" w:themeFill="background1" w:themeFillShade="D9"/>
          </w:tcPr>
          <w:p w:rsidR="00BE545A" w:rsidRDefault="00BE545A" w:rsidP="00BE545A">
            <w:pPr>
              <w:rPr>
                <w:sz w:val="16"/>
              </w:rPr>
            </w:pPr>
            <w:r>
              <w:rPr>
                <w:sz w:val="16"/>
              </w:rPr>
              <w:t xml:space="preserve">Chapter </w:t>
            </w:r>
          </w:p>
          <w:p w:rsidR="00AF71D0" w:rsidRDefault="00776A1E" w:rsidP="00556044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helpText w:type="text" w:val="Chapter"/>
                  <w:textInput/>
                </w:ffData>
              </w:fldChar>
            </w:r>
            <w:bookmarkStart w:id="10" w:name="Text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</w:tc>
        <w:tc>
          <w:tcPr>
            <w:tcW w:w="2052" w:type="dxa"/>
            <w:gridSpan w:val="2"/>
            <w:shd w:val="clear" w:color="auto" w:fill="D9D9D9" w:themeFill="background1" w:themeFillShade="D9"/>
          </w:tcPr>
          <w:p w:rsidR="00C9490B" w:rsidRDefault="002E31C6" w:rsidP="002E31C6">
            <w:pPr>
              <w:rPr>
                <w:sz w:val="16"/>
              </w:rPr>
            </w:pPr>
            <w:r>
              <w:rPr>
                <w:sz w:val="16"/>
              </w:rPr>
              <w:t>Section</w:t>
            </w:r>
            <w:r w:rsidR="00C9490B">
              <w:rPr>
                <w:sz w:val="16"/>
              </w:rPr>
              <w:t xml:space="preserve"> </w:t>
            </w:r>
          </w:p>
          <w:p w:rsidR="00AF71D0" w:rsidRDefault="00776A1E" w:rsidP="00556044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helpText w:type="text" w:val="Section"/>
                  <w:textInput/>
                </w:ffData>
              </w:fldChar>
            </w:r>
            <w:bookmarkStart w:id="11" w:name="Text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"/>
          </w:p>
        </w:tc>
        <w:tc>
          <w:tcPr>
            <w:tcW w:w="2069" w:type="dxa"/>
            <w:shd w:val="clear" w:color="auto" w:fill="D9D9D9" w:themeFill="background1" w:themeFillShade="D9"/>
          </w:tcPr>
          <w:p w:rsidR="00AF71D0" w:rsidRDefault="002E31C6" w:rsidP="002E31C6">
            <w:pPr>
              <w:rPr>
                <w:sz w:val="16"/>
              </w:rPr>
            </w:pPr>
            <w:r>
              <w:rPr>
                <w:sz w:val="16"/>
              </w:rPr>
              <w:t>Subdivision</w:t>
            </w:r>
          </w:p>
          <w:p w:rsidR="00AF71D0" w:rsidRDefault="00776A1E" w:rsidP="00556044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helpText w:type="text" w:val="Subdivision"/>
                  <w:textInput/>
                </w:ffData>
              </w:fldChar>
            </w:r>
            <w:bookmarkStart w:id="12" w:name="Text1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"/>
          </w:p>
        </w:tc>
      </w:tr>
      <w:tr w:rsidR="00C9490B" w:rsidTr="000C6BF3">
        <w:trPr>
          <w:trHeight w:val="530"/>
        </w:trPr>
        <w:tc>
          <w:tcPr>
            <w:tcW w:w="2070" w:type="dxa"/>
          </w:tcPr>
          <w:p w:rsidR="002E31C6" w:rsidRDefault="002E31C6" w:rsidP="002E31C6">
            <w:pPr>
              <w:rPr>
                <w:sz w:val="16"/>
              </w:rPr>
            </w:pPr>
            <w:r>
              <w:rPr>
                <w:sz w:val="16"/>
              </w:rPr>
              <w:t>FY</w:t>
            </w:r>
          </w:p>
          <w:p w:rsidR="00AF71D0" w:rsidRPr="00AF71D0" w:rsidRDefault="00776A1E" w:rsidP="00AF71D0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helpText w:type="text" w:val="Fiscal Year"/>
                  <w:textInput/>
                </w:ffData>
              </w:fldChar>
            </w:r>
            <w:bookmarkStart w:id="13" w:name="Text1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</w:p>
        </w:tc>
        <w:tc>
          <w:tcPr>
            <w:tcW w:w="2043" w:type="dxa"/>
          </w:tcPr>
          <w:p w:rsidR="00AF71D0" w:rsidRDefault="002E31C6" w:rsidP="002E31C6">
            <w:pPr>
              <w:rPr>
                <w:sz w:val="16"/>
              </w:rPr>
            </w:pPr>
            <w:r>
              <w:rPr>
                <w:sz w:val="16"/>
              </w:rPr>
              <w:t>Fund</w:t>
            </w:r>
          </w:p>
          <w:p w:rsidR="00AF71D0" w:rsidRDefault="00776A1E" w:rsidP="002E31C6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"/>
                  <w:enabled/>
                  <w:calcOnExit w:val="0"/>
                  <w:helpText w:type="text" w:val="Fund"/>
                  <w:textInput/>
                </w:ffData>
              </w:fldChar>
            </w:r>
            <w:bookmarkStart w:id="14" w:name="Text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</w:p>
        </w:tc>
        <w:tc>
          <w:tcPr>
            <w:tcW w:w="2062" w:type="dxa"/>
          </w:tcPr>
          <w:p w:rsidR="00AF71D0" w:rsidRDefault="002E31C6" w:rsidP="002E31C6">
            <w:pPr>
              <w:rPr>
                <w:sz w:val="16"/>
              </w:rPr>
            </w:pPr>
            <w:r>
              <w:rPr>
                <w:sz w:val="16"/>
              </w:rPr>
              <w:t>To Appr FinDeptID</w:t>
            </w:r>
          </w:p>
          <w:p w:rsidR="00AF71D0" w:rsidRDefault="00776A1E" w:rsidP="00556044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helpText w:type="text" w:val="To Appriation Financial Department ID"/>
                  <w:textInput/>
                </w:ffData>
              </w:fldChar>
            </w:r>
            <w:bookmarkStart w:id="15" w:name="Text1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</w:tc>
        <w:tc>
          <w:tcPr>
            <w:tcW w:w="2052" w:type="dxa"/>
            <w:gridSpan w:val="2"/>
          </w:tcPr>
          <w:p w:rsidR="00AF71D0" w:rsidRDefault="002E31C6" w:rsidP="002E31C6">
            <w:pPr>
              <w:rPr>
                <w:sz w:val="16"/>
              </w:rPr>
            </w:pPr>
            <w:r>
              <w:rPr>
                <w:sz w:val="16"/>
              </w:rPr>
              <w:t>Appr ID</w:t>
            </w:r>
          </w:p>
          <w:p w:rsidR="00AF71D0" w:rsidRDefault="00776A1E" w:rsidP="00556044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helpText w:type="text" w:val="Appropriation ID"/>
                  <w:textInput/>
                </w:ffData>
              </w:fldChar>
            </w:r>
            <w:bookmarkStart w:id="16" w:name="Text1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2069" w:type="dxa"/>
          </w:tcPr>
          <w:p w:rsidR="00AF71D0" w:rsidRDefault="002E31C6" w:rsidP="002E31C6">
            <w:pPr>
              <w:rPr>
                <w:sz w:val="16"/>
              </w:rPr>
            </w:pPr>
            <w:r>
              <w:rPr>
                <w:sz w:val="16"/>
              </w:rPr>
              <w:t>Appr Name</w:t>
            </w:r>
          </w:p>
          <w:p w:rsidR="00AF71D0" w:rsidRDefault="00776A1E" w:rsidP="00556044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helpText w:type="text" w:val="Appropriation Name"/>
                  <w:textInput/>
                </w:ffData>
              </w:fldChar>
            </w:r>
            <w:bookmarkStart w:id="17" w:name="Text1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</w:tr>
      <w:tr w:rsidR="00C9490B" w:rsidTr="000C6BF3">
        <w:trPr>
          <w:trHeight w:val="530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C9490B" w:rsidRPr="00AF71D0" w:rsidRDefault="00C9490B" w:rsidP="00AF71D0">
            <w:pPr>
              <w:rPr>
                <w:sz w:val="16"/>
                <w:szCs w:val="16"/>
              </w:rPr>
            </w:pPr>
            <w:r w:rsidRPr="00AF71D0">
              <w:rPr>
                <w:sz w:val="16"/>
                <w:szCs w:val="16"/>
              </w:rPr>
              <w:t>Legal Reference (Must be completed)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:rsidR="00AF71D0" w:rsidRDefault="002E31C6" w:rsidP="002E31C6">
            <w:pPr>
              <w:rPr>
                <w:sz w:val="16"/>
              </w:rPr>
            </w:pPr>
            <w:r>
              <w:rPr>
                <w:sz w:val="16"/>
              </w:rPr>
              <w:t>Laws</w:t>
            </w:r>
          </w:p>
          <w:p w:rsidR="00AF71D0" w:rsidRDefault="00776A1E" w:rsidP="00556044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helpText w:type="text" w:val="Legal Reference (must be completed); Laws"/>
                  <w:textInput/>
                </w:ffData>
              </w:fldChar>
            </w:r>
            <w:bookmarkStart w:id="18" w:name="Text1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2062" w:type="dxa"/>
            <w:shd w:val="clear" w:color="auto" w:fill="D9D9D9" w:themeFill="background1" w:themeFillShade="D9"/>
          </w:tcPr>
          <w:p w:rsidR="00AF71D0" w:rsidRDefault="002E31C6" w:rsidP="002E31C6">
            <w:pPr>
              <w:rPr>
                <w:sz w:val="16"/>
              </w:rPr>
            </w:pPr>
            <w:r>
              <w:rPr>
                <w:sz w:val="16"/>
              </w:rPr>
              <w:t>Chapter</w:t>
            </w:r>
          </w:p>
          <w:p w:rsidR="00AF71D0" w:rsidRDefault="00776A1E" w:rsidP="00556044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helpText w:type="text" w:val="Chapter"/>
                  <w:textInput/>
                </w:ffData>
              </w:fldChar>
            </w:r>
            <w:bookmarkStart w:id="19" w:name="Text2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  <w:tc>
          <w:tcPr>
            <w:tcW w:w="2052" w:type="dxa"/>
            <w:gridSpan w:val="2"/>
            <w:shd w:val="clear" w:color="auto" w:fill="D9D9D9" w:themeFill="background1" w:themeFillShade="D9"/>
          </w:tcPr>
          <w:p w:rsidR="00AF71D0" w:rsidRDefault="002E31C6" w:rsidP="002E31C6">
            <w:pPr>
              <w:rPr>
                <w:sz w:val="16"/>
              </w:rPr>
            </w:pPr>
            <w:r>
              <w:rPr>
                <w:sz w:val="16"/>
              </w:rPr>
              <w:t>Section</w:t>
            </w:r>
          </w:p>
          <w:p w:rsidR="00C9490B" w:rsidRDefault="00776A1E" w:rsidP="00556044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helpText w:type="text" w:val="Section"/>
                  <w:textInput/>
                </w:ffData>
              </w:fldChar>
            </w:r>
            <w:bookmarkStart w:id="20" w:name="Text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</w:p>
        </w:tc>
        <w:tc>
          <w:tcPr>
            <w:tcW w:w="2069" w:type="dxa"/>
            <w:shd w:val="clear" w:color="auto" w:fill="D9D9D9" w:themeFill="background1" w:themeFillShade="D9"/>
          </w:tcPr>
          <w:p w:rsidR="00AF71D0" w:rsidRDefault="002E31C6" w:rsidP="002E31C6">
            <w:pPr>
              <w:rPr>
                <w:sz w:val="16"/>
              </w:rPr>
            </w:pPr>
            <w:r>
              <w:rPr>
                <w:sz w:val="16"/>
              </w:rPr>
              <w:t>Subdivision</w:t>
            </w:r>
          </w:p>
          <w:p w:rsidR="00AF71D0" w:rsidRDefault="00776A1E" w:rsidP="00556044">
            <w:pPr>
              <w:spacing w:line="12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helpText w:type="text" w:val="Subdivision"/>
                  <w:textInput/>
                </w:ffData>
              </w:fldChar>
            </w:r>
            <w:bookmarkStart w:id="21" w:name="Text2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1"/>
          </w:p>
        </w:tc>
      </w:tr>
      <w:tr w:rsidR="00C9490B" w:rsidTr="000C6BF3">
        <w:trPr>
          <w:trHeight w:val="530"/>
        </w:trPr>
        <w:tc>
          <w:tcPr>
            <w:tcW w:w="10296" w:type="dxa"/>
            <w:gridSpan w:val="6"/>
          </w:tcPr>
          <w:p w:rsidR="00C9490B" w:rsidRDefault="00C9490B" w:rsidP="00776A1E">
            <w:pPr>
              <w:rPr>
                <w:szCs w:val="18"/>
              </w:rPr>
            </w:pPr>
            <w:r>
              <w:rPr>
                <w:sz w:val="20"/>
              </w:rPr>
              <w:t>Type of Request (check one)</w:t>
            </w:r>
            <w:r>
              <w:rPr>
                <w:sz w:val="20"/>
              </w:rPr>
              <w:tab/>
            </w:r>
            <w:r w:rsidR="00776A1E"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Type of Request (check one); emergency request"/>
                  <w:checkBox>
                    <w:sizeAuto/>
                    <w:default w:val="0"/>
                  </w:checkBox>
                </w:ffData>
              </w:fldChar>
            </w:r>
            <w:bookmarkStart w:id="22" w:name="Check1"/>
            <w:r w:rsidR="00776A1E">
              <w:rPr>
                <w:rFonts w:ascii="MS Gothic" w:eastAsia="MS Gothic" w:hAnsi="MS Gothic"/>
                <w:sz w:val="20"/>
              </w:rPr>
              <w:instrText xml:space="preserve"> FORMCHECKBOX </w:instrText>
            </w:r>
            <w:r w:rsidR="009F3295">
              <w:rPr>
                <w:rFonts w:ascii="MS Gothic" w:eastAsia="MS Gothic" w:hAnsi="MS Gothic"/>
                <w:sz w:val="20"/>
              </w:rPr>
            </w:r>
            <w:r w:rsidR="009F3295">
              <w:rPr>
                <w:rFonts w:ascii="MS Gothic" w:eastAsia="MS Gothic" w:hAnsi="MS Gothic"/>
                <w:sz w:val="20"/>
              </w:rPr>
              <w:fldChar w:fldCharType="separate"/>
            </w:r>
            <w:r w:rsidR="00776A1E">
              <w:rPr>
                <w:rFonts w:ascii="MS Gothic" w:eastAsia="MS Gothic" w:hAnsi="MS Gothic"/>
                <w:sz w:val="20"/>
              </w:rPr>
              <w:fldChar w:fldCharType="end"/>
            </w:r>
            <w:bookmarkEnd w:id="22"/>
            <w:r w:rsidR="00BE545A">
              <w:rPr>
                <w:rFonts w:ascii="MS Gothic" w:eastAsia="MS Gothic" w:hAnsi="MS Gothic"/>
                <w:sz w:val="20"/>
              </w:rPr>
              <w:t xml:space="preserve"> </w:t>
            </w:r>
            <w:r w:rsidR="00BE545A">
              <w:rPr>
                <w:sz w:val="20"/>
              </w:rPr>
              <w:t xml:space="preserve">Emergency Request </w:t>
            </w:r>
            <w:r w:rsidR="00776A1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Other Legislative Advisory Commission Action (LAC)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="00776A1E">
              <w:rPr>
                <w:sz w:val="20"/>
              </w:rPr>
              <w:instrText xml:space="preserve"> FORMCHECKBOX </w:instrText>
            </w:r>
            <w:r w:rsidR="009F3295">
              <w:rPr>
                <w:sz w:val="20"/>
              </w:rPr>
            </w:r>
            <w:r w:rsidR="009F3295">
              <w:rPr>
                <w:sz w:val="20"/>
              </w:rPr>
              <w:fldChar w:fldCharType="separate"/>
            </w:r>
            <w:r w:rsidR="00776A1E">
              <w:rPr>
                <w:sz w:val="20"/>
              </w:rPr>
              <w:fldChar w:fldCharType="end"/>
            </w:r>
            <w:bookmarkEnd w:id="23"/>
            <w:r w:rsidR="00BE545A">
              <w:rPr>
                <w:sz w:val="20"/>
              </w:rPr>
              <w:t xml:space="preserve"> </w:t>
            </w:r>
            <w:r>
              <w:rPr>
                <w:sz w:val="20"/>
              </w:rPr>
              <w:t>Other LAC Action</w:t>
            </w:r>
          </w:p>
        </w:tc>
      </w:tr>
      <w:tr w:rsidR="00C9490B" w:rsidTr="000C6BF3">
        <w:trPr>
          <w:trHeight w:val="2060"/>
        </w:trPr>
        <w:tc>
          <w:tcPr>
            <w:tcW w:w="10296" w:type="dxa"/>
            <w:gridSpan w:val="6"/>
          </w:tcPr>
          <w:p w:rsidR="00C9490B" w:rsidRDefault="00C9490B" w:rsidP="00C9490B">
            <w:pPr>
              <w:tabs>
                <w:tab w:val="left" w:pos="-1440"/>
              </w:tabs>
              <w:ind w:left="2880" w:hanging="2880"/>
              <w:rPr>
                <w:sz w:val="20"/>
              </w:rPr>
            </w:pPr>
            <w:r>
              <w:rPr>
                <w:b/>
                <w:sz w:val="20"/>
              </w:rPr>
              <w:t>Brief Summary of Request: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>Summary must be complete on this page with supporting information attached if necessary.</w:t>
            </w:r>
          </w:p>
          <w:p w:rsidR="00C9490B" w:rsidRDefault="00776A1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helpText w:type="text" w:val="Brief Summary of Request: Summary must be complete on this page with supporting information attached if necessary."/>
                  <w:textInput/>
                </w:ffData>
              </w:fldChar>
            </w:r>
            <w:bookmarkStart w:id="24" w:name="Text2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4"/>
          </w:p>
        </w:tc>
      </w:tr>
      <w:tr w:rsidR="00C9490B" w:rsidTr="000C6BF3">
        <w:trPr>
          <w:trHeight w:val="1484"/>
        </w:trPr>
        <w:tc>
          <w:tcPr>
            <w:tcW w:w="10296" w:type="dxa"/>
            <w:gridSpan w:val="6"/>
          </w:tcPr>
          <w:p w:rsidR="00C9490B" w:rsidRDefault="00C9490B" w:rsidP="00C9490B">
            <w:pPr>
              <w:rPr>
                <w:sz w:val="20"/>
              </w:rPr>
            </w:pPr>
            <w:r>
              <w:rPr>
                <w:b/>
                <w:sz w:val="20"/>
              </w:rPr>
              <w:t>Nature of the Urgency:</w:t>
            </w:r>
          </w:p>
          <w:p w:rsidR="00C9490B" w:rsidRDefault="00776A1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4"/>
                  <w:enabled/>
                  <w:calcOnExit w:val="0"/>
                  <w:helpText w:type="text" w:val="Nature of the Urgency"/>
                  <w:textInput/>
                </w:ffData>
              </w:fldChar>
            </w:r>
            <w:bookmarkStart w:id="25" w:name="Text2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bookmarkStart w:id="26" w:name="_GoBack"/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bookmarkEnd w:id="26"/>
            <w:r>
              <w:rPr>
                <w:szCs w:val="18"/>
              </w:rPr>
              <w:fldChar w:fldCharType="end"/>
            </w:r>
            <w:bookmarkEnd w:id="25"/>
          </w:p>
        </w:tc>
      </w:tr>
      <w:tr w:rsidR="00C9490B" w:rsidTr="000C6BF3">
        <w:trPr>
          <w:trHeight w:val="1790"/>
        </w:trPr>
        <w:tc>
          <w:tcPr>
            <w:tcW w:w="10296" w:type="dxa"/>
            <w:gridSpan w:val="6"/>
          </w:tcPr>
          <w:p w:rsidR="00C9490B" w:rsidRDefault="00C9490B" w:rsidP="00C9490B">
            <w:pPr>
              <w:rPr>
                <w:sz w:val="20"/>
              </w:rPr>
            </w:pPr>
            <w:r>
              <w:rPr>
                <w:b/>
                <w:sz w:val="20"/>
              </w:rPr>
              <w:t>Alternatives Considered:</w:t>
            </w:r>
          </w:p>
          <w:p w:rsidR="00C9490B" w:rsidRDefault="00776A1E" w:rsidP="00641945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5"/>
                  <w:enabled/>
                  <w:calcOnExit w:val="0"/>
                  <w:helpText w:type="text" w:val="Alternatives Considered"/>
                  <w:textInput/>
                </w:ffData>
              </w:fldChar>
            </w:r>
            <w:bookmarkStart w:id="27" w:name="Text2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7"/>
          </w:p>
        </w:tc>
      </w:tr>
      <w:tr w:rsidR="00C9490B" w:rsidTr="000C6BF3">
        <w:trPr>
          <w:trHeight w:val="1250"/>
        </w:trPr>
        <w:tc>
          <w:tcPr>
            <w:tcW w:w="7578" w:type="dxa"/>
            <w:gridSpan w:val="4"/>
          </w:tcPr>
          <w:p w:rsidR="00C9490B" w:rsidRDefault="00C9490B" w:rsidP="00C9490B">
            <w:pPr>
              <w:rPr>
                <w:sz w:val="20"/>
              </w:rPr>
            </w:pPr>
            <w:r>
              <w:rPr>
                <w:sz w:val="20"/>
              </w:rPr>
              <w:t>Department Head Signature</w:t>
            </w:r>
          </w:p>
          <w:p w:rsidR="00C9490B" w:rsidRDefault="00776A1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6"/>
                  <w:enabled/>
                  <w:calcOnExit w:val="0"/>
                  <w:helpText w:type="text" w:val="Department Head Signature"/>
                  <w:textInput/>
                </w:ffData>
              </w:fldChar>
            </w:r>
            <w:bookmarkStart w:id="28" w:name="Text2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8"/>
          </w:p>
        </w:tc>
        <w:tc>
          <w:tcPr>
            <w:tcW w:w="2718" w:type="dxa"/>
            <w:gridSpan w:val="2"/>
          </w:tcPr>
          <w:p w:rsidR="00776A1E" w:rsidRDefault="00C9490B" w:rsidP="00776A1E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:rsidR="00C9490B" w:rsidRDefault="00776A1E" w:rsidP="00776A1E">
            <w:pPr>
              <w:rPr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helpText w:type="text" w:val="Date"/>
                  <w:textInput/>
                </w:ffData>
              </w:fldChar>
            </w:r>
            <w:bookmarkStart w:id="29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</w:tr>
    </w:tbl>
    <w:p w:rsidR="00B25120" w:rsidRPr="0031020E" w:rsidRDefault="00696E34" w:rsidP="00F70EC1">
      <w:pPr>
        <w:pStyle w:val="Heading2"/>
        <w:keepNext w:val="0"/>
        <w:keepLines w:val="0"/>
        <w:widowControl/>
        <w:numPr>
          <w:ilvl w:val="0"/>
          <w:numId w:val="0"/>
        </w:numPr>
      </w:pPr>
      <w:r w:rsidRPr="00696E34">
        <w:t>7260-01</w:t>
      </w:r>
      <w:r w:rsidR="005B09B2">
        <w:t xml:space="preserve"> (updated 05/15/15)</w:t>
      </w:r>
    </w:p>
    <w:sectPr w:rsidR="00B25120" w:rsidRPr="0031020E" w:rsidSect="002E31C6">
      <w:endnotePr>
        <w:numFmt w:val="decimal"/>
      </w:endnotePr>
      <w:pgSz w:w="12240" w:h="15840"/>
      <w:pgMar w:top="720" w:right="1080" w:bottom="504" w:left="1080" w:header="720" w:footer="5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FD" w:rsidRDefault="00D51FFD">
      <w:r>
        <w:separator/>
      </w:r>
    </w:p>
  </w:endnote>
  <w:endnote w:type="continuationSeparator" w:id="0">
    <w:p w:rsidR="00D51FFD" w:rsidRDefault="00D5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FD" w:rsidRDefault="00D51FFD">
      <w:r>
        <w:separator/>
      </w:r>
    </w:p>
  </w:footnote>
  <w:footnote w:type="continuationSeparator" w:id="0">
    <w:p w:rsidR="00D51FFD" w:rsidRDefault="00D5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CCA"/>
    <w:multiLevelType w:val="hybridMultilevel"/>
    <w:tmpl w:val="27C89E62"/>
    <w:lvl w:ilvl="0" w:tplc="62445C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8CE6D5D"/>
    <w:multiLevelType w:val="singleLevel"/>
    <w:tmpl w:val="A6E076C6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7EE85AB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81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Mn9rXQ7ARtgaAc9L63Dx8CIGXUc=" w:salt="wheSp+Ntcat4A7Mi9RReX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55"/>
    <w:rsid w:val="000011D8"/>
    <w:rsid w:val="00032ACF"/>
    <w:rsid w:val="000702F1"/>
    <w:rsid w:val="000772B1"/>
    <w:rsid w:val="000A59D5"/>
    <w:rsid w:val="000C6BF3"/>
    <w:rsid w:val="000C7653"/>
    <w:rsid w:val="000E19D8"/>
    <w:rsid w:val="00121905"/>
    <w:rsid w:val="0017156C"/>
    <w:rsid w:val="001E109B"/>
    <w:rsid w:val="002559F4"/>
    <w:rsid w:val="00294B24"/>
    <w:rsid w:val="002C108A"/>
    <w:rsid w:val="002E31C6"/>
    <w:rsid w:val="002E746A"/>
    <w:rsid w:val="0031020E"/>
    <w:rsid w:val="00340927"/>
    <w:rsid w:val="003A70E0"/>
    <w:rsid w:val="003E018B"/>
    <w:rsid w:val="00454BF6"/>
    <w:rsid w:val="0051771D"/>
    <w:rsid w:val="00517A9A"/>
    <w:rsid w:val="005377EF"/>
    <w:rsid w:val="00546E52"/>
    <w:rsid w:val="00560618"/>
    <w:rsid w:val="00597FA3"/>
    <w:rsid w:val="005A2727"/>
    <w:rsid w:val="005B09B2"/>
    <w:rsid w:val="005D58BC"/>
    <w:rsid w:val="005F644A"/>
    <w:rsid w:val="00617012"/>
    <w:rsid w:val="00631A1C"/>
    <w:rsid w:val="00641945"/>
    <w:rsid w:val="0067050E"/>
    <w:rsid w:val="006955E8"/>
    <w:rsid w:val="00696E34"/>
    <w:rsid w:val="006A3773"/>
    <w:rsid w:val="006E363D"/>
    <w:rsid w:val="0073253C"/>
    <w:rsid w:val="007334FD"/>
    <w:rsid w:val="00771A30"/>
    <w:rsid w:val="00776A1E"/>
    <w:rsid w:val="007B04EB"/>
    <w:rsid w:val="007E7A02"/>
    <w:rsid w:val="00811A10"/>
    <w:rsid w:val="00831CA4"/>
    <w:rsid w:val="0085104D"/>
    <w:rsid w:val="0086745F"/>
    <w:rsid w:val="00871B66"/>
    <w:rsid w:val="008C60B1"/>
    <w:rsid w:val="008E65B0"/>
    <w:rsid w:val="0090398B"/>
    <w:rsid w:val="0091274F"/>
    <w:rsid w:val="009130F1"/>
    <w:rsid w:val="00926A5F"/>
    <w:rsid w:val="00931872"/>
    <w:rsid w:val="009C74DE"/>
    <w:rsid w:val="009D669E"/>
    <w:rsid w:val="009E1A62"/>
    <w:rsid w:val="009F3295"/>
    <w:rsid w:val="009F32B7"/>
    <w:rsid w:val="00A3510C"/>
    <w:rsid w:val="00A35DA3"/>
    <w:rsid w:val="00A80DFB"/>
    <w:rsid w:val="00A87328"/>
    <w:rsid w:val="00AA726D"/>
    <w:rsid w:val="00AE6B21"/>
    <w:rsid w:val="00AF71D0"/>
    <w:rsid w:val="00B25120"/>
    <w:rsid w:val="00B50FB6"/>
    <w:rsid w:val="00B661D3"/>
    <w:rsid w:val="00B74E48"/>
    <w:rsid w:val="00BB7467"/>
    <w:rsid w:val="00BE545A"/>
    <w:rsid w:val="00BE5545"/>
    <w:rsid w:val="00BF2215"/>
    <w:rsid w:val="00C53C90"/>
    <w:rsid w:val="00C5460A"/>
    <w:rsid w:val="00C621B1"/>
    <w:rsid w:val="00C90F91"/>
    <w:rsid w:val="00C9490B"/>
    <w:rsid w:val="00C966FF"/>
    <w:rsid w:val="00CA1D6A"/>
    <w:rsid w:val="00CA49CA"/>
    <w:rsid w:val="00CF4888"/>
    <w:rsid w:val="00D02A55"/>
    <w:rsid w:val="00D214C9"/>
    <w:rsid w:val="00D23861"/>
    <w:rsid w:val="00D3219B"/>
    <w:rsid w:val="00D51FFD"/>
    <w:rsid w:val="00DC7C91"/>
    <w:rsid w:val="00DE6664"/>
    <w:rsid w:val="00E2100D"/>
    <w:rsid w:val="00E33FA7"/>
    <w:rsid w:val="00E3490F"/>
    <w:rsid w:val="00E97D15"/>
    <w:rsid w:val="00F70EC1"/>
    <w:rsid w:val="00F74709"/>
    <w:rsid w:val="00F74DDF"/>
    <w:rsid w:val="00F7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B7"/>
    <w:pPr>
      <w:widowControl w:val="0"/>
    </w:pPr>
    <w:rPr>
      <w:rFonts w:ascii="Arial" w:hAnsi="Arial"/>
      <w:snapToGrid w:val="0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2B7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2B7"/>
    <w:pPr>
      <w:keepNext/>
      <w:keepLines/>
      <w:numPr>
        <w:ilvl w:val="1"/>
        <w:numId w:val="3"/>
      </w:numPr>
      <w:spacing w:before="200"/>
      <w:ind w:left="72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0B1"/>
    <w:pPr>
      <w:keepNext/>
      <w:keepLines/>
      <w:numPr>
        <w:ilvl w:val="2"/>
        <w:numId w:val="3"/>
      </w:numPr>
      <w:spacing w:before="200"/>
      <w:outlineLvl w:val="2"/>
    </w:pPr>
    <w:rPr>
      <w:rFonts w:asciiTheme="minorHAnsi" w:eastAsiaTheme="majorEastAsia" w:hAnsiTheme="min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0B1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2B7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2B7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2B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2B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2B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B661D3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61D3"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C9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32B7"/>
    <w:rPr>
      <w:rFonts w:ascii="Arial" w:eastAsiaTheme="majorEastAsia" w:hAnsi="Arial" w:cstheme="majorBidi"/>
      <w:bCs/>
      <w:snapToGrid w:val="0"/>
      <w:sz w:val="1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F32B7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32B7"/>
    <w:rPr>
      <w:rFonts w:ascii="Arial" w:eastAsiaTheme="majorEastAsia" w:hAnsi="Arial" w:cstheme="majorBidi"/>
      <w:snapToGrid w:val="0"/>
      <w:spacing w:val="5"/>
      <w:kern w:val="28"/>
      <w:sz w:val="2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F32B7"/>
    <w:rPr>
      <w:rFonts w:ascii="Arial" w:eastAsiaTheme="majorEastAsia" w:hAnsi="Arial" w:cstheme="majorBidi"/>
      <w:bCs/>
      <w:snapToGrid w:val="0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60B1"/>
    <w:rPr>
      <w:rFonts w:asciiTheme="minorHAnsi" w:eastAsiaTheme="majorEastAsia" w:hAnsiTheme="minorHAnsi" w:cstheme="majorBidi"/>
      <w:bCs/>
      <w:snapToGrid w:val="0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C60B1"/>
    <w:rPr>
      <w:rFonts w:ascii="Arial" w:eastAsiaTheme="majorEastAsia" w:hAnsi="Arial" w:cstheme="majorBidi"/>
      <w:bCs/>
      <w:i/>
      <w:iCs/>
      <w:snapToGrid w:val="0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2B7"/>
    <w:rPr>
      <w:rFonts w:asciiTheme="majorHAnsi" w:eastAsiaTheme="majorEastAsia" w:hAnsiTheme="majorHAnsi" w:cstheme="majorBidi"/>
      <w:snapToGrid w:val="0"/>
      <w:color w:val="243F6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2B7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2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2B7"/>
    <w:rPr>
      <w:rFonts w:asciiTheme="majorHAnsi" w:eastAsiaTheme="majorEastAsia" w:hAnsiTheme="majorHAnsi" w:cstheme="majorBidi"/>
      <w:snapToGrid w:val="0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2B7"/>
    <w:rPr>
      <w:rFonts w:asciiTheme="majorHAnsi" w:eastAsiaTheme="majorEastAsia" w:hAnsiTheme="majorHAnsi" w:cstheme="majorBidi"/>
      <w:i/>
      <w:iCs/>
      <w:snapToGrid w:val="0"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AF71D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0772B1"/>
    <w:rPr>
      <w:rFonts w:ascii="Arial" w:hAnsi="Arial"/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B7"/>
    <w:pPr>
      <w:widowControl w:val="0"/>
    </w:pPr>
    <w:rPr>
      <w:rFonts w:ascii="Arial" w:hAnsi="Arial"/>
      <w:snapToGrid w:val="0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2B7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2B7"/>
    <w:pPr>
      <w:keepNext/>
      <w:keepLines/>
      <w:numPr>
        <w:ilvl w:val="1"/>
        <w:numId w:val="3"/>
      </w:numPr>
      <w:spacing w:before="200"/>
      <w:ind w:left="72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0B1"/>
    <w:pPr>
      <w:keepNext/>
      <w:keepLines/>
      <w:numPr>
        <w:ilvl w:val="2"/>
        <w:numId w:val="3"/>
      </w:numPr>
      <w:spacing w:before="200"/>
      <w:outlineLvl w:val="2"/>
    </w:pPr>
    <w:rPr>
      <w:rFonts w:asciiTheme="minorHAnsi" w:eastAsiaTheme="majorEastAsia" w:hAnsiTheme="min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0B1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2B7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2B7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2B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2B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2B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B661D3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61D3"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C9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32B7"/>
    <w:rPr>
      <w:rFonts w:ascii="Arial" w:eastAsiaTheme="majorEastAsia" w:hAnsi="Arial" w:cstheme="majorBidi"/>
      <w:bCs/>
      <w:snapToGrid w:val="0"/>
      <w:sz w:val="1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F32B7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32B7"/>
    <w:rPr>
      <w:rFonts w:ascii="Arial" w:eastAsiaTheme="majorEastAsia" w:hAnsi="Arial" w:cstheme="majorBidi"/>
      <w:snapToGrid w:val="0"/>
      <w:spacing w:val="5"/>
      <w:kern w:val="28"/>
      <w:sz w:val="2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F32B7"/>
    <w:rPr>
      <w:rFonts w:ascii="Arial" w:eastAsiaTheme="majorEastAsia" w:hAnsi="Arial" w:cstheme="majorBidi"/>
      <w:bCs/>
      <w:snapToGrid w:val="0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60B1"/>
    <w:rPr>
      <w:rFonts w:asciiTheme="minorHAnsi" w:eastAsiaTheme="majorEastAsia" w:hAnsiTheme="minorHAnsi" w:cstheme="majorBidi"/>
      <w:bCs/>
      <w:snapToGrid w:val="0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C60B1"/>
    <w:rPr>
      <w:rFonts w:ascii="Arial" w:eastAsiaTheme="majorEastAsia" w:hAnsi="Arial" w:cstheme="majorBidi"/>
      <w:bCs/>
      <w:i/>
      <w:iCs/>
      <w:snapToGrid w:val="0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2B7"/>
    <w:rPr>
      <w:rFonts w:asciiTheme="majorHAnsi" w:eastAsiaTheme="majorEastAsia" w:hAnsiTheme="majorHAnsi" w:cstheme="majorBidi"/>
      <w:snapToGrid w:val="0"/>
      <w:color w:val="243F6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2B7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2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2B7"/>
    <w:rPr>
      <w:rFonts w:asciiTheme="majorHAnsi" w:eastAsiaTheme="majorEastAsia" w:hAnsiTheme="majorHAnsi" w:cstheme="majorBidi"/>
      <w:snapToGrid w:val="0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2B7"/>
    <w:rPr>
      <w:rFonts w:asciiTheme="majorHAnsi" w:eastAsiaTheme="majorEastAsia" w:hAnsiTheme="majorHAnsi" w:cstheme="majorBidi"/>
      <w:i/>
      <w:iCs/>
      <w:snapToGrid w:val="0"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AF71D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0772B1"/>
    <w:rPr>
      <w:rFonts w:ascii="Arial" w:hAnsi="Arial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935F-200F-49AD-8392-F2181161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Advisory Commission Request Form 00078-08</vt:lpstr>
    </vt:vector>
  </TitlesOfParts>
  <Company>State of MN</Company>
  <LinksUpToDate>false</LinksUpToDate>
  <CharactersWithSpaces>1388</CharactersWithSpaces>
  <SharedDoc>false</SharedDoc>
  <HLinks>
    <vt:vector size="12" baseType="variant">
      <vt:variant>
        <vt:i4>1769495</vt:i4>
      </vt:variant>
      <vt:variant>
        <vt:i4>3</vt:i4>
      </vt:variant>
      <vt:variant>
        <vt:i4>0</vt:i4>
      </vt:variant>
      <vt:variant>
        <vt:i4>5</vt:i4>
      </vt:variant>
      <vt:variant>
        <vt:lpwstr>http://mn.gov/mmb-stat/documents/accounting/fin-policies/chapter-3/0306-01-01-lac-approval-procedure.pdf</vt:lpwstr>
      </vt:variant>
      <vt:variant>
        <vt:lpwstr/>
      </vt:variant>
      <vt:variant>
        <vt:i4>7995447</vt:i4>
      </vt:variant>
      <vt:variant>
        <vt:i4>0</vt:i4>
      </vt:variant>
      <vt:variant>
        <vt:i4>0</vt:i4>
      </vt:variant>
      <vt:variant>
        <vt:i4>5</vt:i4>
      </vt:variant>
      <vt:variant>
        <vt:lpwstr>http://mn.gov/mmb-stat/documents/accounting/fin-policies/chapter-3/0306-01-lac-approval-policy.pdf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Advisory Commission Request Form 00078-08</dc:title>
  <dc:subject>LAC Requests</dc:subject>
  <dc:creator>MMB-Budget Operations</dc:creator>
  <cp:lastModifiedBy>Tech</cp:lastModifiedBy>
  <cp:revision>5</cp:revision>
  <cp:lastPrinted>2006-08-07T12:50:00Z</cp:lastPrinted>
  <dcterms:created xsi:type="dcterms:W3CDTF">2015-05-26T15:51:00Z</dcterms:created>
  <dcterms:modified xsi:type="dcterms:W3CDTF">2015-05-26T15:52:00Z</dcterms:modified>
</cp:coreProperties>
</file>